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74" w:rsidRPr="00F46074" w:rsidRDefault="00F46074" w:rsidP="00F46074">
      <w:pPr>
        <w:spacing w:after="200" w:line="276" w:lineRule="auto"/>
        <w:rPr>
          <w:rFonts w:ascii="Calibri" w:eastAsia="Calibri" w:hAnsi="Calibri"/>
          <w:sz w:val="22"/>
          <w:szCs w:val="22"/>
          <w:lang w:val="en-GB"/>
        </w:rPr>
      </w:pPr>
      <w:bookmarkStart w:id="0" w:name="_GoBack"/>
      <w:bookmarkEnd w:id="0"/>
    </w:p>
    <w:p w:rsidR="00F46074" w:rsidRPr="00F46074" w:rsidRDefault="00F46074" w:rsidP="00F46074">
      <w:pPr>
        <w:spacing w:after="200" w:line="276" w:lineRule="auto"/>
        <w:rPr>
          <w:rFonts w:ascii="Calibri" w:eastAsia="Calibri" w:hAnsi="Calibri"/>
          <w:sz w:val="22"/>
          <w:szCs w:val="22"/>
          <w:lang w:val="en-GB"/>
        </w:rPr>
      </w:pPr>
    </w:p>
    <w:p w:rsidR="00F46074" w:rsidRDefault="00F46074" w:rsidP="00F46074">
      <w:pPr>
        <w:spacing w:after="200" w:line="276" w:lineRule="auto"/>
        <w:jc w:val="center"/>
        <w:rPr>
          <w:rFonts w:ascii="Gill Sans MT" w:eastAsia="Calibri" w:hAnsi="Gill Sans MT"/>
          <w:sz w:val="72"/>
          <w:szCs w:val="22"/>
          <w:lang w:val="en-GB"/>
        </w:rPr>
      </w:pPr>
      <w:r>
        <w:rPr>
          <w:rFonts w:ascii="Gill Sans MT" w:eastAsia="Calibri" w:hAnsi="Gill Sans MT"/>
          <w:sz w:val="72"/>
          <w:szCs w:val="22"/>
          <w:lang w:val="en-GB"/>
        </w:rPr>
        <w:t>Safeguarding and Child Protection Policy</w:t>
      </w:r>
    </w:p>
    <w:p w:rsidR="00F46074" w:rsidRPr="00F46074" w:rsidRDefault="00904823" w:rsidP="00F46074">
      <w:pPr>
        <w:spacing w:after="200" w:line="276" w:lineRule="auto"/>
        <w:jc w:val="center"/>
        <w:rPr>
          <w:rFonts w:ascii="Gill Sans MT" w:eastAsia="Calibri" w:hAnsi="Gill Sans MT"/>
          <w:sz w:val="72"/>
          <w:szCs w:val="22"/>
          <w:lang w:val="en-GB"/>
        </w:rPr>
      </w:pPr>
      <w:r>
        <w:rPr>
          <w:rFonts w:ascii="Gill Sans MT" w:eastAsia="Calibri" w:hAnsi="Gill Sans MT"/>
          <w:sz w:val="72"/>
          <w:szCs w:val="22"/>
          <w:lang w:val="en-GB"/>
        </w:rPr>
        <w:t>2019 - 2020</w:t>
      </w:r>
    </w:p>
    <w:p w:rsidR="00F46074" w:rsidRPr="00F46074" w:rsidRDefault="00F46074" w:rsidP="00F46074">
      <w:pPr>
        <w:spacing w:after="200" w:line="276" w:lineRule="auto"/>
        <w:jc w:val="center"/>
        <w:rPr>
          <w:rFonts w:eastAsia="Calibri"/>
          <w:b/>
          <w:sz w:val="22"/>
          <w:szCs w:val="22"/>
          <w:lang w:val="en-GB"/>
        </w:rPr>
      </w:pPr>
    </w:p>
    <w:p w:rsidR="00F46074" w:rsidRPr="00F46074" w:rsidRDefault="00F46074" w:rsidP="00F46074">
      <w:pPr>
        <w:spacing w:after="200" w:line="276" w:lineRule="auto"/>
        <w:jc w:val="center"/>
        <w:rPr>
          <w:rFonts w:eastAsia="Calibri"/>
          <w:b/>
          <w:sz w:val="22"/>
          <w:szCs w:val="22"/>
          <w:lang w:val="en-GB"/>
        </w:rPr>
      </w:pPr>
    </w:p>
    <w:p w:rsidR="00F46074" w:rsidRPr="00F46074" w:rsidRDefault="00D13383" w:rsidP="00F46074">
      <w:pPr>
        <w:spacing w:after="200" w:line="276" w:lineRule="auto"/>
        <w:jc w:val="center"/>
        <w:rPr>
          <w:rFonts w:eastAsia="Calibri"/>
          <w:b/>
          <w:sz w:val="22"/>
          <w:szCs w:val="22"/>
          <w:lang w:val="en-GB"/>
        </w:rPr>
      </w:pPr>
      <w:r>
        <w:rPr>
          <w:rFonts w:eastAsia="Calibri"/>
          <w:b/>
          <w:noProof/>
          <w:sz w:val="22"/>
          <w:szCs w:val="22"/>
          <w:lang w:val="en-GB" w:eastAsia="en-GB"/>
        </w:rPr>
        <w:drawing>
          <wp:inline distT="0" distB="0" distL="0" distR="0" wp14:anchorId="4414C65F">
            <wp:extent cx="1859280" cy="23958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2395855"/>
                    </a:xfrm>
                    <a:prstGeom prst="rect">
                      <a:avLst/>
                    </a:prstGeom>
                    <a:noFill/>
                  </pic:spPr>
                </pic:pic>
              </a:graphicData>
            </a:graphic>
          </wp:inline>
        </w:drawing>
      </w:r>
    </w:p>
    <w:p w:rsidR="00F46074" w:rsidRPr="00F46074" w:rsidRDefault="00F46074" w:rsidP="00F46074">
      <w:pPr>
        <w:spacing w:after="200" w:line="276" w:lineRule="auto"/>
        <w:jc w:val="center"/>
        <w:rPr>
          <w:rFonts w:eastAsia="Calibri"/>
          <w:b/>
          <w:sz w:val="22"/>
          <w:szCs w:val="22"/>
          <w:lang w:val="en-GB"/>
        </w:rPr>
      </w:pPr>
    </w:p>
    <w:p w:rsidR="00F46074" w:rsidRPr="00F46074" w:rsidRDefault="00F46074" w:rsidP="00F46074">
      <w:pPr>
        <w:spacing w:after="200" w:line="276" w:lineRule="auto"/>
        <w:jc w:val="center"/>
        <w:rPr>
          <w:rFonts w:eastAsia="Calibri"/>
          <w:b/>
          <w:sz w:val="22"/>
          <w:szCs w:val="22"/>
          <w:lang w:val="en-GB"/>
        </w:rPr>
      </w:pPr>
    </w:p>
    <w:p w:rsidR="00F46074" w:rsidRPr="00F46074" w:rsidRDefault="00F46074" w:rsidP="00F46074">
      <w:pPr>
        <w:spacing w:after="200" w:line="276" w:lineRule="auto"/>
        <w:jc w:val="center"/>
        <w:rPr>
          <w:rFonts w:eastAsia="Calibri"/>
          <w:b/>
          <w:sz w:val="22"/>
          <w:szCs w:val="22"/>
          <w:lang w:val="en-GB"/>
        </w:rPr>
      </w:pPr>
    </w:p>
    <w:p w:rsidR="00F46074" w:rsidRPr="00F46074" w:rsidRDefault="00F46074" w:rsidP="00F46074">
      <w:pPr>
        <w:spacing w:after="200" w:line="276" w:lineRule="auto"/>
        <w:jc w:val="center"/>
        <w:rPr>
          <w:rFonts w:eastAsia="Calibri"/>
          <w:b/>
          <w:sz w:val="22"/>
          <w:szCs w:val="22"/>
          <w:lang w:val="en-GB"/>
        </w:rPr>
      </w:pPr>
    </w:p>
    <w:p w:rsidR="00F46074" w:rsidRPr="00F46074" w:rsidRDefault="00F46074" w:rsidP="00F46074">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szCs w:val="22"/>
          <w:lang w:val="en-GB"/>
        </w:rPr>
      </w:pPr>
      <w:r w:rsidRPr="00F46074">
        <w:rPr>
          <w:rFonts w:ascii="Gill Sans MT" w:eastAsia="Calibri" w:hAnsi="Gill Sans MT"/>
          <w:b/>
          <w:szCs w:val="22"/>
          <w:lang w:val="en-GB"/>
        </w:rPr>
        <w:t>Version Number:</w:t>
      </w:r>
      <w:r w:rsidR="001F3FA9">
        <w:rPr>
          <w:rFonts w:ascii="Gill Sans MT" w:eastAsia="Calibri" w:hAnsi="Gill Sans MT"/>
          <w:szCs w:val="22"/>
          <w:lang w:val="en-GB"/>
        </w:rPr>
        <w:t xml:space="preserve"> 02</w:t>
      </w:r>
    </w:p>
    <w:p w:rsidR="00F46074" w:rsidRPr="00F46074" w:rsidRDefault="00F46074" w:rsidP="00F46074">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szCs w:val="22"/>
          <w:lang w:val="en-GB"/>
        </w:rPr>
      </w:pPr>
      <w:r w:rsidRPr="00F46074">
        <w:rPr>
          <w:rFonts w:ascii="Gill Sans MT" w:eastAsia="Calibri" w:hAnsi="Gill Sans MT"/>
          <w:b/>
          <w:szCs w:val="22"/>
          <w:lang w:val="en-GB"/>
        </w:rPr>
        <w:t>Ratified by Local Governing Body:</w:t>
      </w:r>
      <w:r w:rsidRPr="00F46074">
        <w:rPr>
          <w:rFonts w:ascii="Gill Sans MT" w:eastAsia="Calibri" w:hAnsi="Gill Sans MT"/>
          <w:szCs w:val="22"/>
          <w:lang w:val="en-GB"/>
        </w:rPr>
        <w:t xml:space="preserve"> September 201</w:t>
      </w:r>
      <w:r w:rsidR="00904823">
        <w:rPr>
          <w:rFonts w:ascii="Gill Sans MT" w:eastAsia="Calibri" w:hAnsi="Gill Sans MT"/>
          <w:szCs w:val="22"/>
          <w:lang w:val="en-GB"/>
        </w:rPr>
        <w:t>9</w:t>
      </w:r>
    </w:p>
    <w:p w:rsidR="00F46074" w:rsidRPr="00F46074" w:rsidRDefault="00F46074" w:rsidP="00F46074">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szCs w:val="22"/>
          <w:lang w:val="en-GB"/>
        </w:rPr>
      </w:pPr>
      <w:r w:rsidRPr="00F46074">
        <w:rPr>
          <w:rFonts w:ascii="Gill Sans MT" w:eastAsia="Calibri" w:hAnsi="Gill Sans MT"/>
          <w:b/>
          <w:szCs w:val="22"/>
          <w:lang w:val="en-GB"/>
        </w:rPr>
        <w:t>Next Review Due</w:t>
      </w:r>
      <w:r w:rsidR="001F3FA9">
        <w:rPr>
          <w:rFonts w:ascii="Gill Sans MT" w:eastAsia="Calibri" w:hAnsi="Gill Sans MT"/>
          <w:szCs w:val="22"/>
          <w:lang w:val="en-GB"/>
        </w:rPr>
        <w:t>: September 2020</w:t>
      </w:r>
    </w:p>
    <w:p w:rsidR="00F46074" w:rsidRPr="00F46074" w:rsidRDefault="00F46074" w:rsidP="00F46074">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szCs w:val="22"/>
          <w:lang w:val="en-GB"/>
        </w:rPr>
      </w:pPr>
      <w:r w:rsidRPr="00F46074">
        <w:rPr>
          <w:rFonts w:ascii="Gill Sans MT" w:eastAsia="Calibri" w:hAnsi="Gill Sans MT"/>
          <w:b/>
          <w:szCs w:val="22"/>
          <w:lang w:val="en-GB"/>
        </w:rPr>
        <w:t>School Link:</w:t>
      </w:r>
      <w:r>
        <w:rPr>
          <w:rFonts w:ascii="Gill Sans MT" w:eastAsia="Calibri" w:hAnsi="Gill Sans MT"/>
          <w:szCs w:val="22"/>
          <w:lang w:val="en-GB"/>
        </w:rPr>
        <w:t xml:space="preserve"> Mrs J Thomson</w:t>
      </w:r>
    </w:p>
    <w:p w:rsidR="00F46074" w:rsidRDefault="00F46074" w:rsidP="00C51B80">
      <w:pPr>
        <w:rPr>
          <w:rFonts w:ascii="Calibri" w:hAnsi="Calibri" w:cs="Arial"/>
          <w:b/>
        </w:rPr>
      </w:pPr>
    </w:p>
    <w:p w:rsidR="00D80E9B" w:rsidRPr="00274EAF" w:rsidRDefault="00C51B80" w:rsidP="00C51B80">
      <w:pPr>
        <w:rPr>
          <w:rFonts w:ascii="Gill Sans MT" w:hAnsi="Gill Sans MT" w:cs="Arial"/>
          <w:b/>
          <w:color w:val="4F81BD"/>
        </w:rPr>
      </w:pPr>
      <w:r w:rsidRPr="00274EAF">
        <w:rPr>
          <w:rFonts w:ascii="Gill Sans MT" w:hAnsi="Gill Sans MT" w:cs="Arial"/>
          <w:b/>
          <w:color w:val="4F81BD"/>
        </w:rPr>
        <w:t>SCHOOL DETAILS</w:t>
      </w:r>
    </w:p>
    <w:p w:rsidR="00C51B80" w:rsidRPr="00274EAF" w:rsidRDefault="00C51B80" w:rsidP="00C51B80">
      <w:pPr>
        <w:rPr>
          <w:rFonts w:ascii="Gill Sans MT" w:hAnsi="Gill Sans MT" w:cs="Arial"/>
        </w:rPr>
      </w:pPr>
    </w:p>
    <w:p w:rsidR="00C51B80" w:rsidRPr="00274EAF" w:rsidRDefault="00C51B80" w:rsidP="00C51B80">
      <w:pPr>
        <w:rPr>
          <w:rFonts w:ascii="Gill Sans MT" w:hAnsi="Gill Sans MT" w:cs="Arial"/>
        </w:rPr>
      </w:pPr>
      <w:r w:rsidRPr="00274EAF">
        <w:rPr>
          <w:rFonts w:ascii="Gill Sans MT" w:hAnsi="Gill Sans MT" w:cs="Arial"/>
        </w:rPr>
        <w:t>Head teacher:</w:t>
      </w:r>
      <w:r w:rsidRPr="00274EAF">
        <w:rPr>
          <w:rFonts w:ascii="Gill Sans MT" w:hAnsi="Gill Sans MT" w:cs="Arial"/>
        </w:rPr>
        <w:tab/>
      </w:r>
      <w:r w:rsidR="001D4302" w:rsidRPr="00274EAF">
        <w:rPr>
          <w:rFonts w:ascii="Gill Sans MT" w:hAnsi="Gill Sans MT" w:cs="Arial"/>
        </w:rPr>
        <w:tab/>
      </w:r>
      <w:r w:rsidR="001D4302" w:rsidRPr="00274EAF">
        <w:rPr>
          <w:rFonts w:ascii="Gill Sans MT" w:hAnsi="Gill Sans MT" w:cs="Arial"/>
        </w:rPr>
        <w:tab/>
      </w:r>
      <w:r w:rsidR="001D4302" w:rsidRPr="00274EAF">
        <w:rPr>
          <w:rFonts w:ascii="Gill Sans MT" w:hAnsi="Gill Sans MT" w:cs="Arial"/>
        </w:rPr>
        <w:tab/>
      </w:r>
      <w:r w:rsidR="005D233F" w:rsidRPr="00274EAF">
        <w:rPr>
          <w:rFonts w:ascii="Gill Sans MT" w:hAnsi="Gill Sans MT" w:cs="Arial"/>
        </w:rPr>
        <w:tab/>
      </w:r>
      <w:r w:rsidR="0030430E" w:rsidRPr="00274EAF">
        <w:rPr>
          <w:rFonts w:ascii="Gill Sans MT" w:hAnsi="Gill Sans MT" w:cs="Arial"/>
        </w:rPr>
        <w:t>Mr. I Critchley</w:t>
      </w:r>
    </w:p>
    <w:p w:rsidR="00C51B80" w:rsidRPr="00274EAF" w:rsidRDefault="005D233F" w:rsidP="00C51B80">
      <w:pPr>
        <w:rPr>
          <w:rFonts w:ascii="Gill Sans MT" w:hAnsi="Gill Sans MT" w:cs="Arial"/>
        </w:rPr>
      </w:pPr>
      <w:r w:rsidRPr="00274EAF">
        <w:rPr>
          <w:rFonts w:ascii="Gill Sans MT" w:hAnsi="Gill Sans MT" w:cs="Arial"/>
        </w:rPr>
        <w:t>Designated Safeguarding Lead</w:t>
      </w:r>
      <w:r w:rsidR="00C51B80" w:rsidRPr="00274EAF">
        <w:rPr>
          <w:rFonts w:ascii="Gill Sans MT" w:hAnsi="Gill Sans MT" w:cs="Arial"/>
        </w:rPr>
        <w:t>:</w:t>
      </w:r>
      <w:r w:rsidR="00C51B80" w:rsidRPr="00274EAF">
        <w:rPr>
          <w:rFonts w:ascii="Gill Sans MT" w:hAnsi="Gill Sans MT" w:cs="Arial"/>
        </w:rPr>
        <w:tab/>
      </w:r>
      <w:r w:rsidR="001D4302" w:rsidRPr="00274EAF">
        <w:rPr>
          <w:rFonts w:ascii="Gill Sans MT" w:hAnsi="Gill Sans MT" w:cs="Arial"/>
        </w:rPr>
        <w:tab/>
      </w:r>
      <w:r w:rsidR="0030430E" w:rsidRPr="00274EAF">
        <w:rPr>
          <w:rFonts w:ascii="Gill Sans MT" w:hAnsi="Gill Sans MT" w:cs="Arial"/>
        </w:rPr>
        <w:t>Mrs. J Thomson</w:t>
      </w:r>
      <w:r w:rsidR="00C613B3" w:rsidRPr="00274EAF">
        <w:rPr>
          <w:rFonts w:ascii="Gill Sans MT" w:hAnsi="Gill Sans MT" w:cs="Arial"/>
        </w:rPr>
        <w:t xml:space="preserve"> – Secondary Phase</w:t>
      </w:r>
    </w:p>
    <w:p w:rsidR="00C613B3" w:rsidRPr="00274EAF" w:rsidRDefault="00C613B3" w:rsidP="00C51B80">
      <w:pPr>
        <w:rPr>
          <w:rFonts w:ascii="Gill Sans MT" w:hAnsi="Gill Sans MT" w:cs="Arial"/>
        </w:rPr>
      </w:pPr>
      <w:r w:rsidRPr="00274EAF">
        <w:rPr>
          <w:rFonts w:ascii="Gill Sans MT" w:hAnsi="Gill Sans MT" w:cs="Arial"/>
        </w:rPr>
        <w:tab/>
      </w:r>
      <w:r w:rsidRPr="00274EAF">
        <w:rPr>
          <w:rFonts w:ascii="Gill Sans MT" w:hAnsi="Gill Sans MT" w:cs="Arial"/>
        </w:rPr>
        <w:tab/>
      </w:r>
      <w:r w:rsidRPr="00274EAF">
        <w:rPr>
          <w:rFonts w:ascii="Gill Sans MT" w:hAnsi="Gill Sans MT" w:cs="Arial"/>
        </w:rPr>
        <w:tab/>
      </w:r>
      <w:r w:rsidRPr="00274EAF">
        <w:rPr>
          <w:rFonts w:ascii="Gill Sans MT" w:hAnsi="Gill Sans MT" w:cs="Arial"/>
        </w:rPr>
        <w:tab/>
      </w:r>
      <w:r w:rsidRPr="00274EAF">
        <w:rPr>
          <w:rFonts w:ascii="Gill Sans MT" w:hAnsi="Gill Sans MT" w:cs="Arial"/>
        </w:rPr>
        <w:tab/>
      </w:r>
      <w:r w:rsidRPr="00274EAF">
        <w:rPr>
          <w:rFonts w:ascii="Gill Sans MT" w:hAnsi="Gill Sans MT" w:cs="Arial"/>
        </w:rPr>
        <w:tab/>
        <w:t>Ms</w:t>
      </w:r>
      <w:r w:rsidR="00274EAF">
        <w:rPr>
          <w:rFonts w:ascii="Gill Sans MT" w:hAnsi="Gill Sans MT" w:cs="Arial"/>
        </w:rPr>
        <w:t>.</w:t>
      </w:r>
      <w:r w:rsidRPr="00274EAF">
        <w:rPr>
          <w:rFonts w:ascii="Gill Sans MT" w:hAnsi="Gill Sans MT" w:cs="Arial"/>
        </w:rPr>
        <w:t xml:space="preserve"> M Kenneway – Primary Phase</w:t>
      </w:r>
    </w:p>
    <w:p w:rsidR="006A4EDB" w:rsidRDefault="005D233F" w:rsidP="00C613B3">
      <w:pPr>
        <w:rPr>
          <w:rFonts w:ascii="Gill Sans MT" w:hAnsi="Gill Sans MT" w:cs="Arial"/>
        </w:rPr>
      </w:pPr>
      <w:r w:rsidRPr="00274EAF">
        <w:rPr>
          <w:rFonts w:ascii="Gill Sans MT" w:hAnsi="Gill Sans MT" w:cs="Arial"/>
        </w:rPr>
        <w:t>Deputy Designated Safeguarding Lead</w:t>
      </w:r>
      <w:r w:rsidR="00C51B80" w:rsidRPr="00274EAF">
        <w:rPr>
          <w:rFonts w:ascii="Gill Sans MT" w:hAnsi="Gill Sans MT" w:cs="Arial"/>
        </w:rPr>
        <w:t>/s:</w:t>
      </w:r>
      <w:r w:rsidR="00C51B80" w:rsidRPr="00274EAF">
        <w:rPr>
          <w:rFonts w:ascii="Gill Sans MT" w:hAnsi="Gill Sans MT" w:cs="Arial"/>
        </w:rPr>
        <w:tab/>
      </w:r>
      <w:r w:rsidR="001F3FA9">
        <w:rPr>
          <w:rFonts w:ascii="Gill Sans MT" w:hAnsi="Gill Sans MT" w:cs="Arial"/>
        </w:rPr>
        <w:t>Miss L McPartland</w:t>
      </w:r>
    </w:p>
    <w:p w:rsidR="001F3FA9" w:rsidRPr="00274EAF" w:rsidRDefault="001F3FA9" w:rsidP="001F3FA9">
      <w:pPr>
        <w:ind w:left="3600" w:firstLine="720"/>
        <w:rPr>
          <w:rFonts w:ascii="Gill Sans MT" w:hAnsi="Gill Sans MT" w:cs="Arial"/>
        </w:rPr>
      </w:pPr>
      <w:r>
        <w:rPr>
          <w:rFonts w:ascii="Gill Sans MT" w:hAnsi="Gill Sans MT" w:cs="Arial"/>
        </w:rPr>
        <w:t>Ms G Alexander</w:t>
      </w:r>
      <w:r w:rsidR="00904823">
        <w:rPr>
          <w:rFonts w:ascii="Gill Sans MT" w:hAnsi="Gill Sans MT" w:cs="Arial"/>
        </w:rPr>
        <w:t xml:space="preserve"> Bloomfield</w:t>
      </w:r>
      <w:r>
        <w:rPr>
          <w:rFonts w:ascii="Gill Sans MT" w:hAnsi="Gill Sans MT" w:cs="Arial"/>
        </w:rPr>
        <w:t xml:space="preserve"> </w:t>
      </w:r>
    </w:p>
    <w:p w:rsidR="006A4EDB" w:rsidRPr="00274EAF" w:rsidRDefault="0030430E" w:rsidP="006A4EDB">
      <w:pPr>
        <w:ind w:left="4320"/>
        <w:rPr>
          <w:rFonts w:ascii="Gill Sans MT" w:hAnsi="Gill Sans MT" w:cs="Arial"/>
        </w:rPr>
      </w:pPr>
      <w:r w:rsidRPr="00274EAF">
        <w:rPr>
          <w:rFonts w:ascii="Gill Sans MT" w:hAnsi="Gill Sans MT" w:cs="Arial"/>
        </w:rPr>
        <w:t>Mrs</w:t>
      </w:r>
      <w:r w:rsidR="006A4EDB" w:rsidRPr="00274EAF">
        <w:rPr>
          <w:rFonts w:ascii="Gill Sans MT" w:hAnsi="Gill Sans MT" w:cs="Arial"/>
        </w:rPr>
        <w:t>.</w:t>
      </w:r>
      <w:r w:rsidRPr="00274EAF">
        <w:rPr>
          <w:rFonts w:ascii="Gill Sans MT" w:hAnsi="Gill Sans MT" w:cs="Arial"/>
        </w:rPr>
        <w:t xml:space="preserve"> K Price</w:t>
      </w:r>
    </w:p>
    <w:p w:rsidR="006A4EDB" w:rsidRPr="00274EAF" w:rsidRDefault="006A4EDB" w:rsidP="006A4EDB">
      <w:pPr>
        <w:ind w:left="4320"/>
        <w:rPr>
          <w:rFonts w:ascii="Gill Sans MT" w:hAnsi="Gill Sans MT" w:cs="Arial"/>
        </w:rPr>
      </w:pPr>
      <w:r w:rsidRPr="00274EAF">
        <w:rPr>
          <w:rFonts w:ascii="Gill Sans MT" w:hAnsi="Gill Sans MT" w:cs="Arial"/>
        </w:rPr>
        <w:t>Ms. R Salisbury</w:t>
      </w:r>
    </w:p>
    <w:p w:rsidR="00C51B80" w:rsidRPr="00274EAF" w:rsidRDefault="00C51B80" w:rsidP="00C51B80">
      <w:pPr>
        <w:rPr>
          <w:rFonts w:ascii="Gill Sans MT" w:hAnsi="Gill Sans MT" w:cs="Arial"/>
          <w:color w:val="FF0000"/>
        </w:rPr>
      </w:pPr>
      <w:r w:rsidRPr="00274EAF">
        <w:rPr>
          <w:rFonts w:ascii="Gill Sans MT" w:hAnsi="Gill Sans MT" w:cs="Arial"/>
        </w:rPr>
        <w:t>Designated Governor for Safeguarding:</w:t>
      </w:r>
      <w:r w:rsidRPr="00274EAF">
        <w:rPr>
          <w:rFonts w:ascii="Gill Sans MT" w:hAnsi="Gill Sans MT" w:cs="Arial"/>
        </w:rPr>
        <w:tab/>
      </w:r>
      <w:r w:rsidR="001F3FA9">
        <w:rPr>
          <w:rFonts w:ascii="Gill Sans MT" w:hAnsi="Gill Sans MT" w:cs="Arial"/>
        </w:rPr>
        <w:t>Ms</w:t>
      </w:r>
      <w:r w:rsidR="00F51C21" w:rsidRPr="00F51C21">
        <w:rPr>
          <w:rFonts w:ascii="Gill Sans MT" w:hAnsi="Gill Sans MT" w:cs="Arial"/>
        </w:rPr>
        <w:t xml:space="preserve"> L Bellfield</w:t>
      </w:r>
    </w:p>
    <w:p w:rsidR="00C51B80" w:rsidRPr="00274EAF" w:rsidRDefault="00C51B80" w:rsidP="00C51B80">
      <w:pPr>
        <w:rPr>
          <w:rFonts w:ascii="Gill Sans MT" w:hAnsi="Gill Sans MT" w:cs="Arial"/>
        </w:rPr>
      </w:pPr>
      <w:r w:rsidRPr="00274EAF">
        <w:rPr>
          <w:rFonts w:ascii="Gill Sans MT" w:hAnsi="Gill Sans MT" w:cs="Arial"/>
        </w:rPr>
        <w:t>Chair of Governors:</w:t>
      </w:r>
      <w:r w:rsidRPr="00274EAF">
        <w:rPr>
          <w:rFonts w:ascii="Gill Sans MT" w:hAnsi="Gill Sans MT" w:cs="Arial"/>
        </w:rPr>
        <w:tab/>
      </w:r>
      <w:r w:rsidR="001D4302" w:rsidRPr="00274EAF">
        <w:rPr>
          <w:rFonts w:ascii="Gill Sans MT" w:hAnsi="Gill Sans MT" w:cs="Arial"/>
        </w:rPr>
        <w:tab/>
      </w:r>
      <w:r w:rsidR="001D4302" w:rsidRPr="00274EAF">
        <w:rPr>
          <w:rFonts w:ascii="Gill Sans MT" w:hAnsi="Gill Sans MT" w:cs="Arial"/>
        </w:rPr>
        <w:tab/>
      </w:r>
      <w:r w:rsidR="005D233F" w:rsidRPr="00274EAF">
        <w:rPr>
          <w:rFonts w:ascii="Gill Sans MT" w:hAnsi="Gill Sans MT" w:cs="Arial"/>
        </w:rPr>
        <w:tab/>
      </w:r>
      <w:r w:rsidR="00581F2E" w:rsidRPr="00581F2E">
        <w:rPr>
          <w:rFonts w:ascii="Gill Sans MT" w:hAnsi="Gill Sans MT" w:cs="Arial"/>
        </w:rPr>
        <w:t>Ms L Bellfield</w:t>
      </w:r>
    </w:p>
    <w:p w:rsidR="00F60E8E" w:rsidRPr="00274EAF" w:rsidRDefault="00F60E8E" w:rsidP="00C51B80">
      <w:pPr>
        <w:rPr>
          <w:rFonts w:ascii="Gill Sans MT" w:hAnsi="Gill Sans MT" w:cs="Arial"/>
        </w:rPr>
      </w:pPr>
      <w:r w:rsidRPr="00274EAF">
        <w:rPr>
          <w:rFonts w:ascii="Gill Sans MT" w:hAnsi="Gill Sans MT" w:cs="Arial"/>
        </w:rPr>
        <w:t>Policy Date:</w:t>
      </w:r>
      <w:r w:rsidRPr="00274EAF">
        <w:rPr>
          <w:rFonts w:ascii="Gill Sans MT" w:hAnsi="Gill Sans MT" w:cs="Arial"/>
        </w:rPr>
        <w:tab/>
      </w:r>
      <w:r w:rsidR="001D4302" w:rsidRPr="00274EAF">
        <w:rPr>
          <w:rFonts w:ascii="Gill Sans MT" w:hAnsi="Gill Sans MT" w:cs="Arial"/>
        </w:rPr>
        <w:tab/>
      </w:r>
      <w:r w:rsidR="001D4302" w:rsidRPr="00274EAF">
        <w:rPr>
          <w:rFonts w:ascii="Gill Sans MT" w:hAnsi="Gill Sans MT" w:cs="Arial"/>
        </w:rPr>
        <w:tab/>
      </w:r>
      <w:r w:rsidR="001D4302" w:rsidRPr="00274EAF">
        <w:rPr>
          <w:rFonts w:ascii="Gill Sans MT" w:hAnsi="Gill Sans MT" w:cs="Arial"/>
        </w:rPr>
        <w:tab/>
      </w:r>
      <w:r w:rsidR="005D233F" w:rsidRPr="00274EAF">
        <w:rPr>
          <w:rFonts w:ascii="Gill Sans MT" w:hAnsi="Gill Sans MT" w:cs="Arial"/>
        </w:rPr>
        <w:tab/>
      </w:r>
      <w:r w:rsidR="00C5491E" w:rsidRPr="00274EAF">
        <w:rPr>
          <w:rFonts w:ascii="Gill Sans MT" w:hAnsi="Gill Sans MT" w:cs="Arial"/>
        </w:rPr>
        <w:t>17</w:t>
      </w:r>
      <w:r w:rsidR="00C5491E" w:rsidRPr="00274EAF">
        <w:rPr>
          <w:rFonts w:ascii="Gill Sans MT" w:hAnsi="Gill Sans MT" w:cs="Arial"/>
          <w:vertAlign w:val="superscript"/>
        </w:rPr>
        <w:t>th</w:t>
      </w:r>
      <w:r w:rsidR="001F3FA9">
        <w:rPr>
          <w:rFonts w:ascii="Gill Sans MT" w:hAnsi="Gill Sans MT" w:cs="Arial"/>
        </w:rPr>
        <w:t xml:space="preserve"> September 2019</w:t>
      </w:r>
    </w:p>
    <w:p w:rsidR="00C51B80" w:rsidRPr="00274EAF" w:rsidRDefault="00C51B80" w:rsidP="00C51B80">
      <w:pPr>
        <w:rPr>
          <w:rFonts w:ascii="Gill Sans MT" w:hAnsi="Gill Sans MT" w:cs="Arial"/>
        </w:rPr>
      </w:pPr>
      <w:r w:rsidRPr="00274EAF">
        <w:rPr>
          <w:rFonts w:ascii="Gill Sans MT" w:hAnsi="Gill Sans MT" w:cs="Arial"/>
        </w:rPr>
        <w:t>Policy Status:</w:t>
      </w:r>
      <w:r w:rsidRPr="00274EAF">
        <w:rPr>
          <w:rFonts w:ascii="Gill Sans MT" w:hAnsi="Gill Sans MT" w:cs="Arial"/>
        </w:rPr>
        <w:tab/>
      </w:r>
      <w:r w:rsidR="001D4302" w:rsidRPr="00274EAF">
        <w:rPr>
          <w:rFonts w:ascii="Gill Sans MT" w:hAnsi="Gill Sans MT" w:cs="Arial"/>
        </w:rPr>
        <w:tab/>
      </w:r>
      <w:r w:rsidR="005D233F" w:rsidRPr="00274EAF">
        <w:rPr>
          <w:rFonts w:ascii="Gill Sans MT" w:hAnsi="Gill Sans MT" w:cs="Arial"/>
        </w:rPr>
        <w:tab/>
      </w:r>
      <w:r w:rsidR="001D4302" w:rsidRPr="00274EAF">
        <w:rPr>
          <w:rFonts w:ascii="Gill Sans MT" w:hAnsi="Gill Sans MT" w:cs="Arial"/>
        </w:rPr>
        <w:tab/>
      </w:r>
      <w:r w:rsidR="001D4302" w:rsidRPr="00274EAF">
        <w:rPr>
          <w:rFonts w:ascii="Gill Sans MT" w:hAnsi="Gill Sans MT" w:cs="Arial"/>
        </w:rPr>
        <w:tab/>
      </w:r>
      <w:r w:rsidRPr="00274EAF">
        <w:rPr>
          <w:rFonts w:ascii="Gill Sans MT" w:hAnsi="Gill Sans MT" w:cs="Arial"/>
        </w:rPr>
        <w:t>Statutory</w:t>
      </w:r>
    </w:p>
    <w:p w:rsidR="00C51B80" w:rsidRPr="00274EAF" w:rsidRDefault="00C51B80" w:rsidP="00C51B80">
      <w:pPr>
        <w:rPr>
          <w:rFonts w:ascii="Gill Sans MT" w:hAnsi="Gill Sans MT" w:cs="Arial"/>
        </w:rPr>
      </w:pPr>
      <w:r w:rsidRPr="00274EAF">
        <w:rPr>
          <w:rFonts w:ascii="Gill Sans MT" w:hAnsi="Gill Sans MT" w:cs="Arial"/>
        </w:rPr>
        <w:t>Policy Review Cycle:</w:t>
      </w:r>
      <w:r w:rsidRPr="00274EAF">
        <w:rPr>
          <w:rFonts w:ascii="Gill Sans MT" w:hAnsi="Gill Sans MT" w:cs="Arial"/>
        </w:rPr>
        <w:tab/>
      </w:r>
      <w:r w:rsidR="001D4302" w:rsidRPr="00274EAF">
        <w:rPr>
          <w:rFonts w:ascii="Gill Sans MT" w:hAnsi="Gill Sans MT" w:cs="Arial"/>
        </w:rPr>
        <w:tab/>
      </w:r>
      <w:r w:rsidR="005D233F" w:rsidRPr="00274EAF">
        <w:rPr>
          <w:rFonts w:ascii="Gill Sans MT" w:hAnsi="Gill Sans MT" w:cs="Arial"/>
        </w:rPr>
        <w:tab/>
      </w:r>
      <w:r w:rsidR="001D4302" w:rsidRPr="00274EAF">
        <w:rPr>
          <w:rFonts w:ascii="Gill Sans MT" w:hAnsi="Gill Sans MT" w:cs="Arial"/>
        </w:rPr>
        <w:tab/>
      </w:r>
      <w:r w:rsidRPr="00274EAF">
        <w:rPr>
          <w:rFonts w:ascii="Gill Sans MT" w:hAnsi="Gill Sans MT" w:cs="Arial"/>
        </w:rPr>
        <w:t>Annual</w:t>
      </w:r>
    </w:p>
    <w:p w:rsidR="00C51B80" w:rsidRPr="00274EAF" w:rsidRDefault="00C51B80" w:rsidP="00C51B80">
      <w:pPr>
        <w:rPr>
          <w:rFonts w:ascii="Gill Sans MT" w:hAnsi="Gill Sans MT" w:cs="Arial"/>
          <w:color w:val="FF0000"/>
        </w:rPr>
      </w:pPr>
      <w:r w:rsidRPr="00274EAF">
        <w:rPr>
          <w:rFonts w:ascii="Gill Sans MT" w:hAnsi="Gill Sans MT" w:cs="Arial"/>
        </w:rPr>
        <w:t>Next Review Date:</w:t>
      </w:r>
      <w:r w:rsidRPr="00274EAF">
        <w:rPr>
          <w:rFonts w:ascii="Gill Sans MT" w:hAnsi="Gill Sans MT" w:cs="Arial"/>
        </w:rPr>
        <w:tab/>
      </w:r>
      <w:r w:rsidR="001D4302" w:rsidRPr="00274EAF">
        <w:rPr>
          <w:rFonts w:ascii="Gill Sans MT" w:hAnsi="Gill Sans MT" w:cs="Arial"/>
        </w:rPr>
        <w:tab/>
      </w:r>
      <w:r w:rsidR="001D4302" w:rsidRPr="00274EAF">
        <w:rPr>
          <w:rFonts w:ascii="Gill Sans MT" w:hAnsi="Gill Sans MT" w:cs="Arial"/>
        </w:rPr>
        <w:tab/>
      </w:r>
      <w:r w:rsidR="00C5491E" w:rsidRPr="00274EAF">
        <w:rPr>
          <w:rFonts w:ascii="Gill Sans MT" w:hAnsi="Gill Sans MT" w:cs="Arial"/>
        </w:rPr>
        <w:tab/>
        <w:t>17</w:t>
      </w:r>
      <w:r w:rsidR="00C5491E" w:rsidRPr="00274EAF">
        <w:rPr>
          <w:rFonts w:ascii="Gill Sans MT" w:hAnsi="Gill Sans MT" w:cs="Arial"/>
          <w:vertAlign w:val="superscript"/>
        </w:rPr>
        <w:t>th</w:t>
      </w:r>
      <w:r w:rsidR="001F3FA9">
        <w:rPr>
          <w:rFonts w:ascii="Gill Sans MT" w:hAnsi="Gill Sans MT" w:cs="Arial"/>
        </w:rPr>
        <w:t xml:space="preserve"> September 2020</w:t>
      </w:r>
    </w:p>
    <w:p w:rsidR="001E3C39" w:rsidRPr="00274EAF" w:rsidRDefault="000D1102" w:rsidP="00D80E9B">
      <w:pPr>
        <w:jc w:val="center"/>
        <w:rPr>
          <w:rFonts w:ascii="Gill Sans MT" w:hAnsi="Gill Sans MT" w:cs="Arial"/>
          <w:b/>
          <w:color w:val="A6A6A6"/>
        </w:rPr>
      </w:pPr>
      <w:r w:rsidRPr="00274EAF">
        <w:rPr>
          <w:rFonts w:ascii="Gill Sans MT" w:hAnsi="Gill Sans MT" w:cs="Arial"/>
          <w:b/>
          <w:color w:val="A6A6A6"/>
        </w:rPr>
        <w:t>___________________________________________________________________________</w:t>
      </w:r>
    </w:p>
    <w:p w:rsidR="00F60E8E" w:rsidRPr="00274EAF" w:rsidRDefault="00F60E8E" w:rsidP="00594606">
      <w:pPr>
        <w:rPr>
          <w:rFonts w:ascii="Gill Sans MT" w:hAnsi="Gill Sans MT" w:cs="Arial"/>
          <w:b/>
        </w:rPr>
      </w:pPr>
    </w:p>
    <w:p w:rsidR="00D80E9B" w:rsidRPr="00274EAF" w:rsidRDefault="009342D1" w:rsidP="001A5021">
      <w:pPr>
        <w:rPr>
          <w:rFonts w:ascii="Gill Sans MT" w:hAnsi="Gill Sans MT"/>
          <w:b/>
          <w:color w:val="4F81BD"/>
        </w:rPr>
      </w:pPr>
      <w:r w:rsidRPr="00274EAF">
        <w:rPr>
          <w:rFonts w:ascii="Gill Sans MT" w:hAnsi="Gill Sans MT"/>
          <w:b/>
          <w:color w:val="4F81BD"/>
        </w:rPr>
        <w:t>CONTENTS</w:t>
      </w:r>
    </w:p>
    <w:p w:rsidR="009342D1" w:rsidRPr="00274EAF" w:rsidRDefault="009342D1" w:rsidP="001A5021">
      <w:pPr>
        <w:rPr>
          <w:rFonts w:ascii="Gill Sans MT" w:hAnsi="Gill Sans M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694"/>
        <w:gridCol w:w="1866"/>
      </w:tblGrid>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1</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Introduction</w:t>
            </w:r>
          </w:p>
        </w:tc>
        <w:tc>
          <w:tcPr>
            <w:tcW w:w="1866" w:type="dxa"/>
            <w:shd w:val="clear" w:color="auto" w:fill="auto"/>
          </w:tcPr>
          <w:p w:rsidR="005B42F7" w:rsidRPr="00274EAF" w:rsidRDefault="00274EAF" w:rsidP="00904367">
            <w:pPr>
              <w:ind w:firstLine="317"/>
              <w:rPr>
                <w:rFonts w:ascii="Gill Sans MT" w:hAnsi="Gill Sans MT"/>
              </w:rPr>
            </w:pPr>
            <w:r>
              <w:rPr>
                <w:rFonts w:ascii="Gill Sans MT" w:hAnsi="Gill Sans MT"/>
              </w:rPr>
              <w:t>Page 3</w:t>
            </w:r>
            <w:r w:rsidR="00DF5221">
              <w:rPr>
                <w:rFonts w:ascii="Gill Sans MT" w:hAnsi="Gill Sans MT"/>
              </w:rPr>
              <w:t xml:space="preserve"> – 5</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2</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Definitions</w:t>
            </w:r>
          </w:p>
        </w:tc>
        <w:tc>
          <w:tcPr>
            <w:tcW w:w="1866" w:type="dxa"/>
            <w:shd w:val="clear" w:color="auto" w:fill="auto"/>
          </w:tcPr>
          <w:p w:rsidR="005B42F7" w:rsidRPr="00274EAF" w:rsidRDefault="000C50E8" w:rsidP="00904367">
            <w:pPr>
              <w:ind w:firstLine="317"/>
              <w:rPr>
                <w:rFonts w:ascii="Gill Sans MT" w:hAnsi="Gill Sans MT"/>
              </w:rPr>
            </w:pPr>
            <w:r w:rsidRPr="00274EAF">
              <w:rPr>
                <w:rFonts w:ascii="Gill Sans MT" w:hAnsi="Gill Sans MT"/>
              </w:rPr>
              <w:t>P</w:t>
            </w:r>
            <w:r w:rsidR="00DF5221">
              <w:rPr>
                <w:rFonts w:ascii="Gill Sans MT" w:hAnsi="Gill Sans MT"/>
              </w:rPr>
              <w:t>age 5 – 8</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3</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Accountability</w:t>
            </w:r>
          </w:p>
        </w:tc>
        <w:tc>
          <w:tcPr>
            <w:tcW w:w="1866" w:type="dxa"/>
            <w:shd w:val="clear" w:color="auto" w:fill="auto"/>
          </w:tcPr>
          <w:p w:rsidR="005B42F7" w:rsidRPr="00274EAF" w:rsidRDefault="005B42F7" w:rsidP="000C50E8">
            <w:pPr>
              <w:ind w:firstLine="317"/>
              <w:rPr>
                <w:rFonts w:ascii="Gill Sans MT" w:hAnsi="Gill Sans MT"/>
              </w:rPr>
            </w:pPr>
            <w:r w:rsidRPr="00274EAF">
              <w:rPr>
                <w:rFonts w:ascii="Gill Sans MT" w:hAnsi="Gill Sans MT"/>
              </w:rPr>
              <w:t xml:space="preserve">Page </w:t>
            </w:r>
            <w:r w:rsidR="00DF5221">
              <w:rPr>
                <w:rFonts w:ascii="Gill Sans MT" w:hAnsi="Gill Sans MT"/>
              </w:rPr>
              <w:t>8 – 10</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4</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Role and Responsibilities of Staff</w:t>
            </w:r>
          </w:p>
        </w:tc>
        <w:tc>
          <w:tcPr>
            <w:tcW w:w="1866" w:type="dxa"/>
            <w:shd w:val="clear" w:color="auto" w:fill="auto"/>
          </w:tcPr>
          <w:p w:rsidR="005B42F7" w:rsidRPr="00274EAF" w:rsidRDefault="005B42F7" w:rsidP="00C42083">
            <w:pPr>
              <w:ind w:firstLine="317"/>
              <w:rPr>
                <w:rFonts w:ascii="Gill Sans MT" w:hAnsi="Gill Sans MT"/>
              </w:rPr>
            </w:pPr>
            <w:r w:rsidRPr="00274EAF">
              <w:rPr>
                <w:rFonts w:ascii="Gill Sans MT" w:hAnsi="Gill Sans MT"/>
              </w:rPr>
              <w:t xml:space="preserve">Page </w:t>
            </w:r>
            <w:r w:rsidR="00DF5221">
              <w:rPr>
                <w:rFonts w:ascii="Gill Sans MT" w:hAnsi="Gill Sans MT"/>
              </w:rPr>
              <w:t>10</w:t>
            </w:r>
            <w:r w:rsidR="00A25CFA" w:rsidRPr="00274EAF">
              <w:rPr>
                <w:rFonts w:ascii="Gill Sans MT" w:hAnsi="Gill Sans MT"/>
              </w:rPr>
              <w:t xml:space="preserve"> </w:t>
            </w:r>
            <w:r w:rsidR="00DF5221">
              <w:rPr>
                <w:rFonts w:ascii="Gill Sans MT" w:hAnsi="Gill Sans MT"/>
              </w:rPr>
              <w:t>– 11</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5</w:t>
            </w:r>
          </w:p>
        </w:tc>
        <w:tc>
          <w:tcPr>
            <w:tcW w:w="6694" w:type="dxa"/>
            <w:shd w:val="clear" w:color="auto" w:fill="auto"/>
          </w:tcPr>
          <w:p w:rsidR="005B42F7" w:rsidRPr="00274EAF" w:rsidRDefault="005B42F7" w:rsidP="0028552E">
            <w:pPr>
              <w:rPr>
                <w:rFonts w:ascii="Gill Sans MT" w:hAnsi="Gill Sans MT"/>
                <w:b/>
              </w:rPr>
            </w:pPr>
            <w:r w:rsidRPr="00274EAF">
              <w:rPr>
                <w:rFonts w:ascii="Gill Sans MT" w:hAnsi="Gill Sans MT"/>
                <w:b/>
              </w:rPr>
              <w:t xml:space="preserve">Role and Responsibilities of </w:t>
            </w:r>
            <w:r w:rsidR="0028552E" w:rsidRPr="00274EAF">
              <w:rPr>
                <w:rFonts w:ascii="Gill Sans MT" w:hAnsi="Gill Sans MT"/>
                <w:b/>
              </w:rPr>
              <w:t>Designated Safeguarding Lead</w:t>
            </w:r>
          </w:p>
        </w:tc>
        <w:tc>
          <w:tcPr>
            <w:tcW w:w="1866" w:type="dxa"/>
            <w:shd w:val="clear" w:color="auto" w:fill="auto"/>
          </w:tcPr>
          <w:p w:rsidR="005B42F7" w:rsidRPr="00274EAF" w:rsidRDefault="00DF5221" w:rsidP="00A25CFA">
            <w:pPr>
              <w:ind w:firstLine="317"/>
              <w:rPr>
                <w:rFonts w:ascii="Gill Sans MT" w:hAnsi="Gill Sans MT"/>
              </w:rPr>
            </w:pPr>
            <w:r>
              <w:rPr>
                <w:rFonts w:ascii="Gill Sans MT" w:hAnsi="Gill Sans MT"/>
              </w:rPr>
              <w:t>Page 12</w:t>
            </w:r>
            <w:r w:rsidR="000C7B19" w:rsidRPr="00274EAF">
              <w:rPr>
                <w:rFonts w:ascii="Gill Sans MT" w:hAnsi="Gill Sans MT"/>
              </w:rPr>
              <w:t xml:space="preserve"> – </w:t>
            </w:r>
            <w:r>
              <w:rPr>
                <w:rFonts w:ascii="Gill Sans MT" w:hAnsi="Gill Sans MT"/>
              </w:rPr>
              <w:t>13</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lastRenderedPageBreak/>
              <w:t>6</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Role and Responsibilities of Governing Body and Designated Governor</w:t>
            </w:r>
          </w:p>
        </w:tc>
        <w:tc>
          <w:tcPr>
            <w:tcW w:w="1866" w:type="dxa"/>
            <w:shd w:val="clear" w:color="auto" w:fill="auto"/>
          </w:tcPr>
          <w:p w:rsidR="005B42F7" w:rsidRPr="00274EAF" w:rsidRDefault="00A25CFA" w:rsidP="003538F2">
            <w:pPr>
              <w:ind w:firstLine="317"/>
              <w:rPr>
                <w:rFonts w:ascii="Gill Sans MT" w:hAnsi="Gill Sans MT"/>
              </w:rPr>
            </w:pPr>
            <w:r w:rsidRPr="00274EAF">
              <w:rPr>
                <w:rFonts w:ascii="Gill Sans MT" w:hAnsi="Gill Sans MT"/>
              </w:rPr>
              <w:t>Page 1</w:t>
            </w:r>
            <w:r w:rsidR="00DF5221">
              <w:rPr>
                <w:rFonts w:ascii="Gill Sans MT" w:hAnsi="Gill Sans MT"/>
              </w:rPr>
              <w:t>4</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7</w:t>
            </w:r>
          </w:p>
        </w:tc>
        <w:tc>
          <w:tcPr>
            <w:tcW w:w="6694" w:type="dxa"/>
            <w:shd w:val="clear" w:color="auto" w:fill="auto"/>
          </w:tcPr>
          <w:p w:rsidR="005B42F7" w:rsidRPr="00274EAF" w:rsidRDefault="005B42F7" w:rsidP="003538F2">
            <w:pPr>
              <w:rPr>
                <w:rFonts w:ascii="Gill Sans MT" w:hAnsi="Gill Sans MT"/>
                <w:b/>
              </w:rPr>
            </w:pPr>
            <w:r w:rsidRPr="00274EAF">
              <w:rPr>
                <w:rFonts w:ascii="Gill Sans MT" w:hAnsi="Gill Sans MT"/>
                <w:b/>
              </w:rPr>
              <w:t xml:space="preserve">Early </w:t>
            </w:r>
            <w:r w:rsidR="00B20A1E" w:rsidRPr="00274EAF">
              <w:rPr>
                <w:rFonts w:ascii="Gill Sans MT" w:hAnsi="Gill Sans MT"/>
                <w:b/>
              </w:rPr>
              <w:t>Intervention</w:t>
            </w:r>
            <w:r w:rsidRPr="00274EAF">
              <w:rPr>
                <w:rFonts w:ascii="Gill Sans MT" w:hAnsi="Gill Sans MT"/>
                <w:b/>
              </w:rPr>
              <w:t xml:space="preserve"> </w:t>
            </w:r>
          </w:p>
        </w:tc>
        <w:tc>
          <w:tcPr>
            <w:tcW w:w="1866" w:type="dxa"/>
            <w:shd w:val="clear" w:color="auto" w:fill="auto"/>
          </w:tcPr>
          <w:p w:rsidR="005B42F7" w:rsidRPr="00274EAF" w:rsidRDefault="00A25CFA" w:rsidP="00A25CFA">
            <w:pPr>
              <w:ind w:firstLine="317"/>
              <w:rPr>
                <w:rFonts w:ascii="Gill Sans MT" w:hAnsi="Gill Sans MT"/>
              </w:rPr>
            </w:pPr>
            <w:r w:rsidRPr="00274EAF">
              <w:rPr>
                <w:rFonts w:ascii="Gill Sans MT" w:hAnsi="Gill Sans MT"/>
              </w:rPr>
              <w:t xml:space="preserve">Page </w:t>
            </w:r>
            <w:r w:rsidR="00DF5221">
              <w:rPr>
                <w:rFonts w:ascii="Gill Sans MT" w:hAnsi="Gill Sans MT"/>
              </w:rPr>
              <w:t>14 – 15</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8</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Procedures regarding safeguarding concerns</w:t>
            </w:r>
          </w:p>
        </w:tc>
        <w:tc>
          <w:tcPr>
            <w:tcW w:w="1866" w:type="dxa"/>
            <w:shd w:val="clear" w:color="auto" w:fill="auto"/>
          </w:tcPr>
          <w:p w:rsidR="005B42F7" w:rsidRPr="00274EAF" w:rsidRDefault="00D6412C" w:rsidP="003538F2">
            <w:pPr>
              <w:ind w:firstLine="317"/>
              <w:rPr>
                <w:rFonts w:ascii="Gill Sans MT" w:hAnsi="Gill Sans MT"/>
              </w:rPr>
            </w:pPr>
            <w:r w:rsidRPr="00274EAF">
              <w:rPr>
                <w:rFonts w:ascii="Gill Sans MT" w:hAnsi="Gill Sans MT"/>
              </w:rPr>
              <w:t xml:space="preserve">Page </w:t>
            </w:r>
            <w:r w:rsidR="005B42F7" w:rsidRPr="00274EAF">
              <w:rPr>
                <w:rFonts w:ascii="Gill Sans MT" w:hAnsi="Gill Sans MT"/>
              </w:rPr>
              <w:t>1</w:t>
            </w:r>
            <w:r w:rsidR="00DF5221">
              <w:rPr>
                <w:rFonts w:ascii="Gill Sans MT" w:hAnsi="Gill Sans MT"/>
              </w:rPr>
              <w:t>5</w:t>
            </w:r>
            <w:r w:rsidRPr="00274EAF">
              <w:rPr>
                <w:rFonts w:ascii="Gill Sans MT" w:hAnsi="Gill Sans MT"/>
              </w:rPr>
              <w:t xml:space="preserve"> – 1</w:t>
            </w:r>
            <w:r w:rsidR="00DF5221">
              <w:rPr>
                <w:rFonts w:ascii="Gill Sans MT" w:hAnsi="Gill Sans MT"/>
              </w:rPr>
              <w:t>6</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9</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Process to follow if a child makes a disclosure</w:t>
            </w:r>
          </w:p>
        </w:tc>
        <w:tc>
          <w:tcPr>
            <w:tcW w:w="1866" w:type="dxa"/>
            <w:shd w:val="clear" w:color="auto" w:fill="auto"/>
          </w:tcPr>
          <w:p w:rsidR="005B42F7" w:rsidRPr="00274EAF" w:rsidRDefault="00D6412C" w:rsidP="00904367">
            <w:pPr>
              <w:ind w:firstLine="317"/>
              <w:rPr>
                <w:rFonts w:ascii="Gill Sans MT" w:hAnsi="Gill Sans MT"/>
              </w:rPr>
            </w:pPr>
            <w:r w:rsidRPr="00274EAF">
              <w:rPr>
                <w:rFonts w:ascii="Gill Sans MT" w:hAnsi="Gill Sans MT"/>
              </w:rPr>
              <w:t xml:space="preserve">Page </w:t>
            </w:r>
            <w:r w:rsidR="00DF5221">
              <w:rPr>
                <w:rFonts w:ascii="Gill Sans MT" w:hAnsi="Gill Sans MT"/>
              </w:rPr>
              <w:t>16 – 17</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10</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Confidentiality</w:t>
            </w:r>
          </w:p>
        </w:tc>
        <w:tc>
          <w:tcPr>
            <w:tcW w:w="1866" w:type="dxa"/>
            <w:shd w:val="clear" w:color="auto" w:fill="auto"/>
          </w:tcPr>
          <w:p w:rsidR="005B42F7" w:rsidRPr="00274EAF" w:rsidRDefault="00675FFD" w:rsidP="00D6412C">
            <w:pPr>
              <w:ind w:firstLine="317"/>
              <w:rPr>
                <w:rFonts w:ascii="Gill Sans MT" w:hAnsi="Gill Sans MT"/>
              </w:rPr>
            </w:pPr>
            <w:r w:rsidRPr="00274EAF">
              <w:rPr>
                <w:rFonts w:ascii="Gill Sans MT" w:hAnsi="Gill Sans MT"/>
              </w:rPr>
              <w:t xml:space="preserve">Page </w:t>
            </w:r>
            <w:r w:rsidR="00DF5221">
              <w:rPr>
                <w:rFonts w:ascii="Gill Sans MT" w:hAnsi="Gill Sans MT"/>
              </w:rPr>
              <w:t>17 – 18</w:t>
            </w:r>
            <w:r w:rsidR="00B41BB3" w:rsidRPr="00274EAF">
              <w:rPr>
                <w:rFonts w:ascii="Gill Sans MT" w:hAnsi="Gill Sans MT"/>
              </w:rPr>
              <w:t xml:space="preserve"> </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11</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Recording, Maintenance and Transfer of Records</w:t>
            </w:r>
          </w:p>
        </w:tc>
        <w:tc>
          <w:tcPr>
            <w:tcW w:w="1866" w:type="dxa"/>
            <w:shd w:val="clear" w:color="auto" w:fill="auto"/>
          </w:tcPr>
          <w:p w:rsidR="005B42F7" w:rsidRPr="00274EAF" w:rsidRDefault="00A25CFA" w:rsidP="00D6412C">
            <w:pPr>
              <w:ind w:firstLine="317"/>
              <w:rPr>
                <w:rFonts w:ascii="Gill Sans MT" w:hAnsi="Gill Sans MT"/>
              </w:rPr>
            </w:pPr>
            <w:r w:rsidRPr="00274EAF">
              <w:rPr>
                <w:rFonts w:ascii="Gill Sans MT" w:hAnsi="Gill Sans MT"/>
              </w:rPr>
              <w:t xml:space="preserve">Page </w:t>
            </w:r>
            <w:r w:rsidR="00DF5221">
              <w:rPr>
                <w:rFonts w:ascii="Gill Sans MT" w:hAnsi="Gill Sans MT"/>
              </w:rPr>
              <w:t>18</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12</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Allegations Management</w:t>
            </w:r>
          </w:p>
        </w:tc>
        <w:tc>
          <w:tcPr>
            <w:tcW w:w="1866" w:type="dxa"/>
            <w:shd w:val="clear" w:color="auto" w:fill="auto"/>
          </w:tcPr>
          <w:p w:rsidR="005B42F7" w:rsidRPr="00274EAF" w:rsidRDefault="00675FFD" w:rsidP="00904367">
            <w:pPr>
              <w:ind w:firstLine="317"/>
              <w:rPr>
                <w:rFonts w:ascii="Gill Sans MT" w:hAnsi="Gill Sans MT"/>
              </w:rPr>
            </w:pPr>
            <w:r w:rsidRPr="00274EAF">
              <w:rPr>
                <w:rFonts w:ascii="Gill Sans MT" w:hAnsi="Gill Sans MT"/>
              </w:rPr>
              <w:t>P</w:t>
            </w:r>
            <w:r w:rsidR="00DF5221">
              <w:rPr>
                <w:rFonts w:ascii="Gill Sans MT" w:hAnsi="Gill Sans MT"/>
              </w:rPr>
              <w:t>age 19</w:t>
            </w:r>
            <w:r w:rsidR="00D6412C" w:rsidRPr="00274EAF">
              <w:rPr>
                <w:rFonts w:ascii="Gill Sans MT" w:hAnsi="Gill Sans MT"/>
              </w:rPr>
              <w:t xml:space="preserve"> </w:t>
            </w:r>
            <w:r w:rsidR="00715CF7" w:rsidRPr="00274EAF">
              <w:rPr>
                <w:rFonts w:ascii="Gill Sans MT" w:hAnsi="Gill Sans MT"/>
              </w:rPr>
              <w:t>–</w:t>
            </w:r>
            <w:r w:rsidR="00DF5221">
              <w:rPr>
                <w:rFonts w:ascii="Gill Sans MT" w:hAnsi="Gill Sans MT"/>
              </w:rPr>
              <w:t xml:space="preserve"> 21</w:t>
            </w:r>
          </w:p>
        </w:tc>
      </w:tr>
      <w:tr w:rsidR="005B42F7" w:rsidRPr="00274EAF" w:rsidTr="00904823">
        <w:tc>
          <w:tcPr>
            <w:tcW w:w="456" w:type="dxa"/>
            <w:shd w:val="clear" w:color="auto" w:fill="auto"/>
          </w:tcPr>
          <w:p w:rsidR="005B42F7" w:rsidRPr="00274EAF" w:rsidRDefault="005B42F7" w:rsidP="00904367">
            <w:pPr>
              <w:jc w:val="center"/>
              <w:rPr>
                <w:rFonts w:ascii="Gill Sans MT" w:hAnsi="Gill Sans MT"/>
              </w:rPr>
            </w:pPr>
            <w:r w:rsidRPr="00274EAF">
              <w:rPr>
                <w:rFonts w:ascii="Gill Sans MT" w:hAnsi="Gill Sans MT"/>
              </w:rPr>
              <w:t>13</w:t>
            </w:r>
          </w:p>
        </w:tc>
        <w:tc>
          <w:tcPr>
            <w:tcW w:w="6694" w:type="dxa"/>
            <w:shd w:val="clear" w:color="auto" w:fill="auto"/>
          </w:tcPr>
          <w:p w:rsidR="005B42F7" w:rsidRPr="00274EAF" w:rsidRDefault="005B42F7" w:rsidP="001A5021">
            <w:pPr>
              <w:rPr>
                <w:rFonts w:ascii="Gill Sans MT" w:hAnsi="Gill Sans MT"/>
                <w:b/>
              </w:rPr>
            </w:pPr>
            <w:r w:rsidRPr="00274EAF">
              <w:rPr>
                <w:rFonts w:ascii="Gill Sans MT" w:hAnsi="Gill Sans MT"/>
                <w:b/>
              </w:rPr>
              <w:t>Whistleblowing</w:t>
            </w:r>
          </w:p>
        </w:tc>
        <w:tc>
          <w:tcPr>
            <w:tcW w:w="1866" w:type="dxa"/>
            <w:shd w:val="clear" w:color="auto" w:fill="auto"/>
          </w:tcPr>
          <w:p w:rsidR="005B42F7" w:rsidRPr="00274EAF" w:rsidRDefault="00DF5221" w:rsidP="00904367">
            <w:pPr>
              <w:ind w:firstLine="317"/>
              <w:rPr>
                <w:rFonts w:ascii="Gill Sans MT" w:hAnsi="Gill Sans MT"/>
              </w:rPr>
            </w:pPr>
            <w:r>
              <w:rPr>
                <w:rFonts w:ascii="Gill Sans MT" w:hAnsi="Gill Sans MT"/>
              </w:rPr>
              <w:t>Page 21</w:t>
            </w:r>
          </w:p>
        </w:tc>
      </w:tr>
      <w:tr w:rsidR="003538F2" w:rsidRPr="00274EAF" w:rsidTr="00904823">
        <w:tc>
          <w:tcPr>
            <w:tcW w:w="456" w:type="dxa"/>
            <w:tcBorders>
              <w:bottom w:val="single" w:sz="4" w:space="0" w:color="auto"/>
            </w:tcBorders>
            <w:shd w:val="clear" w:color="auto" w:fill="auto"/>
          </w:tcPr>
          <w:p w:rsidR="003538F2" w:rsidRPr="00274EAF" w:rsidRDefault="003538F2" w:rsidP="00904367">
            <w:pPr>
              <w:jc w:val="center"/>
              <w:rPr>
                <w:rFonts w:ascii="Gill Sans MT" w:hAnsi="Gill Sans MT"/>
              </w:rPr>
            </w:pPr>
            <w:r w:rsidRPr="00274EAF">
              <w:rPr>
                <w:rFonts w:ascii="Gill Sans MT" w:hAnsi="Gill Sans MT"/>
              </w:rPr>
              <w:t>14</w:t>
            </w:r>
          </w:p>
        </w:tc>
        <w:tc>
          <w:tcPr>
            <w:tcW w:w="6694" w:type="dxa"/>
            <w:tcBorders>
              <w:bottom w:val="single" w:sz="4" w:space="0" w:color="auto"/>
            </w:tcBorders>
            <w:shd w:val="clear" w:color="auto" w:fill="auto"/>
          </w:tcPr>
          <w:p w:rsidR="003538F2" w:rsidRPr="00274EAF" w:rsidRDefault="003538F2" w:rsidP="001A5021">
            <w:pPr>
              <w:rPr>
                <w:rFonts w:ascii="Gill Sans MT" w:hAnsi="Gill Sans MT"/>
                <w:b/>
              </w:rPr>
            </w:pPr>
            <w:r w:rsidRPr="00274EAF">
              <w:rPr>
                <w:rFonts w:ascii="Gill Sans MT" w:hAnsi="Gill Sans MT"/>
                <w:b/>
              </w:rPr>
              <w:t>Escalation</w:t>
            </w:r>
          </w:p>
        </w:tc>
        <w:tc>
          <w:tcPr>
            <w:tcW w:w="1866" w:type="dxa"/>
            <w:tcBorders>
              <w:bottom w:val="single" w:sz="4" w:space="0" w:color="auto"/>
            </w:tcBorders>
            <w:shd w:val="clear" w:color="auto" w:fill="auto"/>
          </w:tcPr>
          <w:p w:rsidR="003538F2" w:rsidRPr="00274EAF" w:rsidRDefault="00DF5221" w:rsidP="00904367">
            <w:pPr>
              <w:ind w:firstLine="317"/>
              <w:rPr>
                <w:rFonts w:ascii="Gill Sans MT" w:hAnsi="Gill Sans MT"/>
              </w:rPr>
            </w:pPr>
            <w:r>
              <w:rPr>
                <w:rFonts w:ascii="Gill Sans MT" w:hAnsi="Gill Sans MT"/>
              </w:rPr>
              <w:t>Page 21</w:t>
            </w:r>
          </w:p>
        </w:tc>
      </w:tr>
      <w:tr w:rsidR="005B42F7" w:rsidRPr="00274EAF" w:rsidTr="00904823">
        <w:tc>
          <w:tcPr>
            <w:tcW w:w="456" w:type="dxa"/>
            <w:tcBorders>
              <w:bottom w:val="single" w:sz="4" w:space="0" w:color="auto"/>
            </w:tcBorders>
            <w:shd w:val="clear" w:color="auto" w:fill="auto"/>
          </w:tcPr>
          <w:p w:rsidR="005B42F7" w:rsidRPr="00274EAF" w:rsidRDefault="003538F2" w:rsidP="00904367">
            <w:pPr>
              <w:jc w:val="center"/>
              <w:rPr>
                <w:rFonts w:ascii="Gill Sans MT" w:hAnsi="Gill Sans MT"/>
              </w:rPr>
            </w:pPr>
            <w:r w:rsidRPr="00274EAF">
              <w:rPr>
                <w:rFonts w:ascii="Gill Sans MT" w:hAnsi="Gill Sans MT"/>
              </w:rPr>
              <w:t>15</w:t>
            </w:r>
          </w:p>
        </w:tc>
        <w:tc>
          <w:tcPr>
            <w:tcW w:w="6694" w:type="dxa"/>
            <w:tcBorders>
              <w:bottom w:val="single" w:sz="4" w:space="0" w:color="auto"/>
            </w:tcBorders>
            <w:shd w:val="clear" w:color="auto" w:fill="auto"/>
          </w:tcPr>
          <w:p w:rsidR="005B42F7" w:rsidRPr="00274EAF" w:rsidRDefault="005B42F7" w:rsidP="001A5021">
            <w:pPr>
              <w:rPr>
                <w:rFonts w:ascii="Gill Sans MT" w:hAnsi="Gill Sans MT"/>
                <w:b/>
              </w:rPr>
            </w:pPr>
            <w:r w:rsidRPr="00274EAF">
              <w:rPr>
                <w:rFonts w:ascii="Gill Sans MT" w:hAnsi="Gill Sans MT"/>
                <w:b/>
              </w:rPr>
              <w:t>Proactive Safeguarding</w:t>
            </w:r>
          </w:p>
        </w:tc>
        <w:tc>
          <w:tcPr>
            <w:tcW w:w="1866" w:type="dxa"/>
            <w:tcBorders>
              <w:bottom w:val="single" w:sz="4" w:space="0" w:color="auto"/>
            </w:tcBorders>
            <w:shd w:val="clear" w:color="auto" w:fill="auto"/>
          </w:tcPr>
          <w:p w:rsidR="005B42F7" w:rsidRPr="00274EAF" w:rsidRDefault="00B41BB3" w:rsidP="00904367">
            <w:pPr>
              <w:ind w:firstLine="317"/>
              <w:rPr>
                <w:rFonts w:ascii="Gill Sans MT" w:hAnsi="Gill Sans MT"/>
              </w:rPr>
            </w:pPr>
            <w:r w:rsidRPr="00274EAF">
              <w:rPr>
                <w:rFonts w:ascii="Gill Sans MT" w:hAnsi="Gill Sans MT"/>
              </w:rPr>
              <w:t xml:space="preserve">Page </w:t>
            </w:r>
            <w:r w:rsidR="00DF5221">
              <w:rPr>
                <w:rFonts w:ascii="Gill Sans MT" w:hAnsi="Gill Sans MT"/>
              </w:rPr>
              <w:t>21 - 22</w:t>
            </w:r>
          </w:p>
        </w:tc>
      </w:tr>
      <w:tr w:rsidR="000661F6" w:rsidRPr="00274EAF" w:rsidTr="00904823">
        <w:tc>
          <w:tcPr>
            <w:tcW w:w="456" w:type="dxa"/>
            <w:tcBorders>
              <w:bottom w:val="single" w:sz="4" w:space="0" w:color="auto"/>
            </w:tcBorders>
            <w:shd w:val="clear" w:color="auto" w:fill="auto"/>
          </w:tcPr>
          <w:p w:rsidR="000661F6" w:rsidRPr="00274EAF" w:rsidRDefault="003538F2" w:rsidP="00904367">
            <w:pPr>
              <w:jc w:val="center"/>
              <w:rPr>
                <w:rFonts w:ascii="Gill Sans MT" w:hAnsi="Gill Sans MT"/>
              </w:rPr>
            </w:pPr>
            <w:r w:rsidRPr="00274EAF">
              <w:rPr>
                <w:rFonts w:ascii="Gill Sans MT" w:hAnsi="Gill Sans MT"/>
              </w:rPr>
              <w:t>16</w:t>
            </w:r>
          </w:p>
        </w:tc>
        <w:tc>
          <w:tcPr>
            <w:tcW w:w="6694" w:type="dxa"/>
            <w:tcBorders>
              <w:bottom w:val="single" w:sz="4" w:space="0" w:color="auto"/>
            </w:tcBorders>
            <w:shd w:val="clear" w:color="auto" w:fill="auto"/>
          </w:tcPr>
          <w:p w:rsidR="000661F6" w:rsidRPr="00274EAF" w:rsidRDefault="00237670" w:rsidP="001A5021">
            <w:pPr>
              <w:rPr>
                <w:rFonts w:ascii="Gill Sans MT" w:hAnsi="Gill Sans MT"/>
                <w:b/>
              </w:rPr>
            </w:pPr>
            <w:r w:rsidRPr="00274EAF">
              <w:rPr>
                <w:rFonts w:ascii="Gill Sans MT" w:hAnsi="Gill Sans MT"/>
                <w:b/>
              </w:rPr>
              <w:t>Safeguarding Children who are V</w:t>
            </w:r>
            <w:r w:rsidR="000661F6" w:rsidRPr="00274EAF">
              <w:rPr>
                <w:rFonts w:ascii="Gill Sans MT" w:hAnsi="Gill Sans MT"/>
                <w:b/>
              </w:rPr>
              <w:t>ulnerable to Extremism</w:t>
            </w:r>
          </w:p>
        </w:tc>
        <w:tc>
          <w:tcPr>
            <w:tcW w:w="1866" w:type="dxa"/>
            <w:tcBorders>
              <w:bottom w:val="single" w:sz="4" w:space="0" w:color="auto"/>
            </w:tcBorders>
            <w:shd w:val="clear" w:color="auto" w:fill="auto"/>
          </w:tcPr>
          <w:p w:rsidR="000661F6" w:rsidRPr="00274EAF" w:rsidRDefault="000661F6" w:rsidP="00231948">
            <w:pPr>
              <w:ind w:firstLine="317"/>
              <w:rPr>
                <w:rFonts w:ascii="Gill Sans MT" w:hAnsi="Gill Sans MT"/>
              </w:rPr>
            </w:pPr>
            <w:r w:rsidRPr="00274EAF">
              <w:rPr>
                <w:rFonts w:ascii="Gill Sans MT" w:hAnsi="Gill Sans MT"/>
              </w:rPr>
              <w:t>Page</w:t>
            </w:r>
            <w:r w:rsidR="00DF5221">
              <w:rPr>
                <w:rFonts w:ascii="Gill Sans MT" w:hAnsi="Gill Sans MT"/>
              </w:rPr>
              <w:t xml:space="preserve"> 22 – 23</w:t>
            </w:r>
          </w:p>
        </w:tc>
      </w:tr>
      <w:tr w:rsidR="009342D1" w:rsidRPr="00274EAF" w:rsidTr="00904823">
        <w:tc>
          <w:tcPr>
            <w:tcW w:w="9016" w:type="dxa"/>
            <w:gridSpan w:val="3"/>
            <w:tcBorders>
              <w:left w:val="nil"/>
              <w:right w:val="nil"/>
            </w:tcBorders>
            <w:shd w:val="clear" w:color="auto" w:fill="auto"/>
          </w:tcPr>
          <w:p w:rsidR="009342D1" w:rsidRPr="00274EAF" w:rsidRDefault="009342D1" w:rsidP="001A5021">
            <w:pPr>
              <w:rPr>
                <w:rFonts w:ascii="Gill Sans MT" w:hAnsi="Gill Sans MT"/>
                <w:b/>
              </w:rPr>
            </w:pPr>
          </w:p>
        </w:tc>
      </w:tr>
      <w:tr w:rsidR="009342D1" w:rsidRPr="00274EAF" w:rsidTr="00904823">
        <w:tc>
          <w:tcPr>
            <w:tcW w:w="9016" w:type="dxa"/>
            <w:gridSpan w:val="3"/>
            <w:shd w:val="clear" w:color="auto" w:fill="auto"/>
          </w:tcPr>
          <w:p w:rsidR="009342D1" w:rsidRPr="00274EAF" w:rsidRDefault="009342D1" w:rsidP="00C5491E">
            <w:pPr>
              <w:rPr>
                <w:rFonts w:ascii="Gill Sans MT" w:hAnsi="Gill Sans MT"/>
                <w:i/>
              </w:rPr>
            </w:pPr>
            <w:r w:rsidRPr="00274EAF">
              <w:rPr>
                <w:rFonts w:ascii="Gill Sans MT" w:hAnsi="Gill Sans MT"/>
                <w:i/>
              </w:rPr>
              <w:t>Appendices</w:t>
            </w:r>
            <w:r w:rsidR="00551548" w:rsidRPr="00274EAF">
              <w:rPr>
                <w:rFonts w:ascii="Gill Sans MT" w:hAnsi="Gill Sans MT"/>
                <w:i/>
              </w:rPr>
              <w:t xml:space="preserve"> </w:t>
            </w:r>
          </w:p>
        </w:tc>
      </w:tr>
      <w:tr w:rsidR="009342D1" w:rsidRPr="00274EAF" w:rsidTr="00904823">
        <w:tc>
          <w:tcPr>
            <w:tcW w:w="456" w:type="dxa"/>
            <w:shd w:val="clear" w:color="auto" w:fill="auto"/>
          </w:tcPr>
          <w:p w:rsidR="009342D1" w:rsidRPr="00274EAF" w:rsidRDefault="00904823" w:rsidP="00904367">
            <w:pPr>
              <w:jc w:val="center"/>
              <w:rPr>
                <w:rFonts w:ascii="Gill Sans MT" w:hAnsi="Gill Sans MT"/>
              </w:rPr>
            </w:pPr>
            <w:r>
              <w:rPr>
                <w:rFonts w:ascii="Gill Sans MT" w:hAnsi="Gill Sans MT"/>
              </w:rPr>
              <w:t>1</w:t>
            </w:r>
          </w:p>
        </w:tc>
        <w:tc>
          <w:tcPr>
            <w:tcW w:w="6694" w:type="dxa"/>
            <w:shd w:val="clear" w:color="auto" w:fill="auto"/>
          </w:tcPr>
          <w:p w:rsidR="009342D1" w:rsidRPr="00274EAF" w:rsidRDefault="009342D1" w:rsidP="00920F1E">
            <w:pPr>
              <w:rPr>
                <w:rFonts w:ascii="Gill Sans MT" w:hAnsi="Gill Sans MT"/>
                <w:b/>
              </w:rPr>
            </w:pPr>
            <w:r w:rsidRPr="00274EAF">
              <w:rPr>
                <w:rFonts w:ascii="Gill Sans MT" w:hAnsi="Gill Sans MT"/>
                <w:b/>
              </w:rPr>
              <w:t>Signs and indicators of abuse</w:t>
            </w:r>
            <w:r w:rsidR="00920F1E" w:rsidRPr="00274EAF">
              <w:rPr>
                <w:rFonts w:ascii="Gill Sans MT" w:hAnsi="Gill Sans MT"/>
                <w:b/>
              </w:rPr>
              <w:t xml:space="preserve"> and specific safeguarding issues</w:t>
            </w:r>
          </w:p>
        </w:tc>
        <w:tc>
          <w:tcPr>
            <w:tcW w:w="1866" w:type="dxa"/>
            <w:shd w:val="clear" w:color="auto" w:fill="auto"/>
          </w:tcPr>
          <w:p w:rsidR="009342D1" w:rsidRPr="00274EAF" w:rsidRDefault="00904823" w:rsidP="00BC2716">
            <w:pPr>
              <w:ind w:firstLine="317"/>
              <w:rPr>
                <w:rFonts w:ascii="Gill Sans MT" w:hAnsi="Gill Sans MT"/>
              </w:rPr>
            </w:pPr>
            <w:r>
              <w:rPr>
                <w:rFonts w:ascii="Gill Sans MT" w:hAnsi="Gill Sans MT"/>
              </w:rPr>
              <w:t xml:space="preserve">Page 24 – 40 </w:t>
            </w:r>
          </w:p>
        </w:tc>
      </w:tr>
      <w:tr w:rsidR="00920F1E" w:rsidRPr="00274EAF" w:rsidTr="00904823">
        <w:tc>
          <w:tcPr>
            <w:tcW w:w="456" w:type="dxa"/>
            <w:shd w:val="clear" w:color="auto" w:fill="auto"/>
          </w:tcPr>
          <w:p w:rsidR="00920F1E" w:rsidRPr="00274EAF" w:rsidRDefault="00904823" w:rsidP="00904367">
            <w:pPr>
              <w:jc w:val="center"/>
              <w:rPr>
                <w:rFonts w:ascii="Gill Sans MT" w:hAnsi="Gill Sans MT"/>
              </w:rPr>
            </w:pPr>
            <w:r>
              <w:rPr>
                <w:rFonts w:ascii="Gill Sans MT" w:hAnsi="Gill Sans MT"/>
              </w:rPr>
              <w:t>2</w:t>
            </w:r>
          </w:p>
        </w:tc>
        <w:tc>
          <w:tcPr>
            <w:tcW w:w="6694" w:type="dxa"/>
            <w:shd w:val="clear" w:color="auto" w:fill="auto"/>
          </w:tcPr>
          <w:p w:rsidR="00920F1E" w:rsidRPr="00274EAF" w:rsidRDefault="00920F1E" w:rsidP="001A5021">
            <w:pPr>
              <w:rPr>
                <w:rFonts w:ascii="Gill Sans MT" w:hAnsi="Gill Sans MT"/>
                <w:b/>
              </w:rPr>
            </w:pPr>
            <w:r w:rsidRPr="00274EAF">
              <w:rPr>
                <w:rFonts w:ascii="Gill Sans MT" w:hAnsi="Gill Sans MT"/>
                <w:b/>
              </w:rPr>
              <w:t>Halton Levels of Need</w:t>
            </w:r>
          </w:p>
        </w:tc>
        <w:tc>
          <w:tcPr>
            <w:tcW w:w="1866" w:type="dxa"/>
            <w:shd w:val="clear" w:color="auto" w:fill="auto"/>
          </w:tcPr>
          <w:p w:rsidR="00920F1E" w:rsidRPr="00274EAF" w:rsidRDefault="00904823" w:rsidP="00904367">
            <w:pPr>
              <w:ind w:firstLine="317"/>
              <w:rPr>
                <w:rFonts w:ascii="Gill Sans MT" w:hAnsi="Gill Sans MT"/>
              </w:rPr>
            </w:pPr>
            <w:r>
              <w:rPr>
                <w:rFonts w:ascii="Gill Sans MT" w:hAnsi="Gill Sans MT"/>
              </w:rPr>
              <w:t>Page 41</w:t>
            </w:r>
          </w:p>
        </w:tc>
      </w:tr>
      <w:tr w:rsidR="00223E6B" w:rsidRPr="00274EAF" w:rsidTr="00904823">
        <w:tc>
          <w:tcPr>
            <w:tcW w:w="456" w:type="dxa"/>
            <w:shd w:val="clear" w:color="auto" w:fill="auto"/>
          </w:tcPr>
          <w:p w:rsidR="00223E6B" w:rsidRPr="00274EAF" w:rsidRDefault="00904823" w:rsidP="00904367">
            <w:pPr>
              <w:jc w:val="center"/>
              <w:rPr>
                <w:rFonts w:ascii="Gill Sans MT" w:hAnsi="Gill Sans MT"/>
              </w:rPr>
            </w:pPr>
            <w:r>
              <w:rPr>
                <w:rFonts w:ascii="Gill Sans MT" w:hAnsi="Gill Sans MT"/>
              </w:rPr>
              <w:t>3</w:t>
            </w:r>
          </w:p>
        </w:tc>
        <w:tc>
          <w:tcPr>
            <w:tcW w:w="6694" w:type="dxa"/>
            <w:shd w:val="clear" w:color="auto" w:fill="auto"/>
          </w:tcPr>
          <w:p w:rsidR="00223E6B" w:rsidRPr="00274EAF" w:rsidRDefault="00920F1E" w:rsidP="001A5021">
            <w:pPr>
              <w:rPr>
                <w:rFonts w:ascii="Gill Sans MT" w:hAnsi="Gill Sans MT"/>
                <w:b/>
              </w:rPr>
            </w:pPr>
            <w:r w:rsidRPr="00274EAF">
              <w:rPr>
                <w:rFonts w:ascii="Gill Sans MT" w:hAnsi="Gill Sans MT"/>
                <w:b/>
              </w:rPr>
              <w:t>Referral Flowchart</w:t>
            </w:r>
          </w:p>
        </w:tc>
        <w:tc>
          <w:tcPr>
            <w:tcW w:w="1866" w:type="dxa"/>
            <w:shd w:val="clear" w:color="auto" w:fill="auto"/>
          </w:tcPr>
          <w:p w:rsidR="00223E6B" w:rsidRPr="00274EAF" w:rsidRDefault="00904823" w:rsidP="00904367">
            <w:pPr>
              <w:ind w:firstLine="317"/>
              <w:rPr>
                <w:rFonts w:ascii="Gill Sans MT" w:hAnsi="Gill Sans MT"/>
              </w:rPr>
            </w:pPr>
            <w:r>
              <w:rPr>
                <w:rFonts w:ascii="Gill Sans MT" w:hAnsi="Gill Sans MT"/>
              </w:rPr>
              <w:t>Page 42</w:t>
            </w:r>
          </w:p>
        </w:tc>
      </w:tr>
    </w:tbl>
    <w:p w:rsidR="00C51B80" w:rsidRPr="00274EAF" w:rsidRDefault="00C51B80" w:rsidP="001A5021">
      <w:pPr>
        <w:rPr>
          <w:rFonts w:ascii="Gill Sans MT" w:hAnsi="Gill Sans MT"/>
        </w:rPr>
      </w:pPr>
    </w:p>
    <w:p w:rsidR="00920F1E" w:rsidRPr="00274EAF" w:rsidRDefault="00920F1E" w:rsidP="001A5021">
      <w:pPr>
        <w:rPr>
          <w:rFonts w:ascii="Gill Sans MT" w:hAnsi="Gill Sans MT"/>
        </w:rPr>
      </w:pPr>
    </w:p>
    <w:p w:rsidR="00274EAF" w:rsidRDefault="00274EAF" w:rsidP="001A5021">
      <w:pPr>
        <w:rPr>
          <w:rFonts w:ascii="Gill Sans MT" w:hAnsi="Gill Sans MT" w:cs="Arial"/>
          <w:b/>
          <w:color w:val="4F81BD"/>
        </w:rPr>
      </w:pPr>
      <w:bookmarkStart w:id="1" w:name="Introduction"/>
      <w:bookmarkEnd w:id="1"/>
    </w:p>
    <w:p w:rsidR="00274EAF" w:rsidRDefault="00274EAF" w:rsidP="001A5021">
      <w:pPr>
        <w:rPr>
          <w:rFonts w:ascii="Gill Sans MT" w:hAnsi="Gill Sans MT" w:cs="Arial"/>
          <w:b/>
          <w:color w:val="4F81BD"/>
        </w:rPr>
      </w:pPr>
    </w:p>
    <w:p w:rsidR="00274EAF" w:rsidRDefault="00274EAF" w:rsidP="001A5021">
      <w:pPr>
        <w:rPr>
          <w:rFonts w:ascii="Gill Sans MT" w:hAnsi="Gill Sans MT" w:cs="Arial"/>
          <w:b/>
          <w:color w:val="4F81BD"/>
        </w:rPr>
      </w:pPr>
    </w:p>
    <w:p w:rsidR="00682ADD" w:rsidRDefault="00682ADD" w:rsidP="001A5021">
      <w:pPr>
        <w:rPr>
          <w:rFonts w:ascii="Gill Sans MT" w:hAnsi="Gill Sans MT" w:cs="Arial"/>
          <w:b/>
          <w:color w:val="4F81BD"/>
        </w:rPr>
      </w:pPr>
    </w:p>
    <w:p w:rsidR="00D80E9B" w:rsidRPr="00274EAF" w:rsidRDefault="00A020A7" w:rsidP="001A5021">
      <w:pPr>
        <w:rPr>
          <w:rFonts w:ascii="Gill Sans MT" w:hAnsi="Gill Sans MT" w:cs="Arial"/>
          <w:b/>
          <w:color w:val="4F81BD"/>
        </w:rPr>
      </w:pPr>
      <w:r w:rsidRPr="00274EAF">
        <w:rPr>
          <w:rFonts w:ascii="Gill Sans MT" w:hAnsi="Gill Sans MT" w:cs="Arial"/>
          <w:b/>
          <w:color w:val="4F81BD"/>
        </w:rPr>
        <w:t>1.0</w:t>
      </w:r>
      <w:r w:rsidR="001D1486" w:rsidRPr="00274EAF">
        <w:rPr>
          <w:rFonts w:ascii="Gill Sans MT" w:hAnsi="Gill Sans MT" w:cs="Arial"/>
          <w:b/>
          <w:color w:val="4F81BD"/>
        </w:rPr>
        <w:tab/>
      </w:r>
      <w:r w:rsidR="00340767" w:rsidRPr="00274EAF">
        <w:rPr>
          <w:rFonts w:ascii="Gill Sans MT" w:hAnsi="Gill Sans MT" w:cs="Arial"/>
          <w:b/>
          <w:color w:val="4F81BD"/>
        </w:rPr>
        <w:t>I</w:t>
      </w:r>
      <w:r w:rsidR="00D80E9B" w:rsidRPr="00274EAF">
        <w:rPr>
          <w:rFonts w:ascii="Gill Sans MT" w:hAnsi="Gill Sans MT" w:cs="Arial"/>
          <w:b/>
          <w:color w:val="4F81BD"/>
        </w:rPr>
        <w:t>NTRODUCTION</w:t>
      </w:r>
    </w:p>
    <w:p w:rsidR="0004757D" w:rsidRPr="00274EAF" w:rsidRDefault="0004757D" w:rsidP="0004757D">
      <w:pPr>
        <w:rPr>
          <w:rFonts w:ascii="Gill Sans MT" w:hAnsi="Gill Sans MT" w:cs="Arial"/>
        </w:rPr>
      </w:pPr>
    </w:p>
    <w:p w:rsidR="00C51B80" w:rsidRPr="00274EAF" w:rsidRDefault="00B6670A" w:rsidP="00A757CA">
      <w:pPr>
        <w:tabs>
          <w:tab w:val="left" w:pos="-3690"/>
          <w:tab w:val="left" w:pos="-3240"/>
        </w:tabs>
        <w:ind w:left="709" w:hanging="709"/>
        <w:jc w:val="both"/>
        <w:rPr>
          <w:rFonts w:ascii="Gill Sans MT" w:hAnsi="Gill Sans MT" w:cs="Arial"/>
          <w:color w:val="FF0000"/>
        </w:rPr>
      </w:pPr>
      <w:r w:rsidRPr="00274EAF">
        <w:rPr>
          <w:rFonts w:ascii="Gill Sans MT" w:hAnsi="Gill Sans MT" w:cs="Arial"/>
          <w:color w:val="000000"/>
        </w:rPr>
        <w:t>1.1</w:t>
      </w:r>
      <w:r w:rsidR="0007775B" w:rsidRPr="00274EAF">
        <w:rPr>
          <w:rFonts w:ascii="Gill Sans MT" w:hAnsi="Gill Sans MT" w:cs="Arial"/>
          <w:color w:val="FF0000"/>
        </w:rPr>
        <w:tab/>
      </w:r>
      <w:r w:rsidR="0030430E" w:rsidRPr="00274EAF">
        <w:rPr>
          <w:rFonts w:ascii="Gill Sans MT" w:hAnsi="Gill Sans MT" w:cs="Arial"/>
          <w:i/>
        </w:rPr>
        <w:t>The Grange Academy</w:t>
      </w:r>
      <w:r w:rsidR="0004757D" w:rsidRPr="00274EAF">
        <w:rPr>
          <w:rFonts w:ascii="Gill Sans MT" w:hAnsi="Gill Sans MT" w:cs="Arial"/>
        </w:rPr>
        <w:t xml:space="preserve"> fully</w:t>
      </w:r>
      <w:r w:rsidR="0004757D" w:rsidRPr="00274EAF">
        <w:rPr>
          <w:rFonts w:ascii="Gill Sans MT" w:hAnsi="Gill Sans MT" w:cs="Arial"/>
          <w:lang w:val="en-GB"/>
        </w:rPr>
        <w:t xml:space="preserve"> recognises</w:t>
      </w:r>
      <w:r w:rsidR="0004757D" w:rsidRPr="00274EAF">
        <w:rPr>
          <w:rFonts w:ascii="Gill Sans MT" w:hAnsi="Gill Sans MT" w:cs="Arial"/>
        </w:rPr>
        <w:t xml:space="preserve"> its duty toward</w:t>
      </w:r>
      <w:r w:rsidR="0007775B" w:rsidRPr="00274EAF">
        <w:rPr>
          <w:rFonts w:ascii="Gill Sans MT" w:hAnsi="Gill Sans MT" w:cs="Arial"/>
        </w:rPr>
        <w:t xml:space="preserve"> safeguarding and promoting the </w:t>
      </w:r>
      <w:r w:rsidR="0004757D" w:rsidRPr="00274EAF">
        <w:rPr>
          <w:rFonts w:ascii="Gill Sans MT" w:hAnsi="Gill Sans MT" w:cs="Arial"/>
        </w:rPr>
        <w:t>welfare of children under Section 175</w:t>
      </w:r>
      <w:r w:rsidR="00703600">
        <w:rPr>
          <w:rFonts w:ascii="Gill Sans MT" w:hAnsi="Gill Sans MT" w:cs="Arial"/>
        </w:rPr>
        <w:t>/157</w:t>
      </w:r>
      <w:r w:rsidR="0004757D" w:rsidRPr="00274EAF">
        <w:rPr>
          <w:rFonts w:ascii="Gill Sans MT" w:hAnsi="Gill Sans MT" w:cs="Arial"/>
        </w:rPr>
        <w:t xml:space="preserve"> of the Education Act 2002.</w:t>
      </w:r>
      <w:r w:rsidR="00A25CFA" w:rsidRPr="00274EAF">
        <w:rPr>
          <w:rFonts w:ascii="Gill Sans MT" w:hAnsi="Gill Sans MT" w:cs="Arial"/>
        </w:rPr>
        <w:t xml:space="preserve">  </w:t>
      </w:r>
    </w:p>
    <w:p w:rsidR="00C51B80" w:rsidRPr="00274EAF" w:rsidRDefault="00C51B80" w:rsidP="006E6D05">
      <w:pPr>
        <w:tabs>
          <w:tab w:val="left" w:pos="-3690"/>
          <w:tab w:val="left" w:pos="-3240"/>
        </w:tabs>
        <w:ind w:left="709" w:hanging="709"/>
        <w:jc w:val="both"/>
        <w:rPr>
          <w:rFonts w:ascii="Gill Sans MT" w:hAnsi="Gill Sans MT" w:cs="Arial"/>
        </w:rPr>
      </w:pPr>
    </w:p>
    <w:p w:rsidR="00C51B80" w:rsidRPr="00274EAF" w:rsidRDefault="00C51B80" w:rsidP="006E6D05">
      <w:pPr>
        <w:tabs>
          <w:tab w:val="left" w:pos="-3690"/>
          <w:tab w:val="left" w:pos="-3240"/>
        </w:tabs>
        <w:ind w:left="709" w:hanging="709"/>
        <w:jc w:val="both"/>
        <w:rPr>
          <w:rFonts w:ascii="Gill Sans MT" w:hAnsi="Gill Sans MT" w:cs="Arial"/>
        </w:rPr>
      </w:pPr>
      <w:r w:rsidRPr="00274EAF">
        <w:rPr>
          <w:rFonts w:ascii="Gill Sans MT" w:hAnsi="Gill Sans MT" w:cs="Arial"/>
        </w:rPr>
        <w:t>1.</w:t>
      </w:r>
      <w:r w:rsidR="00A757CA" w:rsidRPr="00274EAF">
        <w:rPr>
          <w:rFonts w:ascii="Gill Sans MT" w:hAnsi="Gill Sans MT" w:cs="Arial"/>
        </w:rPr>
        <w:t>2</w:t>
      </w:r>
      <w:r w:rsidRPr="00274EAF">
        <w:rPr>
          <w:rFonts w:ascii="Gill Sans MT" w:hAnsi="Gill Sans MT" w:cs="Arial"/>
        </w:rPr>
        <w:tab/>
        <w:t xml:space="preserve">The Governing body takes seriously its responsibility under section </w:t>
      </w:r>
      <w:r w:rsidRPr="00274EAF">
        <w:rPr>
          <w:rFonts w:ascii="Gill Sans MT" w:hAnsi="Gill Sans MT" w:cs="Arial"/>
          <w:i/>
        </w:rPr>
        <w:t>175</w:t>
      </w:r>
      <w:r w:rsidRPr="00274EAF">
        <w:rPr>
          <w:rFonts w:ascii="Gill Sans MT" w:hAnsi="Gill Sans MT" w:cs="Arial"/>
        </w:rPr>
        <w:t xml:space="preserve"> of the Education Act 2002 to safeguard and promote the welfare of children; and to work together with other agencies to ensure adequate arrangements within our school to identify, assess, and support those children who are suffering</w:t>
      </w:r>
      <w:r w:rsidR="001D5949" w:rsidRPr="00274EAF">
        <w:rPr>
          <w:rFonts w:ascii="Gill Sans MT" w:hAnsi="Gill Sans MT" w:cs="Arial"/>
        </w:rPr>
        <w:t xml:space="preserve">, or likely to suffer, </w:t>
      </w:r>
      <w:r w:rsidRPr="00274EAF">
        <w:rPr>
          <w:rFonts w:ascii="Gill Sans MT" w:hAnsi="Gill Sans MT" w:cs="Arial"/>
        </w:rPr>
        <w:t>harm.</w:t>
      </w:r>
    </w:p>
    <w:p w:rsidR="0004757D" w:rsidRPr="00274EAF" w:rsidRDefault="0004757D" w:rsidP="0004757D">
      <w:pPr>
        <w:rPr>
          <w:rFonts w:ascii="Gill Sans MT" w:hAnsi="Gill Sans MT" w:cs="Arial"/>
        </w:rPr>
      </w:pPr>
    </w:p>
    <w:p w:rsidR="0004757D" w:rsidRPr="00274EAF" w:rsidRDefault="00A757CA" w:rsidP="0007775B">
      <w:pPr>
        <w:tabs>
          <w:tab w:val="left" w:pos="-3690"/>
          <w:tab w:val="left" w:pos="-3240"/>
        </w:tabs>
        <w:ind w:left="709" w:hanging="709"/>
        <w:jc w:val="both"/>
        <w:rPr>
          <w:rFonts w:ascii="Gill Sans MT" w:hAnsi="Gill Sans MT" w:cs="Arial"/>
        </w:rPr>
      </w:pPr>
      <w:r w:rsidRPr="00274EAF">
        <w:rPr>
          <w:rFonts w:ascii="Gill Sans MT" w:hAnsi="Gill Sans MT" w:cs="Arial"/>
        </w:rPr>
        <w:lastRenderedPageBreak/>
        <w:t>1.3</w:t>
      </w:r>
      <w:r w:rsidR="0007775B" w:rsidRPr="00274EAF">
        <w:rPr>
          <w:rFonts w:ascii="Gill Sans MT" w:hAnsi="Gill Sans MT" w:cs="Arial"/>
        </w:rPr>
        <w:tab/>
      </w:r>
      <w:r w:rsidR="0007775B" w:rsidRPr="00274EAF">
        <w:rPr>
          <w:rFonts w:ascii="Gill Sans MT" w:hAnsi="Gill Sans MT" w:cs="Arial"/>
        </w:rPr>
        <w:tab/>
      </w:r>
      <w:r w:rsidR="0004757D" w:rsidRPr="00274EAF">
        <w:rPr>
          <w:rFonts w:ascii="Gill Sans MT" w:hAnsi="Gill Sans MT" w:cs="Arial"/>
        </w:rPr>
        <w:t>The aim of this pol</w:t>
      </w:r>
      <w:r w:rsidR="00C33B34" w:rsidRPr="00274EAF">
        <w:rPr>
          <w:rFonts w:ascii="Gill Sans MT" w:hAnsi="Gill Sans MT" w:cs="Arial"/>
        </w:rPr>
        <w:t>icy is to establish a “</w:t>
      </w:r>
      <w:r w:rsidR="0004757D" w:rsidRPr="00274EAF">
        <w:rPr>
          <w:rFonts w:ascii="Gill Sans MT" w:hAnsi="Gill Sans MT" w:cs="Arial"/>
        </w:rPr>
        <w:t xml:space="preserve">whole </w:t>
      </w:r>
      <w:r w:rsidR="00400C7C" w:rsidRPr="00274EAF">
        <w:rPr>
          <w:rFonts w:ascii="Gill Sans MT" w:hAnsi="Gill Sans MT" w:cs="Arial"/>
        </w:rPr>
        <w:t>s</w:t>
      </w:r>
      <w:r w:rsidR="00946775" w:rsidRPr="00274EAF">
        <w:rPr>
          <w:rFonts w:ascii="Gill Sans MT" w:hAnsi="Gill Sans MT" w:cs="Arial"/>
        </w:rPr>
        <w:t>chool</w:t>
      </w:r>
      <w:r w:rsidR="00C33B34" w:rsidRPr="00274EAF">
        <w:rPr>
          <w:rFonts w:ascii="Gill Sans MT" w:hAnsi="Gill Sans MT" w:cs="Arial"/>
        </w:rPr>
        <w:t>”</w:t>
      </w:r>
      <w:r w:rsidR="00946775" w:rsidRPr="00274EAF">
        <w:rPr>
          <w:rFonts w:ascii="Gill Sans MT" w:hAnsi="Gill Sans MT" w:cs="Arial"/>
        </w:rPr>
        <w:t xml:space="preserve"> approach to Safeguarding </w:t>
      </w:r>
      <w:r w:rsidR="0004757D" w:rsidRPr="00274EAF">
        <w:rPr>
          <w:rFonts w:ascii="Gill Sans MT" w:hAnsi="Gill Sans MT" w:cs="Arial"/>
        </w:rPr>
        <w:t>Children, in order to:</w:t>
      </w:r>
    </w:p>
    <w:p w:rsidR="0007775B" w:rsidRPr="00274EAF" w:rsidRDefault="0007775B" w:rsidP="0007775B">
      <w:pPr>
        <w:tabs>
          <w:tab w:val="left" w:pos="-3690"/>
          <w:tab w:val="left" w:pos="-3240"/>
        </w:tabs>
        <w:ind w:left="426" w:hanging="426"/>
        <w:jc w:val="both"/>
        <w:rPr>
          <w:rFonts w:ascii="Gill Sans MT" w:hAnsi="Gill Sans MT" w:cs="Arial"/>
        </w:rPr>
      </w:pPr>
    </w:p>
    <w:p w:rsidR="00946775" w:rsidRPr="00274EAF" w:rsidRDefault="00946775" w:rsidP="00904367">
      <w:pPr>
        <w:numPr>
          <w:ilvl w:val="0"/>
          <w:numId w:val="6"/>
        </w:numPr>
        <w:spacing w:after="200" w:line="276" w:lineRule="auto"/>
        <w:ind w:hanging="11"/>
        <w:contextualSpacing/>
        <w:jc w:val="both"/>
        <w:rPr>
          <w:rFonts w:ascii="Gill Sans MT" w:eastAsia="Calibri" w:hAnsi="Gill Sans MT" w:cs="Arial"/>
          <w:lang w:val="en-GB"/>
        </w:rPr>
      </w:pPr>
      <w:r w:rsidRPr="00274EAF">
        <w:rPr>
          <w:rFonts w:ascii="Gill Sans MT" w:eastAsia="Calibri" w:hAnsi="Gill Sans MT" w:cs="Arial"/>
          <w:lang w:val="en-GB"/>
        </w:rPr>
        <w:t>Protect children from maltreatment</w:t>
      </w:r>
      <w:r w:rsidR="001D5949" w:rsidRPr="00274EAF">
        <w:rPr>
          <w:rFonts w:ascii="Gill Sans MT" w:eastAsia="Calibri" w:hAnsi="Gill Sans MT" w:cs="Arial"/>
          <w:lang w:val="en-GB"/>
        </w:rPr>
        <w:t>;</w:t>
      </w:r>
    </w:p>
    <w:p w:rsidR="00946775" w:rsidRPr="00274EAF" w:rsidRDefault="00946775" w:rsidP="00904367">
      <w:pPr>
        <w:numPr>
          <w:ilvl w:val="0"/>
          <w:numId w:val="6"/>
        </w:numPr>
        <w:spacing w:after="200" w:line="276" w:lineRule="auto"/>
        <w:ind w:hanging="11"/>
        <w:contextualSpacing/>
        <w:jc w:val="both"/>
        <w:rPr>
          <w:rFonts w:ascii="Gill Sans MT" w:eastAsia="Calibri" w:hAnsi="Gill Sans MT" w:cs="Arial"/>
          <w:lang w:val="en-GB"/>
        </w:rPr>
      </w:pPr>
      <w:r w:rsidRPr="00274EAF">
        <w:rPr>
          <w:rFonts w:ascii="Gill Sans MT" w:eastAsia="Calibri" w:hAnsi="Gill Sans MT" w:cs="Arial"/>
          <w:lang w:val="en-GB"/>
        </w:rPr>
        <w:t>Prevent impairment of children’s health or development</w:t>
      </w:r>
      <w:r w:rsidR="001D5949" w:rsidRPr="00274EAF">
        <w:rPr>
          <w:rFonts w:ascii="Gill Sans MT" w:eastAsia="Calibri" w:hAnsi="Gill Sans MT" w:cs="Arial"/>
          <w:lang w:val="en-GB"/>
        </w:rPr>
        <w:t>;</w:t>
      </w:r>
    </w:p>
    <w:p w:rsidR="001D5949" w:rsidRPr="00274EAF" w:rsidRDefault="00946775" w:rsidP="001D5949">
      <w:pPr>
        <w:numPr>
          <w:ilvl w:val="0"/>
          <w:numId w:val="6"/>
        </w:numPr>
        <w:spacing w:after="200" w:line="276" w:lineRule="auto"/>
        <w:ind w:left="1418" w:hanging="709"/>
        <w:contextualSpacing/>
        <w:jc w:val="both"/>
        <w:rPr>
          <w:rFonts w:ascii="Gill Sans MT" w:eastAsia="Calibri" w:hAnsi="Gill Sans MT" w:cs="Arial"/>
          <w:lang w:val="en-GB"/>
        </w:rPr>
      </w:pPr>
      <w:r w:rsidRPr="00274EAF">
        <w:rPr>
          <w:rFonts w:ascii="Gill Sans MT" w:eastAsia="Calibri" w:hAnsi="Gill Sans MT" w:cs="Arial"/>
          <w:lang w:val="en-GB"/>
        </w:rPr>
        <w:t>Ensure that children are growing up in circumstances consistent with the provision of safe and effective care undertaking</w:t>
      </w:r>
      <w:r w:rsidR="001D5949" w:rsidRPr="00274EAF">
        <w:rPr>
          <w:rFonts w:ascii="Gill Sans MT" w:eastAsia="Calibri" w:hAnsi="Gill Sans MT" w:cs="Arial"/>
          <w:lang w:val="en-GB"/>
        </w:rPr>
        <w:t>; and</w:t>
      </w:r>
    </w:p>
    <w:p w:rsidR="00946775" w:rsidRPr="00274EAF" w:rsidRDefault="001D5949" w:rsidP="001D5949">
      <w:pPr>
        <w:numPr>
          <w:ilvl w:val="0"/>
          <w:numId w:val="6"/>
        </w:numPr>
        <w:spacing w:after="200" w:line="276" w:lineRule="auto"/>
        <w:ind w:left="1418" w:hanging="709"/>
        <w:contextualSpacing/>
        <w:jc w:val="both"/>
        <w:rPr>
          <w:rFonts w:ascii="Gill Sans MT" w:eastAsia="Calibri" w:hAnsi="Gill Sans MT" w:cs="Arial"/>
          <w:lang w:val="en-GB"/>
        </w:rPr>
      </w:pPr>
      <w:r w:rsidRPr="00274EAF">
        <w:rPr>
          <w:rFonts w:ascii="Gill Sans MT" w:eastAsia="Calibri" w:hAnsi="Gill Sans MT" w:cs="Arial"/>
          <w:lang w:val="en-GB"/>
        </w:rPr>
        <w:t xml:space="preserve">Taking action to enable all children to have the best </w:t>
      </w:r>
      <w:r w:rsidR="0053576F" w:rsidRPr="00274EAF">
        <w:rPr>
          <w:rFonts w:ascii="Gill Sans MT" w:eastAsia="Calibri" w:hAnsi="Gill Sans MT" w:cs="Arial"/>
          <w:lang w:val="en-GB"/>
        </w:rPr>
        <w:t>outcomes</w:t>
      </w:r>
    </w:p>
    <w:p w:rsidR="00946775" w:rsidRPr="00274EAF" w:rsidRDefault="00946775" w:rsidP="00946775">
      <w:pPr>
        <w:spacing w:after="200" w:line="276" w:lineRule="auto"/>
        <w:ind w:left="284"/>
        <w:contextualSpacing/>
        <w:jc w:val="both"/>
        <w:rPr>
          <w:rFonts w:ascii="Gill Sans MT" w:eastAsia="Calibri" w:hAnsi="Gill Sans MT" w:cs="Arial"/>
          <w:lang w:val="en-GB"/>
        </w:rPr>
      </w:pPr>
    </w:p>
    <w:p w:rsidR="00B6670A" w:rsidRPr="00274EAF" w:rsidRDefault="00A757CA" w:rsidP="0007775B">
      <w:pPr>
        <w:tabs>
          <w:tab w:val="left" w:pos="-3690"/>
          <w:tab w:val="left" w:pos="-3240"/>
        </w:tabs>
        <w:ind w:left="709" w:hanging="709"/>
        <w:jc w:val="both"/>
        <w:rPr>
          <w:rFonts w:ascii="Gill Sans MT" w:hAnsi="Gill Sans MT" w:cs="Arial"/>
        </w:rPr>
      </w:pPr>
      <w:r w:rsidRPr="00274EAF">
        <w:rPr>
          <w:rFonts w:ascii="Gill Sans MT" w:hAnsi="Gill Sans MT" w:cs="Arial"/>
        </w:rPr>
        <w:t>1.4</w:t>
      </w:r>
      <w:r w:rsidR="0007775B" w:rsidRPr="00274EAF">
        <w:rPr>
          <w:rFonts w:ascii="Gill Sans MT" w:hAnsi="Gill Sans MT" w:cs="Arial"/>
        </w:rPr>
        <w:tab/>
      </w:r>
      <w:r w:rsidR="0030430E" w:rsidRPr="00274EAF">
        <w:rPr>
          <w:rFonts w:ascii="Gill Sans MT" w:hAnsi="Gill Sans MT" w:cs="Arial"/>
          <w:i/>
        </w:rPr>
        <w:t>The Grange Academy</w:t>
      </w:r>
      <w:r w:rsidR="0030430E" w:rsidRPr="00274EAF">
        <w:rPr>
          <w:rFonts w:ascii="Gill Sans MT" w:hAnsi="Gill Sans MT" w:cs="Arial"/>
          <w:i/>
          <w:color w:val="FF0000"/>
        </w:rPr>
        <w:t xml:space="preserve"> </w:t>
      </w:r>
      <w:r w:rsidR="00B6670A" w:rsidRPr="00274EAF">
        <w:rPr>
          <w:rFonts w:ascii="Gill Sans MT" w:hAnsi="Gill Sans MT" w:cs="Arial"/>
        </w:rPr>
        <w:t>will prevent abuse and neglect by ensuring that the ethos and atmosphere of the school is conducive to a safe environment.  Pupils and parents</w:t>
      </w:r>
      <w:r w:rsidR="00B6670A" w:rsidRPr="00274EAF">
        <w:rPr>
          <w:rFonts w:ascii="Gill Sans MT" w:hAnsi="Gill Sans MT" w:cs="Arial"/>
          <w:lang w:val="en-GB"/>
        </w:rPr>
        <w:t>/carers</w:t>
      </w:r>
      <w:r w:rsidR="00B6670A" w:rsidRPr="00274EAF">
        <w:rPr>
          <w:rFonts w:ascii="Gill Sans MT" w:hAnsi="Gill Sans MT" w:cs="Arial"/>
        </w:rPr>
        <w:t xml:space="preserve"> will feel supported and able to report safeguarding concerns to any member of staff.  Staff will feel they are supported by colleagues and </w:t>
      </w:r>
      <w:r w:rsidR="00F77471" w:rsidRPr="00274EAF">
        <w:rPr>
          <w:rFonts w:ascii="Gill Sans MT" w:hAnsi="Gill Sans MT" w:cs="Arial"/>
        </w:rPr>
        <w:t xml:space="preserve">the </w:t>
      </w:r>
      <w:r w:rsidR="00B6670A" w:rsidRPr="00274EAF">
        <w:rPr>
          <w:rFonts w:ascii="Gill Sans MT" w:hAnsi="Gill Sans MT" w:cs="Arial"/>
        </w:rPr>
        <w:t>senior management team, including the governing body, and are able to report and seek advice and guidance on any safeguarding concerns</w:t>
      </w:r>
      <w:r w:rsidR="00F77471" w:rsidRPr="00274EAF">
        <w:rPr>
          <w:rFonts w:ascii="Gill Sans MT" w:hAnsi="Gill Sans MT" w:cs="Arial"/>
        </w:rPr>
        <w:t>, including those regarding colleagues or themselves</w:t>
      </w:r>
      <w:r w:rsidR="00B6670A" w:rsidRPr="00274EAF">
        <w:rPr>
          <w:rFonts w:ascii="Gill Sans MT" w:hAnsi="Gill Sans MT" w:cs="Arial"/>
        </w:rPr>
        <w:t>.</w:t>
      </w:r>
    </w:p>
    <w:p w:rsidR="00B6670A" w:rsidRPr="00274EAF" w:rsidRDefault="00B6670A" w:rsidP="00B6670A">
      <w:pPr>
        <w:tabs>
          <w:tab w:val="left" w:pos="-3690"/>
          <w:tab w:val="left" w:pos="-3240"/>
        </w:tabs>
        <w:jc w:val="both"/>
        <w:rPr>
          <w:rFonts w:ascii="Gill Sans MT" w:hAnsi="Gill Sans MT" w:cs="Arial"/>
        </w:rPr>
      </w:pPr>
    </w:p>
    <w:p w:rsidR="00B6670A" w:rsidRPr="00274EAF" w:rsidRDefault="00A757CA" w:rsidP="0007775B">
      <w:pPr>
        <w:tabs>
          <w:tab w:val="left" w:pos="-3690"/>
          <w:tab w:val="left" w:pos="-3240"/>
        </w:tabs>
        <w:ind w:left="709" w:hanging="709"/>
        <w:jc w:val="both"/>
        <w:rPr>
          <w:rFonts w:ascii="Gill Sans MT" w:hAnsi="Gill Sans MT" w:cs="Arial"/>
        </w:rPr>
      </w:pPr>
      <w:r w:rsidRPr="00274EAF">
        <w:rPr>
          <w:rFonts w:ascii="Gill Sans MT" w:hAnsi="Gill Sans MT" w:cs="Arial"/>
        </w:rPr>
        <w:t>1.5</w:t>
      </w:r>
      <w:r w:rsidR="0007775B" w:rsidRPr="00274EAF">
        <w:rPr>
          <w:rFonts w:ascii="Gill Sans MT" w:hAnsi="Gill Sans MT" w:cs="Arial"/>
        </w:rPr>
        <w:tab/>
      </w:r>
      <w:r w:rsidR="00B6670A" w:rsidRPr="00274EAF">
        <w:rPr>
          <w:rFonts w:ascii="Gill Sans MT" w:hAnsi="Gill Sans MT" w:cs="Arial"/>
        </w:rPr>
        <w:t>Safeguarding children and young people will be reflected throughout the curriculum.</w:t>
      </w:r>
    </w:p>
    <w:p w:rsidR="000C7B19" w:rsidRPr="00274EAF" w:rsidRDefault="000C7B19" w:rsidP="0007775B">
      <w:pPr>
        <w:tabs>
          <w:tab w:val="left" w:pos="-3690"/>
          <w:tab w:val="left" w:pos="-3240"/>
        </w:tabs>
        <w:ind w:left="709" w:hanging="709"/>
        <w:jc w:val="both"/>
        <w:rPr>
          <w:rFonts w:ascii="Gill Sans MT" w:hAnsi="Gill Sans MT" w:cs="Arial"/>
        </w:rPr>
      </w:pPr>
    </w:p>
    <w:p w:rsidR="000C7B19" w:rsidRPr="00274EAF" w:rsidRDefault="000C7B19" w:rsidP="000C7B19">
      <w:pPr>
        <w:tabs>
          <w:tab w:val="left" w:pos="-3690"/>
          <w:tab w:val="left" w:pos="-3240"/>
        </w:tabs>
        <w:ind w:left="709" w:hanging="709"/>
        <w:jc w:val="both"/>
        <w:rPr>
          <w:rFonts w:ascii="Gill Sans MT" w:hAnsi="Gill Sans MT" w:cs="Arial"/>
        </w:rPr>
      </w:pPr>
      <w:r w:rsidRPr="00274EAF">
        <w:rPr>
          <w:rFonts w:ascii="Gill Sans MT" w:hAnsi="Gill Sans MT" w:cs="Arial"/>
        </w:rPr>
        <w:t>1.6</w:t>
      </w:r>
      <w:r w:rsidRPr="00274EAF">
        <w:rPr>
          <w:rFonts w:ascii="Gill Sans MT" w:hAnsi="Gill Sans MT" w:cs="Arial"/>
        </w:rPr>
        <w:tab/>
      </w:r>
      <w:r w:rsidRPr="00274EAF">
        <w:rPr>
          <w:rFonts w:ascii="Gill Sans MT" w:hAnsi="Gill Sans MT" w:cs="Arial"/>
        </w:rPr>
        <w:tab/>
        <w:t xml:space="preserve">As part of our safeguarding ethos, </w:t>
      </w:r>
      <w:r w:rsidR="0030430E" w:rsidRPr="00274EAF">
        <w:rPr>
          <w:rFonts w:ascii="Gill Sans MT" w:hAnsi="Gill Sans MT" w:cs="Arial"/>
          <w:i/>
        </w:rPr>
        <w:t>The Grange Academy</w:t>
      </w:r>
      <w:r w:rsidR="0030430E" w:rsidRPr="00274EAF">
        <w:rPr>
          <w:rFonts w:ascii="Gill Sans MT" w:hAnsi="Gill Sans MT" w:cs="Arial"/>
          <w:i/>
          <w:color w:val="FF0000"/>
        </w:rPr>
        <w:t xml:space="preserve"> </w:t>
      </w:r>
      <w:r w:rsidRPr="00274EAF">
        <w:rPr>
          <w:rFonts w:ascii="Gill Sans MT" w:hAnsi="Gill Sans MT" w:cs="Arial"/>
        </w:rPr>
        <w:t>encourages pupils to respect the fundamental British values of democracy, the rule of law, individual liberty and mutual respect and tolerance of those with different fai</w:t>
      </w:r>
      <w:r w:rsidR="00DF682A" w:rsidRPr="00274EAF">
        <w:rPr>
          <w:rFonts w:ascii="Gill Sans MT" w:hAnsi="Gill Sans MT" w:cs="Arial"/>
        </w:rPr>
        <w:t>th</w:t>
      </w:r>
      <w:r w:rsidRPr="00274EAF">
        <w:rPr>
          <w:rFonts w:ascii="Gill Sans MT" w:hAnsi="Gill Sans MT" w:cs="Arial"/>
        </w:rPr>
        <w:t xml:space="preserve">s and beliefs.  </w:t>
      </w:r>
      <w:r w:rsidR="0030430E" w:rsidRPr="00274EAF">
        <w:rPr>
          <w:rFonts w:ascii="Gill Sans MT" w:hAnsi="Gill Sans MT" w:cs="Arial"/>
          <w:i/>
        </w:rPr>
        <w:t>The Grange Academy</w:t>
      </w:r>
      <w:r w:rsidR="0030430E" w:rsidRPr="00274EAF">
        <w:rPr>
          <w:rFonts w:ascii="Gill Sans MT" w:hAnsi="Gill Sans MT" w:cs="Arial"/>
          <w:i/>
          <w:color w:val="FF0000"/>
        </w:rPr>
        <w:t xml:space="preserve"> </w:t>
      </w:r>
      <w:r w:rsidRPr="00274EAF">
        <w:rPr>
          <w:rFonts w:ascii="Gill Sans MT" w:hAnsi="Gill Sans MT" w:cs="Arial"/>
        </w:rPr>
        <w:t xml:space="preserve">ensures that partisan political views are not promoted in the teaching of any subject in the school and where political issues are brought to the attention of the pupils, reasonably practicable steps </w:t>
      </w:r>
      <w:r w:rsidR="00C26ED7" w:rsidRPr="00274EAF">
        <w:rPr>
          <w:rFonts w:ascii="Gill Sans MT" w:hAnsi="Gill Sans MT" w:cs="Arial"/>
        </w:rPr>
        <w:t>will be</w:t>
      </w:r>
      <w:r w:rsidRPr="00274EAF">
        <w:rPr>
          <w:rFonts w:ascii="Gill Sans MT" w:hAnsi="Gill Sans MT" w:cs="Arial"/>
        </w:rPr>
        <w:t xml:space="preserve"> taken to offer a balanced presentation of opposing views </w:t>
      </w:r>
      <w:r w:rsidR="00FB1FA1" w:rsidRPr="00274EAF">
        <w:rPr>
          <w:rFonts w:ascii="Gill Sans MT" w:hAnsi="Gill Sans MT" w:cs="Arial"/>
        </w:rPr>
        <w:t>t</w:t>
      </w:r>
      <w:r w:rsidRPr="00274EAF">
        <w:rPr>
          <w:rFonts w:ascii="Gill Sans MT" w:hAnsi="Gill Sans MT" w:cs="Arial"/>
        </w:rPr>
        <w:t>o pupils.</w:t>
      </w:r>
      <w:r w:rsidR="000661F6" w:rsidRPr="00274EAF">
        <w:rPr>
          <w:rFonts w:ascii="Gill Sans MT" w:hAnsi="Gill Sans MT" w:cs="Arial"/>
        </w:rPr>
        <w:t xml:space="preserve"> Further information regarding this is contained in Section 15.</w:t>
      </w:r>
    </w:p>
    <w:p w:rsidR="00EC72C1" w:rsidRPr="00274EAF" w:rsidRDefault="00EC72C1" w:rsidP="000C7B19">
      <w:pPr>
        <w:tabs>
          <w:tab w:val="left" w:pos="-3690"/>
          <w:tab w:val="left" w:pos="-3240"/>
        </w:tabs>
        <w:ind w:left="709" w:hanging="709"/>
        <w:jc w:val="both"/>
        <w:rPr>
          <w:rFonts w:ascii="Gill Sans MT" w:hAnsi="Gill Sans MT" w:cs="Arial"/>
        </w:rPr>
      </w:pPr>
    </w:p>
    <w:p w:rsidR="00B6670A" w:rsidRPr="00274EAF" w:rsidRDefault="00A757CA" w:rsidP="0007775B">
      <w:pPr>
        <w:tabs>
          <w:tab w:val="left" w:pos="-3690"/>
          <w:tab w:val="left" w:pos="-3240"/>
        </w:tabs>
        <w:ind w:left="709" w:hanging="709"/>
        <w:jc w:val="both"/>
        <w:rPr>
          <w:rFonts w:ascii="Gill Sans MT" w:hAnsi="Gill Sans MT" w:cs="Arial"/>
        </w:rPr>
      </w:pPr>
      <w:r w:rsidRPr="00274EAF">
        <w:rPr>
          <w:rFonts w:ascii="Gill Sans MT" w:hAnsi="Gill Sans MT" w:cs="Arial"/>
        </w:rPr>
        <w:t>1.</w:t>
      </w:r>
      <w:r w:rsidR="000661F6" w:rsidRPr="00274EAF">
        <w:rPr>
          <w:rFonts w:ascii="Gill Sans MT" w:hAnsi="Gill Sans MT" w:cs="Arial"/>
        </w:rPr>
        <w:t>7</w:t>
      </w:r>
      <w:r w:rsidR="0007775B" w:rsidRPr="00274EAF">
        <w:rPr>
          <w:rFonts w:ascii="Gill Sans MT" w:hAnsi="Gill Sans MT" w:cs="Arial"/>
        </w:rPr>
        <w:tab/>
      </w:r>
      <w:r w:rsidR="0030430E" w:rsidRPr="00274EAF">
        <w:rPr>
          <w:rFonts w:ascii="Gill Sans MT" w:hAnsi="Gill Sans MT" w:cs="Arial"/>
          <w:i/>
        </w:rPr>
        <w:t>The Grange Academy</w:t>
      </w:r>
      <w:r w:rsidR="0030430E" w:rsidRPr="00274EAF">
        <w:rPr>
          <w:rFonts w:ascii="Gill Sans MT" w:hAnsi="Gill Sans MT" w:cs="Arial"/>
          <w:i/>
          <w:color w:val="FF0000"/>
        </w:rPr>
        <w:t xml:space="preserve"> </w:t>
      </w:r>
      <w:r w:rsidR="00B6670A" w:rsidRPr="00274EAF">
        <w:rPr>
          <w:rFonts w:ascii="Gill Sans MT" w:hAnsi="Gill Sans MT" w:cs="Arial"/>
        </w:rPr>
        <w:t xml:space="preserve">will protect children at risk of abuse and </w:t>
      </w:r>
      <w:r w:rsidR="0005249D" w:rsidRPr="00274EAF">
        <w:rPr>
          <w:rFonts w:ascii="Gill Sans MT" w:hAnsi="Gill Sans MT" w:cs="Arial"/>
        </w:rPr>
        <w:t>neglect by having safeguarding p</w:t>
      </w:r>
      <w:r w:rsidR="00B6670A" w:rsidRPr="00274EAF">
        <w:rPr>
          <w:rFonts w:ascii="Gill Sans MT" w:hAnsi="Gill Sans MT" w:cs="Arial"/>
        </w:rPr>
        <w:t>rocedures in place that reflect current legislation, guidance and best practice.</w:t>
      </w:r>
    </w:p>
    <w:p w:rsidR="00B6670A" w:rsidRPr="00274EAF" w:rsidRDefault="00B6670A" w:rsidP="00B6670A">
      <w:pPr>
        <w:tabs>
          <w:tab w:val="left" w:pos="-3690"/>
          <w:tab w:val="left" w:pos="-3240"/>
        </w:tabs>
        <w:jc w:val="both"/>
        <w:rPr>
          <w:rFonts w:ascii="Gill Sans MT" w:hAnsi="Gill Sans MT" w:cs="Arial"/>
        </w:rPr>
      </w:pPr>
    </w:p>
    <w:p w:rsidR="00B6670A" w:rsidRPr="00274EAF" w:rsidRDefault="000C7B19" w:rsidP="0007775B">
      <w:pPr>
        <w:tabs>
          <w:tab w:val="left" w:pos="-3690"/>
          <w:tab w:val="left" w:pos="-3240"/>
        </w:tabs>
        <w:ind w:left="709" w:hanging="709"/>
        <w:jc w:val="both"/>
        <w:rPr>
          <w:rFonts w:ascii="Gill Sans MT" w:hAnsi="Gill Sans MT" w:cs="Arial"/>
        </w:rPr>
      </w:pPr>
      <w:r w:rsidRPr="00274EAF">
        <w:rPr>
          <w:rFonts w:ascii="Gill Sans MT" w:hAnsi="Gill Sans MT" w:cs="Arial"/>
        </w:rPr>
        <w:t>1.</w:t>
      </w:r>
      <w:r w:rsidR="000661F6" w:rsidRPr="00274EAF">
        <w:rPr>
          <w:rFonts w:ascii="Gill Sans MT" w:hAnsi="Gill Sans MT" w:cs="Arial"/>
        </w:rPr>
        <w:t>8</w:t>
      </w:r>
      <w:r w:rsidR="0007775B" w:rsidRPr="00274EAF">
        <w:rPr>
          <w:rFonts w:ascii="Gill Sans MT" w:hAnsi="Gill Sans MT" w:cs="Arial"/>
        </w:rPr>
        <w:tab/>
      </w:r>
      <w:r w:rsidR="00B6670A" w:rsidRPr="00274EAF">
        <w:rPr>
          <w:rFonts w:ascii="Gill Sans MT" w:hAnsi="Gill Sans MT" w:cs="Arial"/>
        </w:rPr>
        <w:t xml:space="preserve">The School also ensures that safer recruitment practices are followed </w:t>
      </w:r>
      <w:r w:rsidR="002A1CD7" w:rsidRPr="00274EAF">
        <w:rPr>
          <w:rFonts w:ascii="Gill Sans MT" w:hAnsi="Gill Sans MT" w:cs="Arial"/>
        </w:rPr>
        <w:t>when recruiting staff at all levels across the school, including volunteers.  Induction and continuous staff training on safeguarding children relevant to role and responsibilities is also provided.</w:t>
      </w:r>
    </w:p>
    <w:p w:rsidR="00667364" w:rsidRPr="00274EAF" w:rsidRDefault="00667364" w:rsidP="0007775B">
      <w:pPr>
        <w:tabs>
          <w:tab w:val="left" w:pos="-3690"/>
          <w:tab w:val="left" w:pos="-3240"/>
        </w:tabs>
        <w:ind w:left="709" w:hanging="709"/>
        <w:jc w:val="both"/>
        <w:rPr>
          <w:rFonts w:ascii="Gill Sans MT" w:hAnsi="Gill Sans MT" w:cs="Arial"/>
        </w:rPr>
      </w:pPr>
    </w:p>
    <w:p w:rsidR="00667364" w:rsidRPr="00274EAF" w:rsidRDefault="000661F6" w:rsidP="0007775B">
      <w:pPr>
        <w:tabs>
          <w:tab w:val="left" w:pos="-3690"/>
          <w:tab w:val="left" w:pos="-3240"/>
        </w:tabs>
        <w:ind w:left="709" w:hanging="709"/>
        <w:jc w:val="both"/>
        <w:rPr>
          <w:rFonts w:ascii="Gill Sans MT" w:hAnsi="Gill Sans MT" w:cs="Arial"/>
        </w:rPr>
      </w:pPr>
      <w:r w:rsidRPr="00274EAF">
        <w:rPr>
          <w:rFonts w:ascii="Gill Sans MT" w:hAnsi="Gill Sans MT" w:cs="Arial"/>
        </w:rPr>
        <w:t>1.9</w:t>
      </w:r>
      <w:r w:rsidR="00667364" w:rsidRPr="00274EAF">
        <w:rPr>
          <w:rFonts w:ascii="Gill Sans MT" w:hAnsi="Gill Sans MT" w:cs="Arial"/>
        </w:rPr>
        <w:tab/>
        <w:t xml:space="preserve">The School will make key decisions </w:t>
      </w:r>
      <w:r w:rsidR="008D631C" w:rsidRPr="00274EAF">
        <w:rPr>
          <w:rFonts w:ascii="Gill Sans MT" w:hAnsi="Gill Sans MT" w:cs="Arial"/>
        </w:rPr>
        <w:t>regarding</w:t>
      </w:r>
      <w:r w:rsidR="00667364" w:rsidRPr="00274EAF">
        <w:rPr>
          <w:rFonts w:ascii="Gill Sans MT" w:hAnsi="Gill Sans MT" w:cs="Arial"/>
        </w:rPr>
        <w:t xml:space="preserve"> information sharing in line with guidance and data protection</w:t>
      </w:r>
      <w:r w:rsidR="008D631C" w:rsidRPr="00274EAF">
        <w:rPr>
          <w:rFonts w:ascii="Gill Sans MT" w:hAnsi="Gill Sans MT" w:cs="Arial"/>
        </w:rPr>
        <w:t xml:space="preserve"> and will always seek to gain parent’s consent</w:t>
      </w:r>
      <w:r w:rsidR="00667364" w:rsidRPr="00274EAF">
        <w:rPr>
          <w:rFonts w:ascii="Gill Sans MT" w:hAnsi="Gill Sans MT" w:cs="Arial"/>
        </w:rPr>
        <w:t>, but will always consider the</w:t>
      </w:r>
      <w:r w:rsidR="00667364" w:rsidRPr="00274EAF">
        <w:rPr>
          <w:rFonts w:ascii="Gill Sans MT" w:hAnsi="Gill Sans MT" w:cs="Arial"/>
          <w:lang w:val="en-GB"/>
        </w:rPr>
        <w:t xml:space="preserve"> </w:t>
      </w:r>
      <w:r w:rsidR="00667364" w:rsidRPr="00274EAF">
        <w:rPr>
          <w:rFonts w:ascii="Gill Sans MT" w:hAnsi="Gill Sans MT" w:cs="Arial"/>
        </w:rPr>
        <w:t>principle</w:t>
      </w:r>
      <w:r w:rsidR="0005249D" w:rsidRPr="00274EAF">
        <w:rPr>
          <w:rFonts w:ascii="Gill Sans MT" w:hAnsi="Gill Sans MT" w:cs="Arial"/>
        </w:rPr>
        <w:t>s of s</w:t>
      </w:r>
      <w:r w:rsidR="00667364" w:rsidRPr="00274EAF">
        <w:rPr>
          <w:rFonts w:ascii="Gill Sans MT" w:hAnsi="Gill Sans MT" w:cs="Arial"/>
        </w:rPr>
        <w:t>ec</w:t>
      </w:r>
      <w:r w:rsidR="0005249D" w:rsidRPr="00274EAF">
        <w:rPr>
          <w:rFonts w:ascii="Gill Sans MT" w:hAnsi="Gill Sans MT" w:cs="Arial"/>
        </w:rPr>
        <w:t>tion 1 of the Children Act 1989</w:t>
      </w:r>
      <w:r w:rsidR="00667364" w:rsidRPr="00274EAF">
        <w:rPr>
          <w:rFonts w:ascii="Gill Sans MT" w:hAnsi="Gill Sans MT" w:cs="Arial"/>
        </w:rPr>
        <w:t xml:space="preserve"> whereby the child’s needs are paramount.</w:t>
      </w:r>
    </w:p>
    <w:p w:rsidR="0004757D" w:rsidRPr="00274EAF" w:rsidRDefault="0004757D" w:rsidP="00D02739">
      <w:pPr>
        <w:tabs>
          <w:tab w:val="left" w:pos="-3690"/>
          <w:tab w:val="left" w:pos="-3240"/>
        </w:tabs>
        <w:jc w:val="both"/>
        <w:rPr>
          <w:rFonts w:ascii="Gill Sans MT" w:hAnsi="Gill Sans MT" w:cs="Arial"/>
        </w:rPr>
      </w:pPr>
    </w:p>
    <w:p w:rsidR="0007775B" w:rsidRPr="00274EAF" w:rsidRDefault="00B75A0A" w:rsidP="0004757D">
      <w:pPr>
        <w:tabs>
          <w:tab w:val="left" w:pos="-3690"/>
          <w:tab w:val="left" w:pos="-3240"/>
        </w:tabs>
        <w:ind w:left="720" w:hanging="720"/>
        <w:jc w:val="both"/>
        <w:rPr>
          <w:rFonts w:ascii="Gill Sans MT" w:hAnsi="Gill Sans MT" w:cs="Arial"/>
        </w:rPr>
      </w:pPr>
      <w:r w:rsidRPr="00274EAF">
        <w:rPr>
          <w:rFonts w:ascii="Gill Sans MT" w:hAnsi="Gill Sans MT" w:cs="Arial"/>
        </w:rPr>
        <w:t>1.</w:t>
      </w:r>
      <w:r w:rsidR="00EC72C1" w:rsidRPr="00274EAF">
        <w:rPr>
          <w:rFonts w:ascii="Gill Sans MT" w:hAnsi="Gill Sans MT" w:cs="Arial"/>
        </w:rPr>
        <w:t>1</w:t>
      </w:r>
      <w:r w:rsidR="000661F6" w:rsidRPr="00274EAF">
        <w:rPr>
          <w:rFonts w:ascii="Gill Sans MT" w:hAnsi="Gill Sans MT" w:cs="Arial"/>
        </w:rPr>
        <w:t>0</w:t>
      </w:r>
      <w:r w:rsidR="0004757D" w:rsidRPr="00274EAF">
        <w:rPr>
          <w:rFonts w:ascii="Gill Sans MT" w:hAnsi="Gill Sans MT" w:cs="Arial"/>
        </w:rPr>
        <w:tab/>
        <w:t xml:space="preserve">This policy has been </w:t>
      </w:r>
      <w:r w:rsidR="00C51B80" w:rsidRPr="00274EAF">
        <w:rPr>
          <w:rFonts w:ascii="Gill Sans MT" w:hAnsi="Gill Sans MT" w:cs="Arial"/>
        </w:rPr>
        <w:t>developed</w:t>
      </w:r>
      <w:r w:rsidR="0004757D" w:rsidRPr="00274EAF">
        <w:rPr>
          <w:rFonts w:ascii="Gill Sans MT" w:hAnsi="Gill Sans MT" w:cs="Arial"/>
        </w:rPr>
        <w:t xml:space="preserve"> in consultation with Ha</w:t>
      </w:r>
      <w:r w:rsidR="00682ADD">
        <w:rPr>
          <w:rFonts w:ascii="Gill Sans MT" w:hAnsi="Gill Sans MT" w:cs="Arial"/>
        </w:rPr>
        <w:t>lton Children and Young People Safe Partnership</w:t>
      </w:r>
      <w:r w:rsidR="0004757D" w:rsidRPr="00274EAF">
        <w:rPr>
          <w:rFonts w:ascii="Gill Sans MT" w:hAnsi="Gill Sans MT" w:cs="Arial"/>
        </w:rPr>
        <w:t xml:space="preserve"> </w:t>
      </w:r>
      <w:r w:rsidR="00C51B80" w:rsidRPr="00274EAF">
        <w:rPr>
          <w:rFonts w:ascii="Gill Sans MT" w:hAnsi="Gill Sans MT" w:cs="Arial"/>
        </w:rPr>
        <w:t xml:space="preserve">in accordance with the principles established by: </w:t>
      </w:r>
    </w:p>
    <w:p w:rsidR="00F60E8E" w:rsidRPr="00274EAF" w:rsidRDefault="00F60E8E" w:rsidP="0004757D">
      <w:pPr>
        <w:tabs>
          <w:tab w:val="left" w:pos="-3690"/>
          <w:tab w:val="left" w:pos="-3240"/>
        </w:tabs>
        <w:ind w:left="720" w:hanging="720"/>
        <w:jc w:val="both"/>
        <w:rPr>
          <w:rFonts w:ascii="Gill Sans MT" w:hAnsi="Gill Sans MT" w:cs="Arial"/>
        </w:rPr>
      </w:pPr>
    </w:p>
    <w:p w:rsidR="00C33B34" w:rsidRPr="00274EAF" w:rsidRDefault="00376D93" w:rsidP="00C33B34">
      <w:pPr>
        <w:numPr>
          <w:ilvl w:val="0"/>
          <w:numId w:val="7"/>
        </w:numPr>
        <w:ind w:left="1418" w:hanging="709"/>
        <w:jc w:val="both"/>
        <w:rPr>
          <w:rFonts w:ascii="Gill Sans MT" w:hAnsi="Gill Sans MT" w:cs="Arial"/>
          <w:lang w:eastAsia="en-GB"/>
        </w:rPr>
      </w:pPr>
      <w:hyperlink r:id="rId12" w:history="1">
        <w:r w:rsidR="00C33B34" w:rsidRPr="00274EAF">
          <w:rPr>
            <w:rStyle w:val="Hyperlink"/>
            <w:rFonts w:ascii="Gill Sans MT" w:hAnsi="Gill Sans MT" w:cs="Arial"/>
            <w:lang w:eastAsia="en-GB"/>
          </w:rPr>
          <w:t>Education Act 2002</w:t>
        </w:r>
      </w:hyperlink>
    </w:p>
    <w:p w:rsidR="00C33B34" w:rsidRPr="00274EAF" w:rsidRDefault="00376D93" w:rsidP="00C33B34">
      <w:pPr>
        <w:numPr>
          <w:ilvl w:val="0"/>
          <w:numId w:val="7"/>
        </w:numPr>
        <w:ind w:left="1418" w:hanging="709"/>
        <w:jc w:val="both"/>
        <w:rPr>
          <w:rFonts w:ascii="Gill Sans MT" w:hAnsi="Gill Sans MT" w:cs="Arial"/>
          <w:lang w:eastAsia="en-GB"/>
        </w:rPr>
      </w:pPr>
      <w:hyperlink r:id="rId13" w:history="1">
        <w:r w:rsidR="00C33B34" w:rsidRPr="00274EAF">
          <w:rPr>
            <w:rStyle w:val="Hyperlink"/>
            <w:rFonts w:ascii="Gill Sans MT" w:hAnsi="Gill Sans MT" w:cs="Arial"/>
            <w:lang w:eastAsia="en-GB"/>
          </w:rPr>
          <w:t>Children Act 1989</w:t>
        </w:r>
      </w:hyperlink>
    </w:p>
    <w:p w:rsidR="00C33B34" w:rsidRPr="00274EAF" w:rsidRDefault="00376D93" w:rsidP="00C33B34">
      <w:pPr>
        <w:numPr>
          <w:ilvl w:val="0"/>
          <w:numId w:val="7"/>
        </w:numPr>
        <w:ind w:left="1418" w:hanging="709"/>
        <w:jc w:val="both"/>
        <w:rPr>
          <w:rFonts w:ascii="Gill Sans MT" w:hAnsi="Gill Sans MT" w:cs="Arial"/>
          <w:lang w:eastAsia="en-GB"/>
        </w:rPr>
      </w:pPr>
      <w:hyperlink r:id="rId14" w:history="1">
        <w:r w:rsidR="00C33B34" w:rsidRPr="00274EAF">
          <w:rPr>
            <w:rStyle w:val="Hyperlink"/>
            <w:rFonts w:ascii="Gill Sans MT" w:hAnsi="Gill Sans MT" w:cs="Arial"/>
            <w:lang w:eastAsia="en-GB"/>
          </w:rPr>
          <w:t>Children Act 2004</w:t>
        </w:r>
      </w:hyperlink>
    </w:p>
    <w:p w:rsidR="0004757D" w:rsidRPr="00274EAF" w:rsidRDefault="00376D93" w:rsidP="007B46B1">
      <w:pPr>
        <w:numPr>
          <w:ilvl w:val="0"/>
          <w:numId w:val="7"/>
        </w:numPr>
        <w:tabs>
          <w:tab w:val="left" w:pos="-3690"/>
          <w:tab w:val="left" w:pos="-3240"/>
        </w:tabs>
        <w:ind w:left="1418" w:hanging="709"/>
        <w:jc w:val="both"/>
        <w:rPr>
          <w:rFonts w:ascii="Gill Sans MT" w:hAnsi="Gill Sans MT" w:cs="Arial"/>
        </w:rPr>
      </w:pPr>
      <w:hyperlink r:id="rId15" w:history="1">
        <w:r w:rsidR="0004757D" w:rsidRPr="00274EAF">
          <w:rPr>
            <w:rStyle w:val="Hyperlink"/>
            <w:rFonts w:ascii="Gill Sans MT" w:hAnsi="Gill Sans MT" w:cs="Arial"/>
          </w:rPr>
          <w:t>Safeguarding Vulnerable Groups Act 2006</w:t>
        </w:r>
      </w:hyperlink>
      <w:r w:rsidR="007B46B1" w:rsidRPr="00274EAF">
        <w:rPr>
          <w:rFonts w:ascii="Gill Sans MT" w:hAnsi="Gill Sans MT" w:cs="Arial"/>
        </w:rPr>
        <w:t xml:space="preserve">, as amended by the </w:t>
      </w:r>
      <w:hyperlink r:id="rId16" w:history="1">
        <w:r w:rsidR="007B46B1" w:rsidRPr="00274EAF">
          <w:rPr>
            <w:rStyle w:val="Hyperlink"/>
            <w:rFonts w:ascii="Gill Sans MT" w:hAnsi="Gill Sans MT" w:cs="Arial"/>
          </w:rPr>
          <w:t>Protection of Freedoms Act 2012</w:t>
        </w:r>
      </w:hyperlink>
    </w:p>
    <w:p w:rsidR="009D57B3" w:rsidRPr="00274EAF" w:rsidRDefault="00376D93" w:rsidP="007B46B1">
      <w:pPr>
        <w:numPr>
          <w:ilvl w:val="0"/>
          <w:numId w:val="7"/>
        </w:numPr>
        <w:tabs>
          <w:tab w:val="left" w:pos="-3690"/>
          <w:tab w:val="left" w:pos="-3240"/>
        </w:tabs>
        <w:ind w:left="1418" w:hanging="709"/>
        <w:jc w:val="both"/>
        <w:rPr>
          <w:rFonts w:ascii="Gill Sans MT" w:hAnsi="Gill Sans MT" w:cs="Arial"/>
        </w:rPr>
      </w:pPr>
      <w:hyperlink r:id="rId17" w:history="1">
        <w:r w:rsidR="009D57B3" w:rsidRPr="00274EAF">
          <w:rPr>
            <w:rStyle w:val="Hyperlink"/>
            <w:rFonts w:ascii="Gill Sans MT" w:hAnsi="Gill Sans MT" w:cs="Arial"/>
          </w:rPr>
          <w:t>Counter-Terrorism and Security Act 2015</w:t>
        </w:r>
      </w:hyperlink>
    </w:p>
    <w:p w:rsidR="00720972" w:rsidRPr="00274EAF" w:rsidRDefault="00376D93" w:rsidP="007B46B1">
      <w:pPr>
        <w:numPr>
          <w:ilvl w:val="0"/>
          <w:numId w:val="7"/>
        </w:numPr>
        <w:tabs>
          <w:tab w:val="left" w:pos="-3690"/>
          <w:tab w:val="left" w:pos="-3240"/>
        </w:tabs>
        <w:ind w:left="1418" w:hanging="709"/>
        <w:jc w:val="both"/>
        <w:rPr>
          <w:rFonts w:ascii="Gill Sans MT" w:hAnsi="Gill Sans MT" w:cs="Arial"/>
        </w:rPr>
      </w:pPr>
      <w:hyperlink r:id="rId18" w:history="1">
        <w:r w:rsidR="00454408" w:rsidRPr="00274EAF">
          <w:rPr>
            <w:rStyle w:val="Hyperlink"/>
            <w:rFonts w:ascii="Gill Sans MT" w:hAnsi="Gill Sans MT" w:cs="Arial"/>
          </w:rPr>
          <w:t>Childcare Act 2006</w:t>
        </w:r>
      </w:hyperlink>
      <w:r w:rsidR="00454408" w:rsidRPr="00274EAF">
        <w:rPr>
          <w:rFonts w:ascii="Gill Sans MT" w:hAnsi="Gill Sans MT" w:cs="Arial"/>
        </w:rPr>
        <w:t xml:space="preserve">; </w:t>
      </w:r>
      <w:hyperlink r:id="rId19" w:history="1">
        <w:r w:rsidR="00454408" w:rsidRPr="00274EAF">
          <w:rPr>
            <w:rStyle w:val="Hyperlink"/>
            <w:rFonts w:ascii="Gill Sans MT" w:hAnsi="Gill Sans MT" w:cs="Arial"/>
          </w:rPr>
          <w:t>Childcare (Disqualification) Regulation 2009</w:t>
        </w:r>
      </w:hyperlink>
      <w:r w:rsidR="00720972" w:rsidRPr="00274EAF">
        <w:rPr>
          <w:rFonts w:ascii="Gill Sans MT" w:hAnsi="Gill Sans MT" w:cs="Arial"/>
        </w:rPr>
        <w:t xml:space="preserve"> </w:t>
      </w:r>
    </w:p>
    <w:p w:rsidR="006113BF" w:rsidRPr="00274EAF" w:rsidRDefault="00376D93" w:rsidP="007B46B1">
      <w:pPr>
        <w:numPr>
          <w:ilvl w:val="0"/>
          <w:numId w:val="7"/>
        </w:numPr>
        <w:tabs>
          <w:tab w:val="left" w:pos="-3690"/>
          <w:tab w:val="left" w:pos="-3240"/>
        </w:tabs>
        <w:ind w:left="1418" w:hanging="709"/>
        <w:jc w:val="both"/>
        <w:rPr>
          <w:rFonts w:ascii="Gill Sans MT" w:hAnsi="Gill Sans MT" w:cs="Arial"/>
        </w:rPr>
      </w:pPr>
      <w:hyperlink r:id="rId20" w:history="1">
        <w:r w:rsidR="006113BF" w:rsidRPr="00274EAF">
          <w:rPr>
            <w:rStyle w:val="Hyperlink"/>
            <w:rFonts w:ascii="Gill Sans MT" w:hAnsi="Gill Sans MT" w:cs="Arial"/>
          </w:rPr>
          <w:t>Children and Families Act 2014</w:t>
        </w:r>
      </w:hyperlink>
    </w:p>
    <w:p w:rsidR="00A25CFA" w:rsidRPr="00274EAF" w:rsidRDefault="00376D93" w:rsidP="00A25CFA">
      <w:pPr>
        <w:numPr>
          <w:ilvl w:val="0"/>
          <w:numId w:val="7"/>
        </w:numPr>
        <w:tabs>
          <w:tab w:val="left" w:pos="-3690"/>
          <w:tab w:val="left" w:pos="-3240"/>
        </w:tabs>
        <w:ind w:hanging="11"/>
        <w:jc w:val="both"/>
        <w:rPr>
          <w:rFonts w:ascii="Gill Sans MT" w:hAnsi="Gill Sans MT" w:cs="Arial"/>
        </w:rPr>
      </w:pPr>
      <w:hyperlink r:id="rId21" w:history="1">
        <w:r w:rsidR="00A25CFA" w:rsidRPr="00274EAF">
          <w:rPr>
            <w:rStyle w:val="Hyperlink"/>
            <w:rFonts w:ascii="Gill Sans MT" w:hAnsi="Gill Sans MT" w:cs="Arial"/>
          </w:rPr>
          <w:t>Children and Social Work Act 2017</w:t>
        </w:r>
      </w:hyperlink>
      <w:r w:rsidR="00A25CFA" w:rsidRPr="00274EAF">
        <w:rPr>
          <w:rFonts w:ascii="Gill Sans MT" w:hAnsi="Gill Sans MT" w:cs="Arial"/>
        </w:rPr>
        <w:t xml:space="preserve"> </w:t>
      </w:r>
    </w:p>
    <w:p w:rsidR="00073ABF" w:rsidRPr="00274EAF" w:rsidRDefault="00376D93" w:rsidP="00073ABF">
      <w:pPr>
        <w:numPr>
          <w:ilvl w:val="0"/>
          <w:numId w:val="7"/>
        </w:numPr>
        <w:tabs>
          <w:tab w:val="left" w:pos="-3690"/>
          <w:tab w:val="left" w:pos="-3240"/>
        </w:tabs>
        <w:ind w:hanging="11"/>
        <w:jc w:val="both"/>
        <w:rPr>
          <w:rFonts w:ascii="Gill Sans MT" w:hAnsi="Gill Sans MT" w:cs="Arial"/>
        </w:rPr>
      </w:pPr>
      <w:hyperlink r:id="rId22" w:history="1">
        <w:r w:rsidR="008E5187" w:rsidRPr="00274EAF">
          <w:rPr>
            <w:rStyle w:val="Hyperlink"/>
            <w:rFonts w:ascii="Gill Sans MT" w:hAnsi="Gill Sans MT" w:cs="Arial"/>
          </w:rPr>
          <w:t>Data Protection Act 2018</w:t>
        </w:r>
      </w:hyperlink>
      <w:r w:rsidR="00FA6FCF" w:rsidRPr="00274EAF">
        <w:rPr>
          <w:rFonts w:ascii="Gill Sans MT" w:hAnsi="Gill Sans MT" w:cs="Arial"/>
        </w:rPr>
        <w:t xml:space="preserve">; </w:t>
      </w:r>
      <w:hyperlink r:id="rId23" w:history="1">
        <w:r w:rsidR="00073ABF" w:rsidRPr="00274EAF">
          <w:rPr>
            <w:rStyle w:val="Hyperlink"/>
            <w:rFonts w:ascii="Gill Sans MT" w:hAnsi="Gill Sans MT" w:cs="Arial"/>
          </w:rPr>
          <w:t>General Data Protection Regulation (GDPR) 2018</w:t>
        </w:r>
      </w:hyperlink>
    </w:p>
    <w:p w:rsidR="00F60E8E" w:rsidRPr="00274EAF" w:rsidRDefault="00F60E8E" w:rsidP="00686CF7">
      <w:pPr>
        <w:tabs>
          <w:tab w:val="left" w:pos="-3690"/>
          <w:tab w:val="left" w:pos="-3240"/>
        </w:tabs>
        <w:ind w:left="720"/>
        <w:jc w:val="both"/>
        <w:rPr>
          <w:rFonts w:ascii="Gill Sans MT" w:hAnsi="Gill Sans MT" w:cs="Arial"/>
        </w:rPr>
      </w:pPr>
    </w:p>
    <w:p w:rsidR="00C51B80" w:rsidRPr="00274EAF" w:rsidRDefault="00C51B80" w:rsidP="00C51B80">
      <w:pPr>
        <w:tabs>
          <w:tab w:val="left" w:pos="-3690"/>
          <w:tab w:val="left" w:pos="-3240"/>
        </w:tabs>
        <w:ind w:left="720"/>
        <w:jc w:val="both"/>
        <w:rPr>
          <w:rFonts w:ascii="Gill Sans MT" w:hAnsi="Gill Sans MT" w:cs="Arial"/>
        </w:rPr>
      </w:pPr>
      <w:r w:rsidRPr="00274EAF">
        <w:rPr>
          <w:rFonts w:ascii="Gill Sans MT" w:hAnsi="Gill Sans MT" w:cs="Arial"/>
        </w:rPr>
        <w:t>and with reference to the following key documents</w:t>
      </w:r>
      <w:r w:rsidR="005D080C" w:rsidRPr="00274EAF">
        <w:rPr>
          <w:rFonts w:ascii="Gill Sans MT" w:hAnsi="Gill Sans MT" w:cs="Arial"/>
        </w:rPr>
        <w:t xml:space="preserve"> and statutory guidance</w:t>
      </w:r>
      <w:r w:rsidRPr="00274EAF">
        <w:rPr>
          <w:rFonts w:ascii="Gill Sans MT" w:hAnsi="Gill Sans MT" w:cs="Arial"/>
        </w:rPr>
        <w:t>:</w:t>
      </w:r>
    </w:p>
    <w:p w:rsidR="00F60E8E" w:rsidRPr="00274EAF" w:rsidRDefault="00F60E8E" w:rsidP="00C51B80">
      <w:pPr>
        <w:tabs>
          <w:tab w:val="left" w:pos="-3690"/>
          <w:tab w:val="left" w:pos="-3240"/>
        </w:tabs>
        <w:ind w:left="720"/>
        <w:jc w:val="both"/>
        <w:rPr>
          <w:rFonts w:ascii="Gill Sans MT" w:hAnsi="Gill Sans MT" w:cs="Arial"/>
        </w:rPr>
      </w:pPr>
    </w:p>
    <w:p w:rsidR="00703600" w:rsidRDefault="00376D93" w:rsidP="00703600">
      <w:pPr>
        <w:numPr>
          <w:ilvl w:val="0"/>
          <w:numId w:val="7"/>
        </w:numPr>
        <w:ind w:left="1418" w:hanging="709"/>
        <w:jc w:val="both"/>
        <w:rPr>
          <w:rFonts w:ascii="Calibri" w:hAnsi="Calibri" w:cs="Arial"/>
          <w:i/>
          <w:sz w:val="22"/>
          <w:lang w:eastAsia="en-GB"/>
        </w:rPr>
      </w:pPr>
      <w:hyperlink r:id="rId24" w:history="1">
        <w:r w:rsidR="00703600" w:rsidRPr="00E20BE0">
          <w:rPr>
            <w:rStyle w:val="Hyperlink"/>
            <w:rFonts w:ascii="Calibri" w:hAnsi="Calibri" w:cs="Arial"/>
            <w:i/>
            <w:sz w:val="22"/>
            <w:lang w:eastAsia="en-GB"/>
          </w:rPr>
          <w:t>Keeping Children Safe in Education 2019</w:t>
        </w:r>
      </w:hyperlink>
    </w:p>
    <w:p w:rsidR="00C33B34" w:rsidRPr="00274EAF" w:rsidRDefault="00376D93" w:rsidP="00C33B34">
      <w:pPr>
        <w:numPr>
          <w:ilvl w:val="0"/>
          <w:numId w:val="7"/>
        </w:numPr>
        <w:ind w:left="1418" w:hanging="709"/>
        <w:jc w:val="both"/>
        <w:rPr>
          <w:rFonts w:ascii="Gill Sans MT" w:hAnsi="Gill Sans MT" w:cs="Arial"/>
          <w:i/>
          <w:lang w:eastAsia="en-GB"/>
        </w:rPr>
      </w:pPr>
      <w:hyperlink r:id="rId25" w:history="1">
        <w:r w:rsidR="00FB67B3" w:rsidRPr="00274EAF">
          <w:rPr>
            <w:rStyle w:val="Hyperlink"/>
            <w:rFonts w:ascii="Gill Sans MT" w:hAnsi="Gill Sans MT" w:cs="Arial"/>
            <w:i/>
            <w:lang w:eastAsia="en-GB"/>
          </w:rPr>
          <w:t>Working Together to Safeguard Children 2018</w:t>
        </w:r>
      </w:hyperlink>
    </w:p>
    <w:p w:rsidR="00720972" w:rsidRPr="00274EAF" w:rsidRDefault="00376D93" w:rsidP="00720972">
      <w:pPr>
        <w:numPr>
          <w:ilvl w:val="0"/>
          <w:numId w:val="7"/>
        </w:numPr>
        <w:ind w:hanging="11"/>
        <w:jc w:val="both"/>
        <w:rPr>
          <w:rFonts w:ascii="Gill Sans MT" w:hAnsi="Gill Sans MT" w:cs="Arial"/>
          <w:i/>
          <w:lang w:eastAsia="en-GB"/>
        </w:rPr>
      </w:pPr>
      <w:hyperlink r:id="rId26" w:history="1">
        <w:r w:rsidR="00720972" w:rsidRPr="00274EAF">
          <w:rPr>
            <w:rStyle w:val="Hyperlink"/>
            <w:rFonts w:ascii="Gill Sans MT" w:hAnsi="Gill Sans MT" w:cs="Arial"/>
            <w:i/>
            <w:lang w:eastAsia="en-GB"/>
          </w:rPr>
          <w:t>Disqualification under the Childcare Act 2006; effective 31st August 2018</w:t>
        </w:r>
      </w:hyperlink>
      <w:r w:rsidR="00720972" w:rsidRPr="00274EAF">
        <w:rPr>
          <w:rFonts w:ascii="Gill Sans MT" w:hAnsi="Gill Sans MT" w:cs="Arial"/>
          <w:i/>
          <w:lang w:eastAsia="en-GB"/>
        </w:rPr>
        <w:t xml:space="preserve"> </w:t>
      </w:r>
    </w:p>
    <w:p w:rsidR="00C33B34" w:rsidRPr="00274EAF" w:rsidRDefault="00376D93" w:rsidP="00C33B34">
      <w:pPr>
        <w:numPr>
          <w:ilvl w:val="0"/>
          <w:numId w:val="7"/>
        </w:numPr>
        <w:ind w:left="1418" w:hanging="709"/>
        <w:jc w:val="both"/>
        <w:rPr>
          <w:rFonts w:ascii="Gill Sans MT" w:hAnsi="Gill Sans MT" w:cs="Arial"/>
          <w:i/>
          <w:lang w:eastAsia="en-GB"/>
        </w:rPr>
      </w:pPr>
      <w:hyperlink r:id="rId27" w:history="1">
        <w:r w:rsidR="00C33B34" w:rsidRPr="00274EAF">
          <w:rPr>
            <w:rStyle w:val="Hyperlink"/>
            <w:rFonts w:ascii="Gill Sans MT" w:hAnsi="Gill Sans MT" w:cs="Arial"/>
            <w:i/>
            <w:lang w:eastAsia="en-GB"/>
          </w:rPr>
          <w:t>Prevent Duty Guidance 2015</w:t>
        </w:r>
      </w:hyperlink>
    </w:p>
    <w:p w:rsidR="008544FD" w:rsidRPr="00274EAF" w:rsidRDefault="00376D93" w:rsidP="008544FD">
      <w:pPr>
        <w:numPr>
          <w:ilvl w:val="0"/>
          <w:numId w:val="7"/>
        </w:numPr>
        <w:ind w:hanging="11"/>
        <w:jc w:val="both"/>
        <w:rPr>
          <w:rFonts w:ascii="Gill Sans MT" w:hAnsi="Gill Sans MT" w:cs="Arial"/>
          <w:i/>
          <w:lang w:eastAsia="en-GB"/>
        </w:rPr>
      </w:pPr>
      <w:hyperlink r:id="rId28" w:history="1">
        <w:r w:rsidR="008544FD" w:rsidRPr="00274EAF">
          <w:rPr>
            <w:rStyle w:val="Hyperlink"/>
            <w:rFonts w:ascii="Gill Sans MT" w:hAnsi="Gill Sans MT" w:cs="Arial"/>
            <w:i/>
            <w:lang w:eastAsia="en-GB"/>
          </w:rPr>
          <w:t>The Prevent Duty; Departmental advice for schools and childcare providers 2015</w:t>
        </w:r>
      </w:hyperlink>
    </w:p>
    <w:p w:rsidR="00C33B34" w:rsidRPr="00274EAF" w:rsidRDefault="00376D93" w:rsidP="00C33B34">
      <w:pPr>
        <w:numPr>
          <w:ilvl w:val="0"/>
          <w:numId w:val="7"/>
        </w:numPr>
        <w:ind w:left="1418" w:hanging="709"/>
        <w:jc w:val="both"/>
        <w:rPr>
          <w:rFonts w:ascii="Gill Sans MT" w:hAnsi="Gill Sans MT" w:cs="Arial"/>
          <w:i/>
          <w:lang w:eastAsia="en-GB"/>
        </w:rPr>
      </w:pPr>
      <w:hyperlink r:id="rId29" w:history="1">
        <w:r w:rsidR="00C33B34" w:rsidRPr="00274EAF">
          <w:rPr>
            <w:rStyle w:val="Hyperlink"/>
            <w:rFonts w:ascii="Gill Sans MT" w:hAnsi="Gill Sans MT" w:cs="Arial"/>
            <w:i/>
            <w:lang w:eastAsia="en-GB"/>
          </w:rPr>
          <w:t>What to do if you’re worried a child is being abused: Advice for Practitioners 2015</w:t>
        </w:r>
      </w:hyperlink>
    </w:p>
    <w:p w:rsidR="00C33B34" w:rsidRPr="00274EAF" w:rsidRDefault="00376D93" w:rsidP="00C33B34">
      <w:pPr>
        <w:numPr>
          <w:ilvl w:val="0"/>
          <w:numId w:val="7"/>
        </w:numPr>
        <w:ind w:left="1418" w:hanging="709"/>
        <w:jc w:val="both"/>
        <w:rPr>
          <w:rFonts w:ascii="Gill Sans MT" w:hAnsi="Gill Sans MT" w:cs="Arial"/>
          <w:i/>
          <w:lang w:eastAsia="en-GB"/>
        </w:rPr>
      </w:pPr>
      <w:hyperlink r:id="rId30" w:history="1">
        <w:r w:rsidR="00FB67B3" w:rsidRPr="00274EAF">
          <w:rPr>
            <w:rStyle w:val="Hyperlink"/>
            <w:rFonts w:ascii="Gill Sans MT" w:hAnsi="Gill Sans MT" w:cs="Arial"/>
            <w:i/>
            <w:lang w:eastAsia="en-GB"/>
          </w:rPr>
          <w:t>Information sharing; Advice for Practitioners providing safeguarding services to children, young people, parents and carers 2018</w:t>
        </w:r>
      </w:hyperlink>
    </w:p>
    <w:p w:rsidR="00FB67B3" w:rsidRPr="00274EAF" w:rsidRDefault="00376D93" w:rsidP="00C33B34">
      <w:pPr>
        <w:numPr>
          <w:ilvl w:val="0"/>
          <w:numId w:val="7"/>
        </w:numPr>
        <w:ind w:left="1418" w:hanging="709"/>
        <w:jc w:val="both"/>
        <w:rPr>
          <w:rFonts w:ascii="Gill Sans MT" w:hAnsi="Gill Sans MT" w:cs="Arial"/>
          <w:i/>
          <w:lang w:eastAsia="en-GB"/>
        </w:rPr>
      </w:pPr>
      <w:hyperlink r:id="rId31" w:history="1">
        <w:r w:rsidR="00FB67B3" w:rsidRPr="00274EAF">
          <w:rPr>
            <w:rStyle w:val="Hyperlink"/>
            <w:rFonts w:ascii="Gill Sans MT" w:hAnsi="Gill Sans MT" w:cs="Arial"/>
            <w:i/>
            <w:lang w:eastAsia="en-GB"/>
          </w:rPr>
          <w:t>Sexual violence and sexual harassment between children in schools and colleges 2018</w:t>
        </w:r>
      </w:hyperlink>
    </w:p>
    <w:p w:rsidR="00767138" w:rsidRPr="00274EAF" w:rsidRDefault="00376D93" w:rsidP="00C33B34">
      <w:pPr>
        <w:numPr>
          <w:ilvl w:val="0"/>
          <w:numId w:val="7"/>
        </w:numPr>
        <w:ind w:left="1418" w:hanging="709"/>
        <w:jc w:val="both"/>
        <w:rPr>
          <w:rFonts w:ascii="Gill Sans MT" w:hAnsi="Gill Sans MT" w:cs="Arial"/>
          <w:i/>
          <w:lang w:eastAsia="en-GB"/>
        </w:rPr>
      </w:pPr>
      <w:hyperlink r:id="rId32" w:history="1">
        <w:r w:rsidR="00767138" w:rsidRPr="00274EAF">
          <w:rPr>
            <w:rStyle w:val="Hyperlink"/>
            <w:rFonts w:ascii="Gill Sans MT" w:hAnsi="Gill Sans MT" w:cs="Arial"/>
            <w:i/>
            <w:lang w:eastAsia="en-GB"/>
          </w:rPr>
          <w:t>UKCISS Sexting in Schools and Colleges; Responding to incidents and safeguarding young people</w:t>
        </w:r>
      </w:hyperlink>
    </w:p>
    <w:p w:rsidR="00113F34" w:rsidRPr="00274EAF" w:rsidRDefault="00376D93" w:rsidP="00113F34">
      <w:pPr>
        <w:numPr>
          <w:ilvl w:val="0"/>
          <w:numId w:val="7"/>
        </w:numPr>
        <w:ind w:left="1418" w:hanging="709"/>
        <w:jc w:val="both"/>
        <w:rPr>
          <w:rFonts w:ascii="Gill Sans MT" w:hAnsi="Gill Sans MT" w:cs="Arial"/>
          <w:i/>
          <w:lang w:eastAsia="en-GB"/>
        </w:rPr>
      </w:pPr>
      <w:hyperlink r:id="rId33" w:history="1">
        <w:r w:rsidR="00113F34" w:rsidRPr="00274EAF">
          <w:rPr>
            <w:rStyle w:val="Hyperlink"/>
            <w:rFonts w:ascii="Gill Sans MT" w:hAnsi="Gill Sans MT" w:cs="Arial"/>
            <w:i/>
            <w:lang w:eastAsia="en-GB"/>
          </w:rPr>
          <w:t>Child sexual exploitation: Definition and a guide for practitioners, local leaders and decision makers working to protect children from child sexual exploitation</w:t>
        </w:r>
      </w:hyperlink>
      <w:r w:rsidR="00113F34" w:rsidRPr="00274EAF">
        <w:rPr>
          <w:rFonts w:ascii="Gill Sans MT" w:hAnsi="Gill Sans MT" w:cs="Arial"/>
          <w:i/>
          <w:lang w:eastAsia="en-GB"/>
        </w:rPr>
        <w:t xml:space="preserve"> </w:t>
      </w:r>
    </w:p>
    <w:p w:rsidR="00703600" w:rsidRDefault="00376D93" w:rsidP="00703600">
      <w:pPr>
        <w:numPr>
          <w:ilvl w:val="0"/>
          <w:numId w:val="7"/>
        </w:numPr>
        <w:ind w:left="1418" w:hanging="709"/>
        <w:jc w:val="both"/>
        <w:rPr>
          <w:rStyle w:val="Hyperlink"/>
          <w:rFonts w:ascii="Gill Sans MT" w:hAnsi="Gill Sans MT" w:cs="Arial"/>
          <w:color w:val="auto"/>
          <w:u w:val="none"/>
          <w:lang w:eastAsia="en-GB"/>
        </w:rPr>
      </w:pPr>
      <w:hyperlink r:id="rId34" w:history="1">
        <w:r w:rsidR="005D080C" w:rsidRPr="00274EAF">
          <w:rPr>
            <w:rStyle w:val="Hyperlink"/>
            <w:rFonts w:ascii="Gill Sans MT" w:hAnsi="Gill Sans MT" w:cs="Arial"/>
            <w:lang w:eastAsia="en-GB"/>
          </w:rPr>
          <w:t>Teacher Standards 2012</w:t>
        </w:r>
      </w:hyperlink>
    </w:p>
    <w:p w:rsidR="00703600" w:rsidRPr="00703600" w:rsidRDefault="00376D93" w:rsidP="00703600">
      <w:pPr>
        <w:numPr>
          <w:ilvl w:val="0"/>
          <w:numId w:val="7"/>
        </w:numPr>
        <w:ind w:left="1418" w:hanging="709"/>
        <w:jc w:val="both"/>
        <w:rPr>
          <w:rFonts w:ascii="Gill Sans MT" w:hAnsi="Gill Sans MT" w:cs="Arial"/>
          <w:lang w:eastAsia="en-GB"/>
        </w:rPr>
      </w:pPr>
      <w:hyperlink r:id="rId35" w:history="1">
        <w:r w:rsidR="00703600" w:rsidRPr="00703600">
          <w:rPr>
            <w:rStyle w:val="Hyperlink"/>
            <w:rFonts w:ascii="Calibri" w:hAnsi="Calibri" w:cs="Arial"/>
            <w:sz w:val="22"/>
            <w:lang w:eastAsia="en-GB"/>
          </w:rPr>
          <w:t>Guidance for safer working practice for adults who work with children and young people in education settings 2019</w:t>
        </w:r>
      </w:hyperlink>
    </w:p>
    <w:p w:rsidR="00682ADD" w:rsidRPr="00682ADD" w:rsidRDefault="0004757D" w:rsidP="00113F34">
      <w:pPr>
        <w:numPr>
          <w:ilvl w:val="0"/>
          <w:numId w:val="7"/>
        </w:numPr>
        <w:tabs>
          <w:tab w:val="left" w:pos="-3690"/>
          <w:tab w:val="left" w:pos="-3240"/>
        </w:tabs>
        <w:ind w:left="1418" w:hanging="709"/>
        <w:rPr>
          <w:rFonts w:ascii="Gill Sans MT" w:hAnsi="Gill Sans MT" w:cs="Arial"/>
          <w:i/>
          <w:iCs/>
          <w:color w:val="000000"/>
        </w:rPr>
      </w:pPr>
      <w:r w:rsidRPr="00274EAF">
        <w:rPr>
          <w:rFonts w:ascii="Gill Sans MT" w:hAnsi="Gill Sans MT" w:cs="Arial"/>
          <w:i/>
          <w:iCs/>
        </w:rPr>
        <w:t>Halton</w:t>
      </w:r>
      <w:r w:rsidR="00682ADD">
        <w:rPr>
          <w:rFonts w:ascii="Gill Sans MT" w:hAnsi="Gill Sans MT" w:cs="Arial"/>
          <w:i/>
          <w:iCs/>
        </w:rPr>
        <w:t xml:space="preserve"> Children and Young People Safeguarding Partnership -</w:t>
      </w:r>
      <w:r w:rsidRPr="00274EAF">
        <w:rPr>
          <w:rFonts w:ascii="Gill Sans MT" w:hAnsi="Gill Sans MT" w:cs="Arial"/>
          <w:i/>
          <w:iCs/>
        </w:rPr>
        <w:t xml:space="preserve"> Pan-Cheshire Multi-Agency Safeguarding Children Procedures</w:t>
      </w:r>
      <w:r w:rsidR="0011102D" w:rsidRPr="00274EAF">
        <w:rPr>
          <w:rFonts w:ascii="Gill Sans MT" w:hAnsi="Gill Sans MT" w:cs="Arial"/>
          <w:i/>
          <w:iCs/>
        </w:rPr>
        <w:t xml:space="preserve"> </w:t>
      </w:r>
    </w:p>
    <w:p w:rsidR="0004757D" w:rsidRPr="00274EAF" w:rsidRDefault="00376D93" w:rsidP="00113F34">
      <w:pPr>
        <w:numPr>
          <w:ilvl w:val="0"/>
          <w:numId w:val="7"/>
        </w:numPr>
        <w:tabs>
          <w:tab w:val="left" w:pos="-3690"/>
          <w:tab w:val="left" w:pos="-3240"/>
        </w:tabs>
        <w:ind w:left="1418" w:hanging="709"/>
        <w:rPr>
          <w:rFonts w:ascii="Gill Sans MT" w:hAnsi="Gill Sans MT" w:cs="Arial"/>
          <w:i/>
          <w:iCs/>
          <w:color w:val="000000"/>
        </w:rPr>
      </w:pPr>
      <w:hyperlink r:id="rId36" w:history="1">
        <w:r w:rsidR="00E61F4B" w:rsidRPr="00274EAF">
          <w:rPr>
            <w:rStyle w:val="Hyperlink"/>
            <w:rFonts w:ascii="Gill Sans MT" w:hAnsi="Gill Sans MT" w:cs="Arial"/>
            <w:i/>
            <w:iCs/>
          </w:rPr>
          <w:t>www.proceduresonline.com/pancheshire/halton/index.html</w:t>
        </w:r>
      </w:hyperlink>
      <w:r w:rsidR="00113F34" w:rsidRPr="00274EAF">
        <w:rPr>
          <w:rFonts w:ascii="Gill Sans MT" w:hAnsi="Gill Sans MT" w:cs="Arial"/>
          <w:iCs/>
        </w:rPr>
        <w:t xml:space="preserve"> </w:t>
      </w:r>
    </w:p>
    <w:p w:rsidR="0004757D" w:rsidRPr="00274EAF" w:rsidRDefault="0011102D" w:rsidP="0004757D">
      <w:pPr>
        <w:rPr>
          <w:rFonts w:ascii="Gill Sans MT" w:hAnsi="Gill Sans MT" w:cs="Arial"/>
        </w:rPr>
      </w:pPr>
      <w:r w:rsidRPr="00274EAF">
        <w:rPr>
          <w:rFonts w:ascii="Gill Sans MT" w:hAnsi="Gill Sans MT" w:cs="Arial"/>
        </w:rPr>
        <w:t xml:space="preserve"> </w:t>
      </w:r>
    </w:p>
    <w:p w:rsidR="0004757D" w:rsidRPr="00274EAF" w:rsidRDefault="00843FFC" w:rsidP="001F752C">
      <w:pPr>
        <w:ind w:left="720" w:hanging="720"/>
        <w:jc w:val="both"/>
        <w:rPr>
          <w:rFonts w:ascii="Gill Sans MT" w:hAnsi="Gill Sans MT" w:cs="Arial"/>
        </w:rPr>
      </w:pPr>
      <w:r w:rsidRPr="00274EAF">
        <w:rPr>
          <w:rFonts w:ascii="Gill Sans MT" w:hAnsi="Gill Sans MT" w:cs="Arial"/>
        </w:rPr>
        <w:t>1.1</w:t>
      </w:r>
      <w:r w:rsidR="000661F6" w:rsidRPr="00274EAF">
        <w:rPr>
          <w:rFonts w:ascii="Gill Sans MT" w:hAnsi="Gill Sans MT" w:cs="Arial"/>
        </w:rPr>
        <w:t>1</w:t>
      </w:r>
      <w:r w:rsidR="00A009A8" w:rsidRPr="00274EAF">
        <w:rPr>
          <w:rFonts w:ascii="Gill Sans MT" w:hAnsi="Gill Sans MT" w:cs="Arial"/>
        </w:rPr>
        <w:tab/>
      </w:r>
      <w:r w:rsidR="0004757D" w:rsidRPr="00274EAF">
        <w:rPr>
          <w:rFonts w:ascii="Gill Sans MT" w:hAnsi="Gill Sans MT" w:cs="Arial"/>
        </w:rPr>
        <w:t xml:space="preserve">This policy should be </w:t>
      </w:r>
      <w:r w:rsidR="0005249D" w:rsidRPr="00274EAF">
        <w:rPr>
          <w:rFonts w:ascii="Gill Sans MT" w:hAnsi="Gill Sans MT" w:cs="Arial"/>
        </w:rPr>
        <w:t>viewed alongside the following s</w:t>
      </w:r>
      <w:r w:rsidR="0004757D" w:rsidRPr="00274EAF">
        <w:rPr>
          <w:rFonts w:ascii="Gill Sans MT" w:hAnsi="Gill Sans MT" w:cs="Arial"/>
        </w:rPr>
        <w:t>chool policies</w:t>
      </w:r>
      <w:r w:rsidR="00DE0201" w:rsidRPr="00274EAF">
        <w:rPr>
          <w:rFonts w:ascii="Gill Sans MT" w:hAnsi="Gill Sans MT" w:cs="Arial"/>
        </w:rPr>
        <w:t xml:space="preserve"> which have relevance to safeguarding and promoting the welfare of children</w:t>
      </w:r>
      <w:r w:rsidR="0004757D" w:rsidRPr="00274EAF">
        <w:rPr>
          <w:rFonts w:ascii="Gill Sans MT" w:hAnsi="Gill Sans MT" w:cs="Arial"/>
        </w:rPr>
        <w:t>:</w:t>
      </w:r>
    </w:p>
    <w:p w:rsidR="00A009A8" w:rsidRPr="00274EAF" w:rsidRDefault="00A009A8" w:rsidP="002A1CD7">
      <w:pPr>
        <w:ind w:left="720"/>
        <w:rPr>
          <w:rFonts w:ascii="Gill Sans MT" w:hAnsi="Gill Sans MT" w:cs="Arial"/>
          <w:i/>
          <w:color w:val="FF0000"/>
        </w:rPr>
      </w:pPr>
    </w:p>
    <w:p w:rsidR="00D02739" w:rsidRPr="00274EAF" w:rsidRDefault="00D02739" w:rsidP="00904367">
      <w:pPr>
        <w:numPr>
          <w:ilvl w:val="0"/>
          <w:numId w:val="4"/>
        </w:numPr>
        <w:ind w:left="1560" w:hanging="850"/>
        <w:rPr>
          <w:rFonts w:ascii="Gill Sans MT" w:hAnsi="Gill Sans MT" w:cs="Arial"/>
        </w:rPr>
      </w:pPr>
      <w:r w:rsidRPr="00274EAF">
        <w:rPr>
          <w:rFonts w:ascii="Gill Sans MT" w:hAnsi="Gill Sans MT" w:cs="Arial"/>
        </w:rPr>
        <w:t>Whistleblowing Policy</w:t>
      </w:r>
    </w:p>
    <w:p w:rsidR="006045BA" w:rsidRPr="00274EAF" w:rsidRDefault="006045BA" w:rsidP="00904367">
      <w:pPr>
        <w:numPr>
          <w:ilvl w:val="0"/>
          <w:numId w:val="4"/>
        </w:numPr>
        <w:ind w:left="1560" w:hanging="850"/>
        <w:rPr>
          <w:rFonts w:ascii="Gill Sans MT" w:hAnsi="Gill Sans MT" w:cs="Arial"/>
        </w:rPr>
      </w:pPr>
      <w:r w:rsidRPr="00274EAF">
        <w:rPr>
          <w:rFonts w:ascii="Gill Sans MT" w:hAnsi="Gill Sans MT" w:cs="Arial"/>
        </w:rPr>
        <w:t>Attendance and Leave of Absence Policy</w:t>
      </w:r>
    </w:p>
    <w:p w:rsidR="00843FFC" w:rsidRPr="00274EAF" w:rsidRDefault="00843FFC" w:rsidP="00904367">
      <w:pPr>
        <w:numPr>
          <w:ilvl w:val="0"/>
          <w:numId w:val="4"/>
        </w:numPr>
        <w:ind w:left="1560" w:hanging="850"/>
        <w:rPr>
          <w:rFonts w:ascii="Gill Sans MT" w:hAnsi="Gill Sans MT" w:cs="Arial"/>
        </w:rPr>
      </w:pPr>
      <w:r w:rsidRPr="00274EAF">
        <w:rPr>
          <w:rFonts w:ascii="Gill Sans MT" w:hAnsi="Gill Sans MT" w:cs="Arial"/>
        </w:rPr>
        <w:t>Code of Conduct</w:t>
      </w:r>
      <w:r w:rsidR="00A66761" w:rsidRPr="00274EAF">
        <w:rPr>
          <w:rFonts w:ascii="Gill Sans MT" w:hAnsi="Gill Sans MT" w:cs="Arial"/>
        </w:rPr>
        <w:t xml:space="preserve"> Policy</w:t>
      </w:r>
    </w:p>
    <w:p w:rsidR="00D02739" w:rsidRPr="00274EAF" w:rsidRDefault="006045BA" w:rsidP="00904367">
      <w:pPr>
        <w:numPr>
          <w:ilvl w:val="0"/>
          <w:numId w:val="4"/>
        </w:numPr>
        <w:ind w:left="1560" w:hanging="850"/>
        <w:rPr>
          <w:rFonts w:ascii="Gill Sans MT" w:hAnsi="Gill Sans MT" w:cs="Arial"/>
        </w:rPr>
      </w:pPr>
      <w:r w:rsidRPr="00274EAF">
        <w:rPr>
          <w:rFonts w:ascii="Gill Sans MT" w:hAnsi="Gill Sans MT" w:cs="Arial"/>
        </w:rPr>
        <w:t>Allegations Against Adults</w:t>
      </w:r>
    </w:p>
    <w:p w:rsidR="001F752C" w:rsidRPr="00274EAF" w:rsidRDefault="006045BA" w:rsidP="00904367">
      <w:pPr>
        <w:numPr>
          <w:ilvl w:val="0"/>
          <w:numId w:val="4"/>
        </w:numPr>
        <w:ind w:left="1560" w:hanging="850"/>
        <w:rPr>
          <w:rFonts w:ascii="Gill Sans MT" w:hAnsi="Gill Sans MT" w:cs="Arial"/>
        </w:rPr>
      </w:pPr>
      <w:r w:rsidRPr="00274EAF">
        <w:rPr>
          <w:rFonts w:ascii="Gill Sans MT" w:hAnsi="Gill Sans MT" w:cs="Arial"/>
        </w:rPr>
        <w:t>Safe Working Practices Policy</w:t>
      </w:r>
    </w:p>
    <w:p w:rsidR="006045BA" w:rsidRPr="00274EAF" w:rsidRDefault="00843FFC" w:rsidP="00904367">
      <w:pPr>
        <w:numPr>
          <w:ilvl w:val="0"/>
          <w:numId w:val="4"/>
        </w:numPr>
        <w:ind w:left="1560" w:hanging="850"/>
        <w:rPr>
          <w:rFonts w:ascii="Gill Sans MT" w:hAnsi="Gill Sans MT" w:cs="Arial"/>
        </w:rPr>
      </w:pPr>
      <w:r w:rsidRPr="00274EAF">
        <w:rPr>
          <w:rFonts w:ascii="Gill Sans MT" w:hAnsi="Gill Sans MT" w:cs="Arial"/>
        </w:rPr>
        <w:t>Behaviour</w:t>
      </w:r>
      <w:r w:rsidR="00C5491E" w:rsidRPr="00274EAF">
        <w:rPr>
          <w:rFonts w:ascii="Gill Sans MT" w:hAnsi="Gill Sans MT" w:cs="Arial"/>
        </w:rPr>
        <w:t xml:space="preserve"> </w:t>
      </w:r>
      <w:r w:rsidR="001F3FA9">
        <w:rPr>
          <w:rFonts w:ascii="Gill Sans MT" w:hAnsi="Gill Sans MT" w:cs="Arial"/>
        </w:rPr>
        <w:t>f</w:t>
      </w:r>
      <w:r w:rsidR="006045BA" w:rsidRPr="00274EAF">
        <w:rPr>
          <w:rFonts w:ascii="Gill Sans MT" w:hAnsi="Gill Sans MT" w:cs="Arial"/>
        </w:rPr>
        <w:t xml:space="preserve">or Learning </w:t>
      </w:r>
      <w:r w:rsidR="00C5491E" w:rsidRPr="00274EAF">
        <w:rPr>
          <w:rFonts w:ascii="Gill Sans MT" w:hAnsi="Gill Sans MT" w:cs="Arial"/>
        </w:rPr>
        <w:t>Policy</w:t>
      </w:r>
      <w:r w:rsidR="001F752C" w:rsidRPr="00274EAF">
        <w:rPr>
          <w:rFonts w:ascii="Gill Sans MT" w:hAnsi="Gill Sans MT" w:cs="Arial"/>
        </w:rPr>
        <w:t xml:space="preserve"> </w:t>
      </w:r>
    </w:p>
    <w:p w:rsidR="00843FFC" w:rsidRPr="00274EAF" w:rsidRDefault="001F752C" w:rsidP="00904367">
      <w:pPr>
        <w:numPr>
          <w:ilvl w:val="0"/>
          <w:numId w:val="4"/>
        </w:numPr>
        <w:ind w:left="1560" w:hanging="850"/>
        <w:rPr>
          <w:rFonts w:ascii="Gill Sans MT" w:hAnsi="Gill Sans MT" w:cs="Arial"/>
        </w:rPr>
      </w:pPr>
      <w:r w:rsidRPr="00274EAF">
        <w:rPr>
          <w:rFonts w:ascii="Gill Sans MT" w:hAnsi="Gill Sans MT" w:cs="Arial"/>
        </w:rPr>
        <w:t>Rewards</w:t>
      </w:r>
      <w:r w:rsidR="00843FFC" w:rsidRPr="00274EAF">
        <w:rPr>
          <w:rFonts w:ascii="Gill Sans MT" w:hAnsi="Gill Sans MT" w:cs="Arial"/>
        </w:rPr>
        <w:t xml:space="preserve"> Policy</w:t>
      </w:r>
    </w:p>
    <w:p w:rsidR="00D02739" w:rsidRPr="00274EAF" w:rsidRDefault="00D02739" w:rsidP="006045BA">
      <w:pPr>
        <w:numPr>
          <w:ilvl w:val="0"/>
          <w:numId w:val="4"/>
        </w:numPr>
        <w:ind w:left="1560" w:hanging="850"/>
        <w:rPr>
          <w:rFonts w:ascii="Gill Sans MT" w:hAnsi="Gill Sans MT" w:cs="Arial"/>
        </w:rPr>
      </w:pPr>
      <w:r w:rsidRPr="00274EAF">
        <w:rPr>
          <w:rFonts w:ascii="Gill Sans MT" w:hAnsi="Gill Sans MT" w:cs="Arial"/>
        </w:rPr>
        <w:t>Anti-Bullying Policy</w:t>
      </w:r>
    </w:p>
    <w:p w:rsidR="006045BA" w:rsidRPr="00274EAF" w:rsidRDefault="006045BA" w:rsidP="00904367">
      <w:pPr>
        <w:numPr>
          <w:ilvl w:val="0"/>
          <w:numId w:val="4"/>
        </w:numPr>
        <w:ind w:left="1560" w:hanging="850"/>
        <w:rPr>
          <w:rFonts w:ascii="Gill Sans MT" w:hAnsi="Gill Sans MT" w:cs="Arial"/>
        </w:rPr>
      </w:pPr>
      <w:r w:rsidRPr="00274EAF">
        <w:rPr>
          <w:rFonts w:ascii="Gill Sans MT" w:hAnsi="Gill Sans MT" w:cs="Arial"/>
        </w:rPr>
        <w:t>Medical Conditions Policy</w:t>
      </w:r>
    </w:p>
    <w:p w:rsidR="00D02739" w:rsidRPr="00274EAF" w:rsidRDefault="00D02739" w:rsidP="00904367">
      <w:pPr>
        <w:numPr>
          <w:ilvl w:val="0"/>
          <w:numId w:val="4"/>
        </w:numPr>
        <w:ind w:left="1560" w:hanging="850"/>
        <w:rPr>
          <w:rFonts w:ascii="Gill Sans MT" w:hAnsi="Gill Sans MT" w:cs="Arial"/>
        </w:rPr>
      </w:pPr>
      <w:r w:rsidRPr="00274EAF">
        <w:rPr>
          <w:rFonts w:ascii="Gill Sans MT" w:hAnsi="Gill Sans MT" w:cs="Arial"/>
        </w:rPr>
        <w:t>D</w:t>
      </w:r>
      <w:r w:rsidR="006045BA" w:rsidRPr="00274EAF">
        <w:rPr>
          <w:rFonts w:ascii="Gill Sans MT" w:hAnsi="Gill Sans MT" w:cs="Arial"/>
        </w:rPr>
        <w:t>rug Incident Policy</w:t>
      </w:r>
    </w:p>
    <w:p w:rsidR="001F752C" w:rsidRPr="00274EAF" w:rsidRDefault="001F752C" w:rsidP="00904367">
      <w:pPr>
        <w:numPr>
          <w:ilvl w:val="0"/>
          <w:numId w:val="4"/>
        </w:numPr>
        <w:ind w:left="1560" w:hanging="850"/>
        <w:rPr>
          <w:rFonts w:ascii="Gill Sans MT" w:hAnsi="Gill Sans MT" w:cs="Arial"/>
        </w:rPr>
      </w:pPr>
      <w:r w:rsidRPr="00274EAF">
        <w:rPr>
          <w:rFonts w:ascii="Gill Sans MT" w:hAnsi="Gill Sans MT" w:cs="Arial"/>
        </w:rPr>
        <w:t>Attendance</w:t>
      </w:r>
      <w:r w:rsidR="00C5491E" w:rsidRPr="00274EAF">
        <w:rPr>
          <w:rFonts w:ascii="Gill Sans MT" w:hAnsi="Gill Sans MT" w:cs="Arial"/>
        </w:rPr>
        <w:t xml:space="preserve"> Policy</w:t>
      </w:r>
      <w:r w:rsidRPr="00274EAF">
        <w:rPr>
          <w:rFonts w:ascii="Gill Sans MT" w:hAnsi="Gill Sans MT" w:cs="Arial"/>
        </w:rPr>
        <w:t xml:space="preserve"> </w:t>
      </w:r>
    </w:p>
    <w:p w:rsidR="001F752C" w:rsidRPr="00274EAF" w:rsidRDefault="006045BA" w:rsidP="00904367">
      <w:pPr>
        <w:numPr>
          <w:ilvl w:val="0"/>
          <w:numId w:val="4"/>
        </w:numPr>
        <w:ind w:left="1560" w:hanging="850"/>
        <w:rPr>
          <w:rFonts w:ascii="Gill Sans MT" w:hAnsi="Gill Sans MT" w:cs="Arial"/>
        </w:rPr>
      </w:pPr>
      <w:r w:rsidRPr="00274EAF">
        <w:rPr>
          <w:rFonts w:ascii="Gill Sans MT" w:hAnsi="Gill Sans MT" w:cs="Arial"/>
        </w:rPr>
        <w:t>Sex and Relationships Policy</w:t>
      </w:r>
    </w:p>
    <w:p w:rsidR="00D02739" w:rsidRPr="00274EAF" w:rsidRDefault="00D02739" w:rsidP="00904367">
      <w:pPr>
        <w:numPr>
          <w:ilvl w:val="0"/>
          <w:numId w:val="4"/>
        </w:numPr>
        <w:ind w:left="1560" w:hanging="850"/>
        <w:rPr>
          <w:rFonts w:ascii="Gill Sans MT" w:hAnsi="Gill Sans MT" w:cs="Arial"/>
        </w:rPr>
      </w:pPr>
      <w:r w:rsidRPr="00274EAF">
        <w:rPr>
          <w:rFonts w:ascii="Gill Sans MT" w:hAnsi="Gill Sans MT" w:cs="Arial"/>
        </w:rPr>
        <w:t>E-Safety</w:t>
      </w:r>
      <w:r w:rsidR="000B7510" w:rsidRPr="00274EAF">
        <w:rPr>
          <w:rFonts w:ascii="Gill Sans MT" w:hAnsi="Gill Sans MT" w:cs="Arial"/>
        </w:rPr>
        <w:t xml:space="preserve"> Policy</w:t>
      </w:r>
    </w:p>
    <w:p w:rsidR="00E61F4B" w:rsidRPr="00274EAF" w:rsidRDefault="00E61F4B" w:rsidP="00904367">
      <w:pPr>
        <w:numPr>
          <w:ilvl w:val="0"/>
          <w:numId w:val="4"/>
        </w:numPr>
        <w:ind w:left="1560" w:hanging="850"/>
        <w:rPr>
          <w:rFonts w:ascii="Gill Sans MT" w:hAnsi="Gill Sans MT" w:cs="Arial"/>
        </w:rPr>
      </w:pPr>
      <w:r w:rsidRPr="00274EAF">
        <w:rPr>
          <w:rFonts w:ascii="Gill Sans MT" w:hAnsi="Gill Sans MT" w:cs="Arial"/>
        </w:rPr>
        <w:t>Educational Visits</w:t>
      </w:r>
      <w:r w:rsidR="006045BA" w:rsidRPr="00274EAF">
        <w:rPr>
          <w:rFonts w:ascii="Gill Sans MT" w:hAnsi="Gill Sans MT" w:cs="Arial"/>
        </w:rPr>
        <w:t xml:space="preserve"> Policy</w:t>
      </w:r>
    </w:p>
    <w:p w:rsidR="002553A3" w:rsidRPr="00274EAF" w:rsidRDefault="001F752C" w:rsidP="002553A3">
      <w:pPr>
        <w:numPr>
          <w:ilvl w:val="0"/>
          <w:numId w:val="4"/>
        </w:numPr>
        <w:ind w:left="1560" w:hanging="850"/>
        <w:rPr>
          <w:rFonts w:ascii="Gill Sans MT" w:hAnsi="Gill Sans MT" w:cs="Arial"/>
        </w:rPr>
      </w:pPr>
      <w:r w:rsidRPr="00274EAF">
        <w:rPr>
          <w:rFonts w:ascii="Gill Sans MT" w:hAnsi="Gill Sans MT" w:cs="Arial"/>
        </w:rPr>
        <w:t>Health and Safety Policy</w:t>
      </w:r>
    </w:p>
    <w:p w:rsidR="0004757D" w:rsidRPr="00274EAF" w:rsidRDefault="0004757D" w:rsidP="0004757D">
      <w:pPr>
        <w:tabs>
          <w:tab w:val="left" w:pos="-3690"/>
          <w:tab w:val="left" w:pos="-3240"/>
        </w:tabs>
        <w:ind w:left="720" w:hanging="720"/>
        <w:jc w:val="both"/>
        <w:rPr>
          <w:rFonts w:ascii="Gill Sans MT" w:hAnsi="Gill Sans MT" w:cs="Arial"/>
        </w:rPr>
      </w:pPr>
    </w:p>
    <w:p w:rsidR="0004757D" w:rsidRPr="00274EAF" w:rsidRDefault="00EC72C1" w:rsidP="001F752C">
      <w:pPr>
        <w:tabs>
          <w:tab w:val="left" w:pos="-3690"/>
          <w:tab w:val="left" w:pos="-3240"/>
        </w:tabs>
        <w:ind w:left="720" w:hanging="720"/>
        <w:jc w:val="both"/>
        <w:rPr>
          <w:rFonts w:ascii="Gill Sans MT" w:hAnsi="Gill Sans MT" w:cs="Arial"/>
        </w:rPr>
      </w:pPr>
      <w:r w:rsidRPr="00274EAF">
        <w:rPr>
          <w:rFonts w:ascii="Gill Sans MT" w:hAnsi="Gill Sans MT" w:cs="Arial"/>
        </w:rPr>
        <w:t>1.1</w:t>
      </w:r>
      <w:r w:rsidR="000661F6" w:rsidRPr="00274EAF">
        <w:rPr>
          <w:rFonts w:ascii="Gill Sans MT" w:hAnsi="Gill Sans MT" w:cs="Arial"/>
        </w:rPr>
        <w:t>2</w:t>
      </w:r>
      <w:r w:rsidR="00A009A8" w:rsidRPr="00274EAF">
        <w:rPr>
          <w:rFonts w:ascii="Gill Sans MT" w:hAnsi="Gill Sans MT" w:cs="Arial"/>
        </w:rPr>
        <w:tab/>
      </w:r>
      <w:r w:rsidR="0004757D" w:rsidRPr="00274EAF">
        <w:rPr>
          <w:rFonts w:ascii="Gill Sans MT" w:hAnsi="Gill Sans MT" w:cs="Arial"/>
        </w:rPr>
        <w:t>Safeguarding is everybody’s responsibility and, as such, this policy applies to all staff</w:t>
      </w:r>
      <w:r w:rsidR="0005249D" w:rsidRPr="00274EAF">
        <w:rPr>
          <w:rFonts w:ascii="Gill Sans MT" w:hAnsi="Gill Sans MT" w:cs="Arial"/>
        </w:rPr>
        <w:t xml:space="preserve"> and volunteers working in the s</w:t>
      </w:r>
      <w:r w:rsidR="0004757D" w:rsidRPr="00274EAF">
        <w:rPr>
          <w:rFonts w:ascii="Gill Sans MT" w:hAnsi="Gill Sans MT" w:cs="Arial"/>
        </w:rPr>
        <w:t>chool.  An allegation, disclosure or suspicion of abuse, or an expression of concern about abuse, could be made to any member of staff, not just those with a teaching or welfare-related role.  Similarly, any member of staff may observe or suspect an incident of abuse.</w:t>
      </w:r>
    </w:p>
    <w:p w:rsidR="0004757D" w:rsidRPr="00274EAF" w:rsidRDefault="0004757D" w:rsidP="001F752C">
      <w:pPr>
        <w:jc w:val="both"/>
        <w:rPr>
          <w:rFonts w:ascii="Gill Sans MT" w:hAnsi="Gill Sans MT" w:cs="Arial"/>
        </w:rPr>
      </w:pPr>
    </w:p>
    <w:p w:rsidR="00D80E9B" w:rsidRPr="00274EAF" w:rsidRDefault="00EC72C1" w:rsidP="001F752C">
      <w:pPr>
        <w:ind w:left="720" w:hanging="720"/>
        <w:jc w:val="both"/>
        <w:rPr>
          <w:rFonts w:ascii="Gill Sans MT" w:hAnsi="Gill Sans MT" w:cs="Arial"/>
          <w:i/>
          <w:color w:val="FF0000"/>
        </w:rPr>
      </w:pPr>
      <w:r w:rsidRPr="00274EAF">
        <w:rPr>
          <w:rFonts w:ascii="Gill Sans MT" w:hAnsi="Gill Sans MT" w:cs="Arial"/>
        </w:rPr>
        <w:t>1.1</w:t>
      </w:r>
      <w:r w:rsidR="000661F6" w:rsidRPr="00274EAF">
        <w:rPr>
          <w:rFonts w:ascii="Gill Sans MT" w:hAnsi="Gill Sans MT" w:cs="Arial"/>
        </w:rPr>
        <w:t>3</w:t>
      </w:r>
      <w:r w:rsidR="00A009A8" w:rsidRPr="00274EAF">
        <w:rPr>
          <w:rFonts w:ascii="Gill Sans MT" w:hAnsi="Gill Sans MT" w:cs="Arial"/>
        </w:rPr>
        <w:tab/>
        <w:t>T</w:t>
      </w:r>
      <w:r w:rsidR="00D80E9B" w:rsidRPr="00274EAF">
        <w:rPr>
          <w:rFonts w:ascii="Gill Sans MT" w:hAnsi="Gill Sans MT" w:cs="Arial"/>
        </w:rPr>
        <w:t>his policy applies to all staff (including paid staff and volunteers, permanent</w:t>
      </w:r>
      <w:r w:rsidR="00A009A8" w:rsidRPr="00274EAF">
        <w:rPr>
          <w:rFonts w:ascii="Gill Sans MT" w:hAnsi="Gill Sans MT" w:cs="Arial"/>
        </w:rPr>
        <w:t xml:space="preserve"> </w:t>
      </w:r>
      <w:r w:rsidR="00D80E9B" w:rsidRPr="00274EAF">
        <w:rPr>
          <w:rFonts w:ascii="Gill Sans MT" w:hAnsi="Gill Sans MT" w:cs="Arial"/>
        </w:rPr>
        <w:t>/</w:t>
      </w:r>
      <w:r w:rsidR="00A009A8" w:rsidRPr="00274EAF">
        <w:rPr>
          <w:rFonts w:ascii="Gill Sans MT" w:hAnsi="Gill Sans MT" w:cs="Arial"/>
        </w:rPr>
        <w:t xml:space="preserve"> </w:t>
      </w:r>
      <w:r w:rsidR="00D80E9B" w:rsidRPr="00274EAF">
        <w:rPr>
          <w:rFonts w:ascii="Gill Sans MT" w:hAnsi="Gill Sans MT" w:cs="Arial"/>
        </w:rPr>
        <w:t>temporary</w:t>
      </w:r>
      <w:r w:rsidR="00A009A8" w:rsidRPr="00274EAF">
        <w:rPr>
          <w:rFonts w:ascii="Gill Sans MT" w:hAnsi="Gill Sans MT" w:cs="Arial"/>
        </w:rPr>
        <w:t xml:space="preserve"> </w:t>
      </w:r>
      <w:r w:rsidR="00D80E9B" w:rsidRPr="00274EAF">
        <w:rPr>
          <w:rFonts w:ascii="Gill Sans MT" w:hAnsi="Gill Sans MT" w:cs="Arial"/>
        </w:rPr>
        <w:t>/</w:t>
      </w:r>
      <w:r w:rsidR="00A009A8" w:rsidRPr="00274EAF">
        <w:rPr>
          <w:rFonts w:ascii="Gill Sans MT" w:hAnsi="Gill Sans MT" w:cs="Arial"/>
        </w:rPr>
        <w:t xml:space="preserve"> </w:t>
      </w:r>
      <w:r w:rsidR="00D80E9B" w:rsidRPr="00274EAF">
        <w:rPr>
          <w:rFonts w:ascii="Gill Sans MT" w:hAnsi="Gill Sans MT" w:cs="Arial"/>
        </w:rPr>
        <w:t>ancillary</w:t>
      </w:r>
      <w:r w:rsidR="00A009A8" w:rsidRPr="00274EAF">
        <w:rPr>
          <w:rFonts w:ascii="Gill Sans MT" w:hAnsi="Gill Sans MT" w:cs="Arial"/>
        </w:rPr>
        <w:t xml:space="preserve"> </w:t>
      </w:r>
      <w:r w:rsidR="00D80E9B" w:rsidRPr="00274EAF">
        <w:rPr>
          <w:rFonts w:ascii="Gill Sans MT" w:hAnsi="Gill Sans MT" w:cs="Arial"/>
        </w:rPr>
        <w:t>/</w:t>
      </w:r>
      <w:r w:rsidR="00A009A8" w:rsidRPr="00274EAF">
        <w:rPr>
          <w:rFonts w:ascii="Gill Sans MT" w:hAnsi="Gill Sans MT" w:cs="Arial"/>
        </w:rPr>
        <w:t xml:space="preserve"> </w:t>
      </w:r>
      <w:r w:rsidR="00D80E9B" w:rsidRPr="00274EAF">
        <w:rPr>
          <w:rFonts w:ascii="Gill Sans MT" w:hAnsi="Gill Sans MT" w:cs="Arial"/>
        </w:rPr>
        <w:t>supply contracts), governors and students on placement.</w:t>
      </w:r>
      <w:r w:rsidR="003F3BF9" w:rsidRPr="00274EAF">
        <w:rPr>
          <w:rFonts w:ascii="Gill Sans MT" w:hAnsi="Gill Sans MT" w:cs="Arial"/>
        </w:rPr>
        <w:t xml:space="preserve">  </w:t>
      </w:r>
    </w:p>
    <w:p w:rsidR="00D80E9B" w:rsidRPr="00274EAF" w:rsidRDefault="00D80E9B" w:rsidP="001A5021">
      <w:pPr>
        <w:rPr>
          <w:rFonts w:ascii="Gill Sans MT" w:hAnsi="Gill Sans MT" w:cs="Arial"/>
        </w:rPr>
      </w:pPr>
    </w:p>
    <w:p w:rsidR="002A1CD7" w:rsidRPr="00274EAF" w:rsidRDefault="00EC72C1" w:rsidP="00A051A8">
      <w:pPr>
        <w:ind w:left="720" w:hanging="720"/>
        <w:jc w:val="both"/>
        <w:rPr>
          <w:rFonts w:ascii="Gill Sans MT" w:hAnsi="Gill Sans MT" w:cs="Arial"/>
          <w:color w:val="000000"/>
        </w:rPr>
      </w:pPr>
      <w:r w:rsidRPr="00274EAF">
        <w:rPr>
          <w:rFonts w:ascii="Gill Sans MT" w:hAnsi="Gill Sans MT" w:cs="Arial"/>
        </w:rPr>
        <w:t>1.1</w:t>
      </w:r>
      <w:r w:rsidR="000661F6" w:rsidRPr="00274EAF">
        <w:rPr>
          <w:rFonts w:ascii="Gill Sans MT" w:hAnsi="Gill Sans MT" w:cs="Arial"/>
        </w:rPr>
        <w:t>4</w:t>
      </w:r>
      <w:r w:rsidR="00A009A8" w:rsidRPr="00274EAF">
        <w:rPr>
          <w:rFonts w:ascii="Gill Sans MT" w:hAnsi="Gill Sans MT" w:cs="Arial"/>
        </w:rPr>
        <w:tab/>
      </w:r>
      <w:r w:rsidR="002A1CD7" w:rsidRPr="00274EAF">
        <w:rPr>
          <w:rFonts w:ascii="Gill Sans MT" w:hAnsi="Gill Sans MT" w:cs="Arial"/>
        </w:rPr>
        <w:t xml:space="preserve">This policy replaces </w:t>
      </w:r>
      <w:r w:rsidR="00C5491E" w:rsidRPr="00274EAF">
        <w:rPr>
          <w:rFonts w:ascii="Gill Sans MT" w:hAnsi="Gill Sans MT" w:cs="Arial"/>
        </w:rPr>
        <w:t xml:space="preserve">the </w:t>
      </w:r>
      <w:r w:rsidR="00904823">
        <w:rPr>
          <w:rFonts w:ascii="Gill Sans MT" w:hAnsi="Gill Sans MT" w:cs="Arial"/>
          <w:i/>
        </w:rPr>
        <w:t>Safeguarding</w:t>
      </w:r>
      <w:r w:rsidR="00703600">
        <w:rPr>
          <w:rFonts w:ascii="Gill Sans MT" w:hAnsi="Gill Sans MT" w:cs="Arial"/>
          <w:i/>
        </w:rPr>
        <w:t xml:space="preserve"> and Child Protection</w:t>
      </w:r>
      <w:r w:rsidR="00904823">
        <w:rPr>
          <w:rFonts w:ascii="Gill Sans MT" w:hAnsi="Gill Sans MT" w:cs="Arial"/>
          <w:i/>
        </w:rPr>
        <w:t xml:space="preserve"> Policy 2018 -</w:t>
      </w:r>
      <w:r w:rsidR="00703600">
        <w:rPr>
          <w:rFonts w:ascii="Gill Sans MT" w:hAnsi="Gill Sans MT" w:cs="Arial"/>
          <w:i/>
        </w:rPr>
        <w:t xml:space="preserve"> </w:t>
      </w:r>
      <w:r w:rsidR="00904823">
        <w:rPr>
          <w:rFonts w:ascii="Gill Sans MT" w:hAnsi="Gill Sans MT" w:cs="Arial"/>
          <w:i/>
        </w:rPr>
        <w:t>2019</w:t>
      </w:r>
      <w:r w:rsidR="00C5491E" w:rsidRPr="00274EAF">
        <w:rPr>
          <w:rFonts w:ascii="Gill Sans MT" w:hAnsi="Gill Sans MT" w:cs="Arial"/>
        </w:rPr>
        <w:t xml:space="preserve"> </w:t>
      </w:r>
      <w:r w:rsidR="00A051A8" w:rsidRPr="00274EAF">
        <w:rPr>
          <w:rFonts w:ascii="Gill Sans MT" w:hAnsi="Gill Sans MT" w:cs="Arial"/>
          <w:color w:val="000000"/>
        </w:rPr>
        <w:t>and is reviewed on an annual basis.</w:t>
      </w:r>
    </w:p>
    <w:p w:rsidR="0004757D" w:rsidRPr="00274EAF" w:rsidRDefault="0004757D" w:rsidP="001A5021">
      <w:pPr>
        <w:rPr>
          <w:rFonts w:ascii="Gill Sans MT" w:hAnsi="Gill Sans MT"/>
        </w:rPr>
      </w:pPr>
    </w:p>
    <w:p w:rsidR="003F3BF9" w:rsidRPr="00274EAF" w:rsidRDefault="001D1486" w:rsidP="001A5021">
      <w:pPr>
        <w:rPr>
          <w:rFonts w:ascii="Gill Sans MT" w:hAnsi="Gill Sans MT" w:cs="Arial"/>
          <w:b/>
          <w:color w:val="4F81BD"/>
        </w:rPr>
      </w:pPr>
      <w:bookmarkStart w:id="2" w:name="Definitions"/>
      <w:bookmarkEnd w:id="2"/>
      <w:r w:rsidRPr="00274EAF">
        <w:rPr>
          <w:rFonts w:ascii="Gill Sans MT" w:hAnsi="Gill Sans MT" w:cs="Arial"/>
          <w:b/>
          <w:color w:val="4F81BD"/>
        </w:rPr>
        <w:t>2.0</w:t>
      </w:r>
      <w:r w:rsidRPr="00274EAF">
        <w:rPr>
          <w:rFonts w:ascii="Gill Sans MT" w:hAnsi="Gill Sans MT" w:cs="Arial"/>
          <w:b/>
          <w:color w:val="4F81BD"/>
        </w:rPr>
        <w:tab/>
      </w:r>
      <w:r w:rsidR="003F3BF9" w:rsidRPr="00274EAF">
        <w:rPr>
          <w:rFonts w:ascii="Gill Sans MT" w:hAnsi="Gill Sans MT" w:cs="Arial"/>
          <w:b/>
          <w:color w:val="4F81BD"/>
        </w:rPr>
        <w:t>DEFINITIONS</w:t>
      </w:r>
    </w:p>
    <w:p w:rsidR="00400C7C" w:rsidRPr="00274EAF" w:rsidRDefault="00400C7C" w:rsidP="00FA6FCF">
      <w:pPr>
        <w:ind w:left="709" w:hanging="709"/>
        <w:jc w:val="both"/>
        <w:rPr>
          <w:rFonts w:ascii="Gill Sans MT" w:hAnsi="Gill Sans MT" w:cs="Arial"/>
        </w:rPr>
      </w:pPr>
      <w:r w:rsidRPr="00274EAF">
        <w:rPr>
          <w:rFonts w:ascii="Gill Sans MT" w:hAnsi="Gill Sans MT" w:cs="Arial"/>
        </w:rPr>
        <w:tab/>
      </w:r>
    </w:p>
    <w:p w:rsidR="0004757D" w:rsidRPr="00274EAF" w:rsidRDefault="00A009A8" w:rsidP="0004757D">
      <w:pPr>
        <w:tabs>
          <w:tab w:val="left" w:pos="-3690"/>
          <w:tab w:val="left" w:pos="-3240"/>
        </w:tabs>
        <w:ind w:left="720" w:hanging="720"/>
        <w:jc w:val="both"/>
        <w:rPr>
          <w:rFonts w:ascii="Gill Sans MT" w:hAnsi="Gill Sans MT" w:cs="Arial"/>
          <w:b/>
        </w:rPr>
      </w:pPr>
      <w:r w:rsidRPr="00274EAF">
        <w:rPr>
          <w:rFonts w:ascii="Gill Sans MT" w:hAnsi="Gill Sans MT" w:cs="Arial"/>
        </w:rPr>
        <w:t>2.1</w:t>
      </w:r>
      <w:r w:rsidRPr="00274EAF">
        <w:rPr>
          <w:rFonts w:ascii="Gill Sans MT" w:hAnsi="Gill Sans MT" w:cs="Arial"/>
          <w:b/>
        </w:rPr>
        <w:tab/>
      </w:r>
      <w:r w:rsidR="0004757D" w:rsidRPr="00274EAF">
        <w:rPr>
          <w:rFonts w:ascii="Gill Sans MT" w:hAnsi="Gill Sans MT" w:cs="Arial"/>
          <w:b/>
        </w:rPr>
        <w:t>Child</w:t>
      </w:r>
    </w:p>
    <w:p w:rsidR="00FC41A3" w:rsidRPr="00274EAF" w:rsidRDefault="00FC41A3" w:rsidP="0004757D">
      <w:pPr>
        <w:tabs>
          <w:tab w:val="left" w:pos="-3690"/>
          <w:tab w:val="left" w:pos="-3240"/>
        </w:tabs>
        <w:ind w:left="720" w:hanging="720"/>
        <w:jc w:val="both"/>
        <w:rPr>
          <w:rFonts w:ascii="Gill Sans MT" w:hAnsi="Gill Sans MT" w:cs="Arial"/>
          <w:b/>
        </w:rPr>
      </w:pPr>
    </w:p>
    <w:p w:rsidR="0004757D" w:rsidRPr="00274EAF" w:rsidRDefault="0004757D" w:rsidP="0004757D">
      <w:pPr>
        <w:tabs>
          <w:tab w:val="left" w:pos="-3690"/>
          <w:tab w:val="left" w:pos="-3240"/>
        </w:tabs>
        <w:ind w:left="720" w:hanging="720"/>
        <w:jc w:val="both"/>
        <w:rPr>
          <w:rFonts w:ascii="Gill Sans MT" w:hAnsi="Gill Sans MT" w:cs="Arial"/>
        </w:rPr>
      </w:pPr>
      <w:r w:rsidRPr="00274EAF">
        <w:rPr>
          <w:rFonts w:ascii="Gill Sans MT" w:hAnsi="Gill Sans MT" w:cs="Arial"/>
        </w:rPr>
        <w:t xml:space="preserve">           A child is anyone who has not yet reached their 18</w:t>
      </w:r>
      <w:r w:rsidRPr="00274EAF">
        <w:rPr>
          <w:rFonts w:ascii="Gill Sans MT" w:hAnsi="Gill Sans MT" w:cs="Arial"/>
          <w:vertAlign w:val="superscript"/>
        </w:rPr>
        <w:t>th</w:t>
      </w:r>
      <w:r w:rsidRPr="00274EAF">
        <w:rPr>
          <w:rFonts w:ascii="Gill Sans MT" w:hAnsi="Gill Sans MT" w:cs="Arial"/>
        </w:rPr>
        <w:t xml:space="preserve"> birthday. </w:t>
      </w:r>
      <w:r w:rsidR="0053576F" w:rsidRPr="00274EAF">
        <w:rPr>
          <w:rFonts w:ascii="Gill Sans MT" w:hAnsi="Gill Sans MT" w:cs="Arial"/>
        </w:rPr>
        <w:t xml:space="preserve"> The fact that a child has reached 16 years of age, is living independently or is in further education, is a member of the armed forces, is in hospital or in custody in the secure estate, does not change their status or entitlements to services or protection.</w:t>
      </w:r>
    </w:p>
    <w:p w:rsidR="0004757D" w:rsidRPr="00274EAF" w:rsidRDefault="0004757D" w:rsidP="0004757D">
      <w:pPr>
        <w:tabs>
          <w:tab w:val="left" w:pos="-3690"/>
          <w:tab w:val="left" w:pos="-3240"/>
        </w:tabs>
        <w:ind w:left="720" w:hanging="720"/>
        <w:jc w:val="both"/>
        <w:rPr>
          <w:rFonts w:ascii="Gill Sans MT" w:hAnsi="Gill Sans MT" w:cs="Arial"/>
        </w:rPr>
      </w:pPr>
    </w:p>
    <w:p w:rsidR="0053576F" w:rsidRPr="00274EAF" w:rsidRDefault="0053576F" w:rsidP="0004757D">
      <w:pPr>
        <w:tabs>
          <w:tab w:val="left" w:pos="-3690"/>
          <w:tab w:val="left" w:pos="-3240"/>
        </w:tabs>
        <w:ind w:left="720" w:hanging="720"/>
        <w:jc w:val="both"/>
        <w:rPr>
          <w:rFonts w:ascii="Gill Sans MT" w:hAnsi="Gill Sans MT" w:cs="Arial"/>
        </w:rPr>
      </w:pPr>
      <w:r w:rsidRPr="00274EAF">
        <w:rPr>
          <w:rFonts w:ascii="Gill Sans MT" w:hAnsi="Gill Sans MT" w:cs="Arial"/>
        </w:rPr>
        <w:t>2.2</w:t>
      </w:r>
      <w:r w:rsidRPr="00274EAF">
        <w:rPr>
          <w:rFonts w:ascii="Gill Sans MT" w:hAnsi="Gill Sans MT" w:cs="Arial"/>
        </w:rPr>
        <w:tab/>
      </w:r>
      <w:r w:rsidRPr="00274EAF">
        <w:rPr>
          <w:rFonts w:ascii="Gill Sans MT" w:hAnsi="Gill Sans MT" w:cs="Arial"/>
          <w:b/>
        </w:rPr>
        <w:t>Child Protection</w:t>
      </w:r>
    </w:p>
    <w:p w:rsidR="0053576F" w:rsidRPr="00274EAF" w:rsidRDefault="0053576F" w:rsidP="0004757D">
      <w:pPr>
        <w:tabs>
          <w:tab w:val="left" w:pos="-3690"/>
          <w:tab w:val="left" w:pos="-3240"/>
        </w:tabs>
        <w:ind w:left="720" w:hanging="720"/>
        <w:jc w:val="both"/>
        <w:rPr>
          <w:rFonts w:ascii="Gill Sans MT" w:hAnsi="Gill Sans MT" w:cs="Arial"/>
        </w:rPr>
      </w:pPr>
    </w:p>
    <w:p w:rsidR="0053576F" w:rsidRPr="00274EAF" w:rsidRDefault="0053576F" w:rsidP="0053576F">
      <w:pPr>
        <w:tabs>
          <w:tab w:val="left" w:pos="-3690"/>
          <w:tab w:val="left" w:pos="-3240"/>
        </w:tabs>
        <w:ind w:left="720" w:hanging="11"/>
        <w:jc w:val="both"/>
        <w:rPr>
          <w:rFonts w:ascii="Gill Sans MT" w:hAnsi="Gill Sans MT" w:cs="Arial"/>
        </w:rPr>
      </w:pPr>
      <w:r w:rsidRPr="00274EAF">
        <w:rPr>
          <w:rFonts w:ascii="Gill Sans MT" w:hAnsi="Gill Sans MT" w:cs="Arial"/>
        </w:rPr>
        <w:t xml:space="preserve">Part of safeguarding and promoting welfare. </w:t>
      </w:r>
      <w:r w:rsidR="00400C7C" w:rsidRPr="00274EAF">
        <w:rPr>
          <w:rFonts w:ascii="Gill Sans MT" w:hAnsi="Gill Sans MT" w:cs="Arial"/>
        </w:rPr>
        <w:t xml:space="preserve"> </w:t>
      </w:r>
      <w:r w:rsidRPr="00274EAF">
        <w:rPr>
          <w:rFonts w:ascii="Gill Sans MT" w:hAnsi="Gill Sans MT" w:cs="Arial"/>
        </w:rPr>
        <w:t>This refers to the activity that is undertaken to protect specific children who are suffering, or are likely to suffer, significant harm.</w:t>
      </w:r>
    </w:p>
    <w:p w:rsidR="0053576F" w:rsidRPr="00274EAF" w:rsidRDefault="0053576F" w:rsidP="0053576F">
      <w:pPr>
        <w:tabs>
          <w:tab w:val="left" w:pos="-3690"/>
          <w:tab w:val="left" w:pos="-3240"/>
        </w:tabs>
        <w:ind w:left="720" w:hanging="11"/>
        <w:jc w:val="both"/>
        <w:rPr>
          <w:rFonts w:ascii="Gill Sans MT" w:hAnsi="Gill Sans MT" w:cs="Arial"/>
        </w:rPr>
      </w:pPr>
    </w:p>
    <w:p w:rsidR="0004757D" w:rsidRPr="00274EAF" w:rsidRDefault="00A020A7" w:rsidP="0004757D">
      <w:pPr>
        <w:rPr>
          <w:rFonts w:ascii="Gill Sans MT" w:hAnsi="Gill Sans MT" w:cs="Arial"/>
          <w:b/>
        </w:rPr>
      </w:pPr>
      <w:r w:rsidRPr="00274EAF">
        <w:rPr>
          <w:rFonts w:ascii="Gill Sans MT" w:hAnsi="Gill Sans MT" w:cs="Arial"/>
        </w:rPr>
        <w:t>2</w:t>
      </w:r>
      <w:r w:rsidR="0053576F" w:rsidRPr="00274EAF">
        <w:rPr>
          <w:rFonts w:ascii="Gill Sans MT" w:hAnsi="Gill Sans MT" w:cs="Arial"/>
        </w:rPr>
        <w:t>.3</w:t>
      </w:r>
      <w:r w:rsidR="0004757D" w:rsidRPr="00274EAF">
        <w:rPr>
          <w:rFonts w:ascii="Gill Sans MT" w:hAnsi="Gill Sans MT" w:cs="Arial"/>
        </w:rPr>
        <w:tab/>
      </w:r>
      <w:r w:rsidR="006113BF" w:rsidRPr="00274EAF">
        <w:rPr>
          <w:rFonts w:ascii="Gill Sans MT" w:hAnsi="Gill Sans MT" w:cs="Arial"/>
          <w:b/>
        </w:rPr>
        <w:t>Abuse</w:t>
      </w:r>
    </w:p>
    <w:p w:rsidR="00FC41A3" w:rsidRPr="00274EAF" w:rsidRDefault="00FC41A3" w:rsidP="0004757D">
      <w:pPr>
        <w:rPr>
          <w:rFonts w:ascii="Gill Sans MT" w:hAnsi="Gill Sans MT" w:cs="Arial"/>
        </w:rPr>
      </w:pPr>
    </w:p>
    <w:p w:rsidR="00274EAF" w:rsidRPr="00274EAF" w:rsidRDefault="0053576F" w:rsidP="00703600">
      <w:pPr>
        <w:ind w:left="709"/>
        <w:jc w:val="both"/>
        <w:rPr>
          <w:rFonts w:ascii="Gill Sans MT" w:hAnsi="Gill Sans MT" w:cs="Arial"/>
        </w:rPr>
      </w:pPr>
      <w:r w:rsidRPr="00274EAF">
        <w:rPr>
          <w:rFonts w:ascii="Gill Sans MT" w:hAnsi="Gill Sans MT" w:cs="Arial"/>
        </w:rPr>
        <w:t xml:space="preserve">A form of maltreatment of a child. </w:t>
      </w:r>
      <w:r w:rsidR="00400C7C" w:rsidRPr="00274EAF">
        <w:rPr>
          <w:rFonts w:ascii="Gill Sans MT" w:hAnsi="Gill Sans MT" w:cs="Arial"/>
        </w:rPr>
        <w:t xml:space="preserve"> </w:t>
      </w:r>
      <w:r w:rsidRPr="00274EAF">
        <w:rPr>
          <w:rFonts w:ascii="Gill Sans MT" w:hAnsi="Gill Sans MT" w:cs="Arial"/>
        </w:rPr>
        <w:t>Somebody may abuse or neglect a child by inflicting harm, or by failing to act to prevent harm.</w:t>
      </w:r>
      <w:r w:rsidR="00400C7C" w:rsidRPr="00274EAF">
        <w:rPr>
          <w:rFonts w:ascii="Gill Sans MT" w:hAnsi="Gill Sans MT" w:cs="Arial"/>
        </w:rPr>
        <w:t xml:space="preserve"> </w:t>
      </w:r>
      <w:r w:rsidRPr="00274EAF">
        <w:rPr>
          <w:rFonts w:ascii="Gill Sans MT" w:hAnsi="Gill Sans MT" w:cs="Arial"/>
        </w:rPr>
        <w:t xml:space="preserve"> Children may be abused in a family or in an institutional or community setting by those known to them or, more rarely, by others. </w:t>
      </w:r>
      <w:r w:rsidR="00400C7C" w:rsidRPr="00274EAF">
        <w:rPr>
          <w:rFonts w:ascii="Gill Sans MT" w:hAnsi="Gill Sans MT" w:cs="Arial"/>
        </w:rPr>
        <w:t xml:space="preserve"> </w:t>
      </w:r>
      <w:r w:rsidRPr="00274EAF">
        <w:rPr>
          <w:rFonts w:ascii="Gill Sans MT" w:hAnsi="Gill Sans MT" w:cs="Arial"/>
        </w:rPr>
        <w:t xml:space="preserve">Abuse can take place wholly online, or technology may be used to facilitate offline abuse. </w:t>
      </w:r>
      <w:r w:rsidR="00400C7C" w:rsidRPr="00274EAF">
        <w:rPr>
          <w:rFonts w:ascii="Gill Sans MT" w:hAnsi="Gill Sans MT" w:cs="Arial"/>
        </w:rPr>
        <w:t xml:space="preserve"> </w:t>
      </w:r>
      <w:r w:rsidRPr="00274EAF">
        <w:rPr>
          <w:rFonts w:ascii="Gill Sans MT" w:hAnsi="Gill Sans MT" w:cs="Arial"/>
        </w:rPr>
        <w:t>Children may be abused by an adult or adults, or another child or children.</w:t>
      </w:r>
    </w:p>
    <w:p w:rsidR="0053576F" w:rsidRPr="00274EAF" w:rsidRDefault="0053576F" w:rsidP="0053576F">
      <w:pPr>
        <w:ind w:left="709"/>
        <w:jc w:val="both"/>
        <w:rPr>
          <w:rFonts w:ascii="Gill Sans MT" w:hAnsi="Gill Sans MT"/>
        </w:rPr>
      </w:pPr>
    </w:p>
    <w:p w:rsidR="0004757D" w:rsidRPr="00274EAF" w:rsidRDefault="0053576F" w:rsidP="00A009A8">
      <w:pPr>
        <w:pStyle w:val="Heading1"/>
        <w:rPr>
          <w:rFonts w:ascii="Gill Sans MT" w:hAnsi="Gill Sans MT" w:cs="Arial"/>
          <w:szCs w:val="24"/>
        </w:rPr>
      </w:pPr>
      <w:r w:rsidRPr="00274EAF">
        <w:rPr>
          <w:rFonts w:ascii="Gill Sans MT" w:hAnsi="Gill Sans MT" w:cs="Arial"/>
          <w:b w:val="0"/>
          <w:szCs w:val="24"/>
        </w:rPr>
        <w:t>2.4</w:t>
      </w:r>
      <w:r w:rsidR="00A009A8" w:rsidRPr="00274EAF">
        <w:rPr>
          <w:rFonts w:ascii="Gill Sans MT" w:hAnsi="Gill Sans MT" w:cs="Arial"/>
          <w:szCs w:val="24"/>
        </w:rPr>
        <w:tab/>
      </w:r>
      <w:r w:rsidR="0004757D" w:rsidRPr="00274EAF">
        <w:rPr>
          <w:rFonts w:ascii="Gill Sans MT" w:hAnsi="Gill Sans MT" w:cs="Arial"/>
          <w:szCs w:val="24"/>
        </w:rPr>
        <w:t>Physical Abuse</w:t>
      </w:r>
    </w:p>
    <w:p w:rsidR="00FC41A3" w:rsidRPr="00274EAF" w:rsidRDefault="00FC41A3" w:rsidP="00FC41A3">
      <w:pPr>
        <w:rPr>
          <w:rFonts w:ascii="Gill Sans MT" w:hAnsi="Gill Sans MT"/>
        </w:rPr>
      </w:pPr>
    </w:p>
    <w:p w:rsidR="0004757D" w:rsidRPr="00274EAF" w:rsidRDefault="0053576F" w:rsidP="00A009A8">
      <w:pPr>
        <w:tabs>
          <w:tab w:val="left" w:pos="-3690"/>
          <w:tab w:val="left" w:pos="-3240"/>
        </w:tabs>
        <w:ind w:left="720"/>
        <w:jc w:val="both"/>
        <w:rPr>
          <w:rFonts w:ascii="Gill Sans MT" w:hAnsi="Gill Sans MT" w:cs="Arial"/>
        </w:rPr>
      </w:pPr>
      <w:r w:rsidRPr="00274EAF">
        <w:rPr>
          <w:rFonts w:ascii="Gill Sans MT" w:hAnsi="Gill Sans MT"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04757D" w:rsidRPr="00274EAF">
        <w:rPr>
          <w:rFonts w:ascii="Gill Sans MT" w:hAnsi="Gill Sans MT" w:cs="Arial"/>
        </w:rPr>
        <w:t>.</w:t>
      </w:r>
    </w:p>
    <w:p w:rsidR="0004757D" w:rsidRPr="00274EAF" w:rsidRDefault="0004757D" w:rsidP="0004757D">
      <w:pPr>
        <w:rPr>
          <w:rFonts w:ascii="Gill Sans MT" w:hAnsi="Gill Sans MT" w:cs="Arial"/>
        </w:rPr>
      </w:pPr>
    </w:p>
    <w:p w:rsidR="0004757D" w:rsidRPr="00274EAF" w:rsidRDefault="0053576F" w:rsidP="006E6D05">
      <w:pPr>
        <w:jc w:val="both"/>
        <w:rPr>
          <w:rFonts w:ascii="Gill Sans MT" w:hAnsi="Gill Sans MT" w:cs="Arial"/>
          <w:b/>
          <w:bCs/>
        </w:rPr>
      </w:pPr>
      <w:r w:rsidRPr="00274EAF">
        <w:rPr>
          <w:rFonts w:ascii="Gill Sans MT" w:hAnsi="Gill Sans MT" w:cs="Arial"/>
          <w:bCs/>
        </w:rPr>
        <w:lastRenderedPageBreak/>
        <w:t>2.5</w:t>
      </w:r>
      <w:r w:rsidR="00A009A8" w:rsidRPr="00274EAF">
        <w:rPr>
          <w:rFonts w:ascii="Gill Sans MT" w:hAnsi="Gill Sans MT" w:cs="Arial"/>
          <w:bCs/>
        </w:rPr>
        <w:tab/>
      </w:r>
      <w:r w:rsidR="0004757D" w:rsidRPr="00274EAF">
        <w:rPr>
          <w:rFonts w:ascii="Gill Sans MT" w:hAnsi="Gill Sans MT" w:cs="Arial"/>
          <w:b/>
          <w:bCs/>
        </w:rPr>
        <w:t>Emotional Abuse</w:t>
      </w:r>
    </w:p>
    <w:p w:rsidR="00FC41A3" w:rsidRPr="00274EAF" w:rsidRDefault="00FC41A3" w:rsidP="006E6D05">
      <w:pPr>
        <w:jc w:val="both"/>
        <w:rPr>
          <w:rFonts w:ascii="Gill Sans MT" w:hAnsi="Gill Sans MT" w:cs="Arial"/>
          <w:b/>
          <w:bCs/>
        </w:rPr>
      </w:pPr>
    </w:p>
    <w:p w:rsidR="0004757D" w:rsidRPr="00274EAF" w:rsidRDefault="0053576F" w:rsidP="00FC41A3">
      <w:pPr>
        <w:pStyle w:val="BodyTextIndent"/>
        <w:tabs>
          <w:tab w:val="left" w:pos="1080"/>
        </w:tabs>
        <w:spacing w:after="0"/>
        <w:ind w:left="720"/>
        <w:jc w:val="both"/>
        <w:rPr>
          <w:rFonts w:ascii="Gill Sans MT" w:hAnsi="Gill Sans MT" w:cs="Arial"/>
        </w:rPr>
      </w:pPr>
      <w:r w:rsidRPr="00274EAF">
        <w:rPr>
          <w:rFonts w:ascii="Gill Sans MT" w:hAnsi="Gill Sans MT" w:cs="Arial"/>
        </w:rPr>
        <w:t xml:space="preserve">The </w:t>
      </w:r>
      <w:r w:rsidRPr="00274EAF">
        <w:rPr>
          <w:rFonts w:ascii="Gill Sans MT" w:hAnsi="Gill Sans MT" w:cs="Arial"/>
          <w:b/>
        </w:rPr>
        <w:t>persistent</w:t>
      </w:r>
      <w:r w:rsidRPr="00274EAF">
        <w:rPr>
          <w:rFonts w:ascii="Gill Sans MT" w:hAnsi="Gill Sans MT" w:cs="Arial"/>
        </w:rPr>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FC41A3" w:rsidRPr="00274EAF" w:rsidRDefault="00FC41A3" w:rsidP="00FC41A3">
      <w:pPr>
        <w:pStyle w:val="BodyTextIndent"/>
        <w:tabs>
          <w:tab w:val="left" w:pos="1080"/>
        </w:tabs>
        <w:spacing w:after="0"/>
        <w:ind w:left="720"/>
        <w:jc w:val="both"/>
        <w:rPr>
          <w:rFonts w:ascii="Gill Sans MT" w:hAnsi="Gill Sans MT" w:cs="Arial"/>
        </w:rPr>
      </w:pPr>
    </w:p>
    <w:p w:rsidR="001F752C" w:rsidRPr="00274EAF" w:rsidRDefault="001F752C" w:rsidP="001F752C">
      <w:pPr>
        <w:rPr>
          <w:rFonts w:ascii="Gill Sans MT" w:hAnsi="Gill Sans MT" w:cs="Arial"/>
          <w:b/>
          <w:bCs/>
        </w:rPr>
      </w:pPr>
      <w:r w:rsidRPr="00274EAF">
        <w:rPr>
          <w:rFonts w:ascii="Gill Sans MT" w:hAnsi="Gill Sans MT" w:cs="Arial"/>
          <w:bCs/>
        </w:rPr>
        <w:t>2.</w:t>
      </w:r>
      <w:r w:rsidR="0053576F" w:rsidRPr="00274EAF">
        <w:rPr>
          <w:rFonts w:ascii="Gill Sans MT" w:hAnsi="Gill Sans MT" w:cs="Arial"/>
          <w:bCs/>
        </w:rPr>
        <w:t>6</w:t>
      </w:r>
      <w:r w:rsidRPr="00274EAF">
        <w:rPr>
          <w:rFonts w:ascii="Gill Sans MT" w:hAnsi="Gill Sans MT" w:cs="Arial"/>
          <w:bCs/>
        </w:rPr>
        <w:tab/>
      </w:r>
      <w:r w:rsidRPr="00274EAF">
        <w:rPr>
          <w:rFonts w:ascii="Gill Sans MT" w:hAnsi="Gill Sans MT" w:cs="Arial"/>
          <w:b/>
          <w:bCs/>
        </w:rPr>
        <w:t>Neglect</w:t>
      </w:r>
    </w:p>
    <w:p w:rsidR="00FC41A3" w:rsidRPr="00274EAF" w:rsidRDefault="00FC41A3" w:rsidP="001F752C">
      <w:pPr>
        <w:rPr>
          <w:rFonts w:ascii="Gill Sans MT" w:hAnsi="Gill Sans MT" w:cs="Arial"/>
          <w:b/>
          <w:bCs/>
        </w:rPr>
      </w:pPr>
    </w:p>
    <w:p w:rsidR="0053576F" w:rsidRPr="00274EAF" w:rsidRDefault="0053576F" w:rsidP="0053576F">
      <w:pPr>
        <w:ind w:left="720"/>
        <w:jc w:val="both"/>
        <w:rPr>
          <w:rFonts w:ascii="Gill Sans MT" w:hAnsi="Gill Sans MT" w:cs="Arial"/>
        </w:rPr>
      </w:pPr>
      <w:r w:rsidRPr="00274EAF">
        <w:rPr>
          <w:rFonts w:ascii="Gill Sans MT" w:hAnsi="Gill Sans MT"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53576F" w:rsidRPr="00274EAF" w:rsidRDefault="0053576F" w:rsidP="0053576F">
      <w:pPr>
        <w:ind w:left="720"/>
        <w:jc w:val="both"/>
        <w:rPr>
          <w:rFonts w:ascii="Gill Sans MT" w:hAnsi="Gill Sans MT" w:cs="Arial"/>
        </w:rPr>
      </w:pPr>
    </w:p>
    <w:p w:rsidR="0053576F" w:rsidRPr="00274EAF" w:rsidRDefault="0053576F" w:rsidP="0053576F">
      <w:pPr>
        <w:numPr>
          <w:ilvl w:val="0"/>
          <w:numId w:val="48"/>
        </w:numPr>
        <w:jc w:val="both"/>
        <w:rPr>
          <w:rFonts w:ascii="Gill Sans MT" w:hAnsi="Gill Sans MT" w:cs="Arial"/>
        </w:rPr>
      </w:pPr>
      <w:r w:rsidRPr="00274EAF">
        <w:rPr>
          <w:rFonts w:ascii="Gill Sans MT" w:hAnsi="Gill Sans MT" w:cs="Arial"/>
        </w:rPr>
        <w:t>provide adequate food, clothing and shelter (including exclusion from home or abandonment)</w:t>
      </w:r>
    </w:p>
    <w:p w:rsidR="0053576F" w:rsidRPr="00274EAF" w:rsidRDefault="0053576F" w:rsidP="0053576F">
      <w:pPr>
        <w:numPr>
          <w:ilvl w:val="0"/>
          <w:numId w:val="48"/>
        </w:numPr>
        <w:jc w:val="both"/>
        <w:rPr>
          <w:rFonts w:ascii="Gill Sans MT" w:hAnsi="Gill Sans MT" w:cs="Arial"/>
        </w:rPr>
      </w:pPr>
      <w:r w:rsidRPr="00274EAF">
        <w:rPr>
          <w:rFonts w:ascii="Gill Sans MT" w:hAnsi="Gill Sans MT" w:cs="Arial"/>
        </w:rPr>
        <w:t>protect a child from physical and emotional harm or danger</w:t>
      </w:r>
    </w:p>
    <w:p w:rsidR="0053576F" w:rsidRPr="00274EAF" w:rsidRDefault="0053576F" w:rsidP="0053576F">
      <w:pPr>
        <w:numPr>
          <w:ilvl w:val="0"/>
          <w:numId w:val="48"/>
        </w:numPr>
        <w:jc w:val="both"/>
        <w:rPr>
          <w:rFonts w:ascii="Gill Sans MT" w:hAnsi="Gill Sans MT" w:cs="Arial"/>
        </w:rPr>
      </w:pPr>
      <w:r w:rsidRPr="00274EAF">
        <w:rPr>
          <w:rFonts w:ascii="Gill Sans MT" w:hAnsi="Gill Sans MT" w:cs="Arial"/>
        </w:rPr>
        <w:t>ensure adequate supervision (including the use of inadequate care-givers)</w:t>
      </w:r>
    </w:p>
    <w:p w:rsidR="0053576F" w:rsidRPr="00274EAF" w:rsidRDefault="0053576F" w:rsidP="0053576F">
      <w:pPr>
        <w:numPr>
          <w:ilvl w:val="0"/>
          <w:numId w:val="48"/>
        </w:numPr>
        <w:jc w:val="both"/>
        <w:rPr>
          <w:rFonts w:ascii="Gill Sans MT" w:hAnsi="Gill Sans MT" w:cs="Arial"/>
        </w:rPr>
      </w:pPr>
      <w:r w:rsidRPr="00274EAF">
        <w:rPr>
          <w:rFonts w:ascii="Gill Sans MT" w:hAnsi="Gill Sans MT" w:cs="Arial"/>
        </w:rPr>
        <w:t>ensure access to appropriate medical care or treatment</w:t>
      </w:r>
    </w:p>
    <w:p w:rsidR="0053576F" w:rsidRPr="00274EAF" w:rsidRDefault="0053576F" w:rsidP="0053576F">
      <w:pPr>
        <w:ind w:left="720"/>
        <w:jc w:val="both"/>
        <w:rPr>
          <w:rFonts w:ascii="Gill Sans MT" w:hAnsi="Gill Sans MT" w:cs="Arial"/>
        </w:rPr>
      </w:pPr>
    </w:p>
    <w:p w:rsidR="001F752C" w:rsidRPr="00274EAF" w:rsidRDefault="0053576F" w:rsidP="0053576F">
      <w:pPr>
        <w:ind w:left="720"/>
        <w:jc w:val="both"/>
        <w:rPr>
          <w:rFonts w:ascii="Gill Sans MT" w:hAnsi="Gill Sans MT" w:cs="Arial"/>
        </w:rPr>
      </w:pPr>
      <w:r w:rsidRPr="00274EAF">
        <w:rPr>
          <w:rFonts w:ascii="Gill Sans MT" w:hAnsi="Gill Sans MT" w:cs="Arial"/>
        </w:rPr>
        <w:t>It may also include neglect of, or unresponsiveness to, a child’s basic emotional needs.</w:t>
      </w:r>
    </w:p>
    <w:p w:rsidR="0004757D" w:rsidRPr="00274EAF" w:rsidRDefault="0004757D" w:rsidP="0004757D">
      <w:pPr>
        <w:rPr>
          <w:rFonts w:ascii="Gill Sans MT" w:hAnsi="Gill Sans MT" w:cs="Arial"/>
          <w:b/>
          <w:bCs/>
        </w:rPr>
      </w:pPr>
    </w:p>
    <w:p w:rsidR="0004757D" w:rsidRPr="00274EAF" w:rsidRDefault="0053576F" w:rsidP="0004757D">
      <w:pPr>
        <w:rPr>
          <w:rFonts w:ascii="Gill Sans MT" w:hAnsi="Gill Sans MT" w:cs="Arial"/>
          <w:b/>
          <w:bCs/>
        </w:rPr>
      </w:pPr>
      <w:r w:rsidRPr="00274EAF">
        <w:rPr>
          <w:rFonts w:ascii="Gill Sans MT" w:hAnsi="Gill Sans MT" w:cs="Arial"/>
          <w:bCs/>
        </w:rPr>
        <w:t>2.7</w:t>
      </w:r>
      <w:r w:rsidR="00A009A8" w:rsidRPr="00274EAF">
        <w:rPr>
          <w:rFonts w:ascii="Gill Sans MT" w:hAnsi="Gill Sans MT" w:cs="Arial"/>
          <w:bCs/>
        </w:rPr>
        <w:tab/>
      </w:r>
      <w:r w:rsidR="0004757D" w:rsidRPr="00274EAF">
        <w:rPr>
          <w:rFonts w:ascii="Gill Sans MT" w:hAnsi="Gill Sans MT" w:cs="Arial"/>
          <w:b/>
          <w:bCs/>
        </w:rPr>
        <w:t>Sexual Abuse</w:t>
      </w:r>
    </w:p>
    <w:p w:rsidR="001D1486" w:rsidRPr="00274EAF" w:rsidRDefault="001D1486" w:rsidP="0004757D">
      <w:pPr>
        <w:rPr>
          <w:rFonts w:ascii="Gill Sans MT" w:hAnsi="Gill Sans MT" w:cs="Arial"/>
          <w:b/>
          <w:bCs/>
        </w:rPr>
      </w:pPr>
    </w:p>
    <w:p w:rsidR="0004757D" w:rsidRPr="00274EAF" w:rsidRDefault="0053576F" w:rsidP="006E6D05">
      <w:pPr>
        <w:tabs>
          <w:tab w:val="num" w:pos="709"/>
        </w:tabs>
        <w:ind w:left="709"/>
        <w:jc w:val="both"/>
        <w:rPr>
          <w:rFonts w:ascii="Gill Sans MT" w:hAnsi="Gill Sans MT" w:cs="Arial"/>
        </w:rPr>
      </w:pPr>
      <w:r w:rsidRPr="00274EAF">
        <w:rPr>
          <w:rFonts w:ascii="Gill Sans MT" w:hAnsi="Gill Sans MT" w:cs="Arial"/>
        </w:rPr>
        <w:lastRenderedPageBreak/>
        <w:t xml:space="preserve">Involves forcing or enticing a child or young person to take part in sexual activities, not necessarily involving a high level of violence, whether or not the child is aware of what is happening. </w:t>
      </w:r>
      <w:r w:rsidR="00400C7C" w:rsidRPr="00274EAF">
        <w:rPr>
          <w:rFonts w:ascii="Gill Sans MT" w:hAnsi="Gill Sans MT" w:cs="Arial"/>
        </w:rPr>
        <w:t xml:space="preserve"> </w:t>
      </w:r>
      <w:r w:rsidRPr="00274EAF">
        <w:rPr>
          <w:rFonts w:ascii="Gill Sans MT" w:hAnsi="Gill Sans MT" w:cs="Arial"/>
        </w:rPr>
        <w:t xml:space="preserve">The activities may involve physical contact, including assault by penetration (for example, rape or oral sex) or non-penetrative acts such as masturbation, kissing, rubbing and touching outside of clothing. </w:t>
      </w:r>
      <w:r w:rsidR="00400C7C" w:rsidRPr="00274EAF">
        <w:rPr>
          <w:rFonts w:ascii="Gill Sans MT" w:hAnsi="Gill Sans MT" w:cs="Arial"/>
        </w:rPr>
        <w:t xml:space="preserve"> </w:t>
      </w:r>
      <w:r w:rsidRPr="00274EAF">
        <w:rPr>
          <w:rFonts w:ascii="Gill Sans MT" w:hAnsi="Gill Sans MT"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w:t>
      </w:r>
      <w:r w:rsidR="00400C7C" w:rsidRPr="00274EAF">
        <w:rPr>
          <w:rFonts w:ascii="Gill Sans MT" w:hAnsi="Gill Sans MT" w:cs="Arial"/>
        </w:rPr>
        <w:t xml:space="preserve"> </w:t>
      </w:r>
      <w:r w:rsidRPr="00274EAF">
        <w:rPr>
          <w:rFonts w:ascii="Gill Sans MT" w:hAnsi="Gill Sans MT" w:cs="Arial"/>
        </w:rPr>
        <w:t>Sexual abuse is not solely perpetrated by adult males.</w:t>
      </w:r>
      <w:r w:rsidR="00400C7C" w:rsidRPr="00274EAF">
        <w:rPr>
          <w:rFonts w:ascii="Gill Sans MT" w:hAnsi="Gill Sans MT" w:cs="Arial"/>
        </w:rPr>
        <w:t xml:space="preserve"> </w:t>
      </w:r>
      <w:r w:rsidRPr="00274EAF">
        <w:rPr>
          <w:rFonts w:ascii="Gill Sans MT" w:hAnsi="Gill Sans MT" w:cs="Arial"/>
        </w:rPr>
        <w:t xml:space="preserve"> Women can also commit acts of sexual abuse, as can other children</w:t>
      </w:r>
      <w:r w:rsidR="00843FFC" w:rsidRPr="00274EAF">
        <w:rPr>
          <w:rFonts w:ascii="Gill Sans MT" w:hAnsi="Gill Sans MT" w:cs="Arial"/>
        </w:rPr>
        <w:t>.</w:t>
      </w:r>
      <w:r w:rsidR="0004757D" w:rsidRPr="00274EAF">
        <w:rPr>
          <w:rFonts w:ascii="Gill Sans MT" w:hAnsi="Gill Sans MT" w:cs="Arial"/>
        </w:rPr>
        <w:t xml:space="preserve"> </w:t>
      </w:r>
    </w:p>
    <w:p w:rsidR="00843FFC" w:rsidRPr="00274EAF" w:rsidRDefault="00843FFC" w:rsidP="006E6D05">
      <w:pPr>
        <w:tabs>
          <w:tab w:val="num" w:pos="709"/>
        </w:tabs>
        <w:ind w:left="709"/>
        <w:jc w:val="both"/>
        <w:rPr>
          <w:rFonts w:ascii="Gill Sans MT" w:hAnsi="Gill Sans MT" w:cs="Arial"/>
        </w:rPr>
      </w:pPr>
    </w:p>
    <w:p w:rsidR="00843FFC" w:rsidRPr="00274EAF" w:rsidRDefault="0053576F" w:rsidP="00843FFC">
      <w:pPr>
        <w:tabs>
          <w:tab w:val="num" w:pos="709"/>
        </w:tabs>
        <w:ind w:left="709" w:hanging="709"/>
        <w:jc w:val="both"/>
        <w:rPr>
          <w:rFonts w:ascii="Gill Sans MT" w:hAnsi="Gill Sans MT" w:cs="Arial"/>
          <w:b/>
        </w:rPr>
      </w:pPr>
      <w:r w:rsidRPr="00274EAF">
        <w:rPr>
          <w:rFonts w:ascii="Gill Sans MT" w:hAnsi="Gill Sans MT" w:cs="Arial"/>
        </w:rPr>
        <w:t>2.7</w:t>
      </w:r>
      <w:r w:rsidR="00843FFC" w:rsidRPr="00274EAF">
        <w:rPr>
          <w:rFonts w:ascii="Gill Sans MT" w:hAnsi="Gill Sans MT" w:cs="Arial"/>
        </w:rPr>
        <w:t>.</w:t>
      </w:r>
      <w:r w:rsidR="0099181E" w:rsidRPr="00274EAF">
        <w:rPr>
          <w:rFonts w:ascii="Gill Sans MT" w:hAnsi="Gill Sans MT" w:cs="Arial"/>
        </w:rPr>
        <w:t>1</w:t>
      </w:r>
      <w:r w:rsidR="00843FFC" w:rsidRPr="00274EAF">
        <w:rPr>
          <w:rFonts w:ascii="Gill Sans MT" w:hAnsi="Gill Sans MT" w:cs="Arial"/>
        </w:rPr>
        <w:tab/>
      </w:r>
      <w:r w:rsidR="00430A30" w:rsidRPr="00274EAF">
        <w:rPr>
          <w:rFonts w:ascii="Gill Sans MT" w:hAnsi="Gill Sans MT" w:cs="Arial"/>
        </w:rPr>
        <w:tab/>
        <w:t>Child Sexual Exploitation (CSE) is also sexual abuse of a child.  The definition of Child Sexual Exploitation is:</w:t>
      </w:r>
      <w:r w:rsidR="00430A30" w:rsidRPr="00274EAF">
        <w:rPr>
          <w:rFonts w:ascii="Gill Sans MT" w:hAnsi="Gill Sans MT" w:cs="Arial"/>
          <w:b/>
        </w:rPr>
        <w:t xml:space="preserve"> </w:t>
      </w:r>
    </w:p>
    <w:p w:rsidR="00430A30" w:rsidRPr="00274EAF" w:rsidRDefault="00430A30" w:rsidP="00843FFC">
      <w:pPr>
        <w:tabs>
          <w:tab w:val="num" w:pos="709"/>
        </w:tabs>
        <w:ind w:left="709" w:hanging="709"/>
        <w:jc w:val="both"/>
        <w:rPr>
          <w:rFonts w:ascii="Gill Sans MT" w:hAnsi="Gill Sans MT" w:cs="Arial"/>
          <w:b/>
        </w:rPr>
      </w:pPr>
    </w:p>
    <w:p w:rsidR="00113F34" w:rsidRPr="00274EAF" w:rsidRDefault="0053576F" w:rsidP="00843FFC">
      <w:pPr>
        <w:tabs>
          <w:tab w:val="num" w:pos="709"/>
        </w:tabs>
        <w:ind w:left="709" w:hanging="709"/>
        <w:jc w:val="both"/>
        <w:rPr>
          <w:rFonts w:ascii="Gill Sans MT" w:hAnsi="Gill Sans MT" w:cs="Arial"/>
        </w:rPr>
      </w:pPr>
      <w:r w:rsidRPr="00274EAF">
        <w:rPr>
          <w:rFonts w:ascii="Gill Sans MT" w:hAnsi="Gill Sans MT" w:cs="Arial"/>
        </w:rPr>
        <w:t>2.7</w:t>
      </w:r>
      <w:r w:rsidR="0099181E" w:rsidRPr="00274EAF">
        <w:rPr>
          <w:rFonts w:ascii="Gill Sans MT" w:hAnsi="Gill Sans MT" w:cs="Arial"/>
        </w:rPr>
        <w:t>.2</w:t>
      </w:r>
      <w:r w:rsidR="00843FFC" w:rsidRPr="00274EAF">
        <w:rPr>
          <w:rFonts w:ascii="Gill Sans MT" w:hAnsi="Gill Sans MT" w:cs="Arial"/>
        </w:rPr>
        <w:tab/>
      </w:r>
      <w:r w:rsidR="00843FFC" w:rsidRPr="00274EAF">
        <w:rPr>
          <w:rFonts w:ascii="Gill Sans MT" w:hAnsi="Gill Sans MT" w:cs="Arial"/>
        </w:rPr>
        <w:tab/>
      </w:r>
      <w:r w:rsidRPr="00274EAF">
        <w:rPr>
          <w:rFonts w:ascii="Gill Sans MT" w:hAnsi="Gill Sans MT"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113F34" w:rsidRPr="00274EAF">
        <w:rPr>
          <w:rFonts w:ascii="Gill Sans MT" w:hAnsi="Gill Sans MT" w:cs="Arial"/>
        </w:rPr>
        <w:t>.</w:t>
      </w:r>
    </w:p>
    <w:p w:rsidR="00113F34" w:rsidRPr="00274EAF" w:rsidRDefault="00113F34" w:rsidP="00113F34">
      <w:pPr>
        <w:tabs>
          <w:tab w:val="num" w:pos="709"/>
        </w:tabs>
        <w:jc w:val="both"/>
        <w:rPr>
          <w:rFonts w:ascii="Gill Sans MT" w:hAnsi="Gill Sans MT" w:cs="Arial"/>
        </w:rPr>
      </w:pPr>
    </w:p>
    <w:p w:rsidR="00113F34" w:rsidRPr="00274EAF" w:rsidRDefault="0053576F" w:rsidP="00113F34">
      <w:pPr>
        <w:tabs>
          <w:tab w:val="num" w:pos="709"/>
        </w:tabs>
        <w:ind w:left="709" w:hanging="709"/>
        <w:jc w:val="both"/>
        <w:rPr>
          <w:rFonts w:ascii="Gill Sans MT" w:hAnsi="Gill Sans MT" w:cs="Arial"/>
        </w:rPr>
      </w:pPr>
      <w:r w:rsidRPr="00274EAF">
        <w:rPr>
          <w:rFonts w:ascii="Gill Sans MT" w:hAnsi="Gill Sans MT" w:cs="Arial"/>
        </w:rPr>
        <w:t>2.7</w:t>
      </w:r>
      <w:r w:rsidR="00113F34" w:rsidRPr="00274EAF">
        <w:rPr>
          <w:rFonts w:ascii="Gill Sans MT" w:hAnsi="Gill Sans MT" w:cs="Arial"/>
        </w:rPr>
        <w:t>.3</w:t>
      </w:r>
      <w:r w:rsidR="00113F34" w:rsidRPr="00274EAF">
        <w:rPr>
          <w:rFonts w:ascii="Gill Sans MT" w:hAnsi="Gill Sans MT" w:cs="Arial"/>
        </w:rPr>
        <w:tab/>
        <w:t>Like all forms of child sexual abuse, child sexual exploitation:</w:t>
      </w:r>
    </w:p>
    <w:p w:rsidR="00400C7C" w:rsidRPr="00274EAF" w:rsidRDefault="00400C7C" w:rsidP="00113F34">
      <w:pPr>
        <w:tabs>
          <w:tab w:val="num" w:pos="709"/>
        </w:tabs>
        <w:ind w:left="709" w:hanging="709"/>
        <w:jc w:val="both"/>
        <w:rPr>
          <w:rFonts w:ascii="Gill Sans MT" w:hAnsi="Gill Sans MT" w:cs="Arial"/>
        </w:rPr>
      </w:pPr>
    </w:p>
    <w:p w:rsidR="00113F34" w:rsidRPr="00274EAF" w:rsidRDefault="00113F34" w:rsidP="00F92A95">
      <w:pPr>
        <w:numPr>
          <w:ilvl w:val="0"/>
          <w:numId w:val="39"/>
        </w:numPr>
        <w:ind w:left="1134" w:hanging="425"/>
        <w:jc w:val="both"/>
        <w:rPr>
          <w:rFonts w:ascii="Gill Sans MT" w:hAnsi="Gill Sans MT" w:cs="Arial"/>
        </w:rPr>
      </w:pPr>
      <w:r w:rsidRPr="00274EAF">
        <w:rPr>
          <w:rFonts w:ascii="Gill Sans MT" w:hAnsi="Gill Sans MT" w:cs="Arial"/>
        </w:rPr>
        <w:t>can affect any child or young person (male or female) under the age of 18 years, including 16 and 17 year olds who can legally consent to have sex;</w:t>
      </w:r>
    </w:p>
    <w:p w:rsidR="00113F34" w:rsidRPr="00274EAF" w:rsidRDefault="00113F34" w:rsidP="00F92A95">
      <w:pPr>
        <w:numPr>
          <w:ilvl w:val="0"/>
          <w:numId w:val="39"/>
        </w:numPr>
        <w:ind w:left="1134" w:hanging="425"/>
        <w:jc w:val="both"/>
        <w:rPr>
          <w:rFonts w:ascii="Gill Sans MT" w:hAnsi="Gill Sans MT" w:cs="Arial"/>
        </w:rPr>
      </w:pPr>
      <w:r w:rsidRPr="00274EAF">
        <w:rPr>
          <w:rFonts w:ascii="Gill Sans MT" w:hAnsi="Gill Sans MT" w:cs="Arial"/>
        </w:rPr>
        <w:t>can still be abuse even if the sexual activity appears consensual;</w:t>
      </w:r>
    </w:p>
    <w:p w:rsidR="00113F34" w:rsidRPr="00274EAF" w:rsidRDefault="00113F34" w:rsidP="00F92A95">
      <w:pPr>
        <w:numPr>
          <w:ilvl w:val="0"/>
          <w:numId w:val="39"/>
        </w:numPr>
        <w:ind w:left="1134" w:hanging="425"/>
        <w:jc w:val="both"/>
        <w:rPr>
          <w:rFonts w:ascii="Gill Sans MT" w:hAnsi="Gill Sans MT" w:cs="Arial"/>
        </w:rPr>
      </w:pPr>
      <w:r w:rsidRPr="00274EAF">
        <w:rPr>
          <w:rFonts w:ascii="Gill Sans MT" w:hAnsi="Gill Sans MT" w:cs="Arial"/>
        </w:rPr>
        <w:t>can include both contact (penetrative and non-penetrative acts) and non-contact sexual activity;</w:t>
      </w:r>
    </w:p>
    <w:p w:rsidR="00113F34" w:rsidRPr="00274EAF" w:rsidRDefault="00113F34" w:rsidP="00F92A95">
      <w:pPr>
        <w:numPr>
          <w:ilvl w:val="0"/>
          <w:numId w:val="39"/>
        </w:numPr>
        <w:ind w:left="1134" w:hanging="425"/>
        <w:jc w:val="both"/>
        <w:rPr>
          <w:rFonts w:ascii="Gill Sans MT" w:hAnsi="Gill Sans MT" w:cs="Arial"/>
        </w:rPr>
      </w:pPr>
      <w:r w:rsidRPr="00274EAF">
        <w:rPr>
          <w:rFonts w:ascii="Gill Sans MT" w:hAnsi="Gill Sans MT" w:cs="Arial"/>
        </w:rPr>
        <w:t>can take place in person or via technology, or a combination of both;</w:t>
      </w:r>
    </w:p>
    <w:p w:rsidR="00113F34" w:rsidRPr="00274EAF" w:rsidRDefault="00113F34" w:rsidP="00F92A95">
      <w:pPr>
        <w:numPr>
          <w:ilvl w:val="0"/>
          <w:numId w:val="39"/>
        </w:numPr>
        <w:ind w:left="1134" w:hanging="425"/>
        <w:jc w:val="both"/>
        <w:rPr>
          <w:rFonts w:ascii="Gill Sans MT" w:hAnsi="Gill Sans MT" w:cs="Arial"/>
        </w:rPr>
      </w:pPr>
      <w:r w:rsidRPr="00274EAF">
        <w:rPr>
          <w:rFonts w:ascii="Gill Sans MT" w:hAnsi="Gill Sans MT" w:cs="Arial"/>
        </w:rPr>
        <w:t>can involve force and/or enticement-based methods of compliance and may, or may not, be accompanied by violence or threats of violence;</w:t>
      </w:r>
    </w:p>
    <w:p w:rsidR="00113F34" w:rsidRPr="00274EAF" w:rsidRDefault="00113F34" w:rsidP="00F92A95">
      <w:pPr>
        <w:numPr>
          <w:ilvl w:val="0"/>
          <w:numId w:val="39"/>
        </w:numPr>
        <w:ind w:left="1134" w:hanging="425"/>
        <w:jc w:val="both"/>
        <w:rPr>
          <w:rFonts w:ascii="Gill Sans MT" w:hAnsi="Gill Sans MT" w:cs="Arial"/>
        </w:rPr>
      </w:pPr>
      <w:r w:rsidRPr="00274EAF">
        <w:rPr>
          <w:rFonts w:ascii="Gill Sans MT" w:hAnsi="Gill Sans MT" w:cs="Arial"/>
        </w:rPr>
        <w:t>may occur without the child or young person’s immediate knowledge (through others copying videos or images they have created and posting on social media, for example);</w:t>
      </w:r>
    </w:p>
    <w:p w:rsidR="00113F34" w:rsidRPr="00274EAF" w:rsidRDefault="00113F34" w:rsidP="00F92A95">
      <w:pPr>
        <w:numPr>
          <w:ilvl w:val="0"/>
          <w:numId w:val="39"/>
        </w:numPr>
        <w:ind w:left="1134" w:hanging="425"/>
        <w:jc w:val="both"/>
        <w:rPr>
          <w:rFonts w:ascii="Gill Sans MT" w:hAnsi="Gill Sans MT" w:cs="Arial"/>
        </w:rPr>
      </w:pPr>
      <w:r w:rsidRPr="00274EAF">
        <w:rPr>
          <w:rFonts w:ascii="Gill Sans MT" w:hAnsi="Gill Sans MT" w:cs="Arial"/>
        </w:rPr>
        <w:lastRenderedPageBreak/>
        <w:t>can be perpetrated by individuals or groups, males or females, and children or adults. The abuse can be a one-off occurrence or a series of incidents over time, and range from opportunistic to complex organised abuse; and</w:t>
      </w:r>
    </w:p>
    <w:p w:rsidR="00113F34" w:rsidRPr="00274EAF" w:rsidRDefault="00113F34" w:rsidP="00F92A95">
      <w:pPr>
        <w:numPr>
          <w:ilvl w:val="0"/>
          <w:numId w:val="39"/>
        </w:numPr>
        <w:ind w:left="1134" w:hanging="425"/>
        <w:jc w:val="both"/>
        <w:rPr>
          <w:rFonts w:ascii="Gill Sans MT" w:hAnsi="Gill Sans MT" w:cs="Arial"/>
        </w:rPr>
      </w:pPr>
      <w:r w:rsidRPr="00274EAF">
        <w:rPr>
          <w:rFonts w:ascii="Gill Sans MT" w:hAnsi="Gill Sans MT" w:cs="Arial"/>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113F34" w:rsidRPr="00274EAF" w:rsidRDefault="00113F34" w:rsidP="00113F34">
      <w:pPr>
        <w:tabs>
          <w:tab w:val="num" w:pos="709"/>
        </w:tabs>
        <w:ind w:left="709" w:hanging="709"/>
        <w:jc w:val="both"/>
        <w:rPr>
          <w:rFonts w:ascii="Gill Sans MT" w:hAnsi="Gill Sans MT" w:cs="Arial"/>
        </w:rPr>
      </w:pPr>
    </w:p>
    <w:p w:rsidR="00843FFC" w:rsidRDefault="0053576F" w:rsidP="00843FFC">
      <w:pPr>
        <w:tabs>
          <w:tab w:val="num" w:pos="709"/>
        </w:tabs>
        <w:ind w:left="709" w:hanging="709"/>
        <w:jc w:val="both"/>
        <w:rPr>
          <w:rFonts w:ascii="Gill Sans MT" w:hAnsi="Gill Sans MT" w:cs="Arial"/>
        </w:rPr>
      </w:pPr>
      <w:r w:rsidRPr="00274EAF">
        <w:rPr>
          <w:rFonts w:ascii="Gill Sans MT" w:hAnsi="Gill Sans MT" w:cs="Arial"/>
        </w:rPr>
        <w:t>2.7</w:t>
      </w:r>
      <w:r w:rsidR="00113F34" w:rsidRPr="00274EAF">
        <w:rPr>
          <w:rFonts w:ascii="Gill Sans MT" w:hAnsi="Gill Sans MT" w:cs="Arial"/>
        </w:rPr>
        <w:t>.4</w:t>
      </w:r>
      <w:r w:rsidR="00A461D0" w:rsidRPr="00274EAF">
        <w:rPr>
          <w:rFonts w:ascii="Gill Sans MT" w:hAnsi="Gill Sans MT" w:cs="Arial"/>
        </w:rPr>
        <w:tab/>
      </w:r>
      <w:r w:rsidR="0030430E" w:rsidRPr="00274EAF">
        <w:rPr>
          <w:rFonts w:ascii="Gill Sans MT" w:hAnsi="Gill Sans MT" w:cs="Arial"/>
          <w:i/>
        </w:rPr>
        <w:t>The Grange Academy</w:t>
      </w:r>
      <w:r w:rsidR="00C71FAD" w:rsidRPr="00274EAF">
        <w:rPr>
          <w:rFonts w:ascii="Gill Sans MT" w:hAnsi="Gill Sans MT" w:cs="Arial"/>
          <w:i/>
        </w:rPr>
        <w:t xml:space="preserve"> </w:t>
      </w:r>
      <w:r w:rsidR="00843FFC" w:rsidRPr="00274EAF">
        <w:rPr>
          <w:rFonts w:ascii="Gill Sans MT" w:hAnsi="Gill Sans MT" w:cs="Arial"/>
        </w:rPr>
        <w:t>follows the Pan-Cheshire CSE P</w:t>
      </w:r>
      <w:r w:rsidR="000E158D">
        <w:rPr>
          <w:rFonts w:ascii="Gill Sans MT" w:hAnsi="Gill Sans MT" w:cs="Arial"/>
        </w:rPr>
        <w:t>rotocol (available from the HSCYPSP</w:t>
      </w:r>
      <w:r w:rsidR="00843FFC" w:rsidRPr="00274EAF">
        <w:rPr>
          <w:rFonts w:ascii="Gill Sans MT" w:hAnsi="Gill Sans MT" w:cs="Arial"/>
        </w:rPr>
        <w:t xml:space="preserve"> website).</w:t>
      </w:r>
      <w:r w:rsidR="00893A78" w:rsidRPr="00274EAF">
        <w:rPr>
          <w:rFonts w:ascii="Gill Sans MT" w:hAnsi="Gill Sans MT" w:cs="Arial"/>
        </w:rPr>
        <w:t xml:space="preserve">  Where there are concerns about possible CSE, </w:t>
      </w:r>
      <w:r w:rsidR="0030430E" w:rsidRPr="00274EAF">
        <w:rPr>
          <w:rFonts w:ascii="Gill Sans MT" w:hAnsi="Gill Sans MT" w:cs="Arial"/>
          <w:i/>
        </w:rPr>
        <w:t>The Grange Academy</w:t>
      </w:r>
      <w:r w:rsidR="00C71FAD" w:rsidRPr="00274EAF">
        <w:rPr>
          <w:rFonts w:ascii="Gill Sans MT" w:hAnsi="Gill Sans MT" w:cs="Arial"/>
          <w:i/>
          <w:color w:val="FF0000"/>
        </w:rPr>
        <w:t xml:space="preserve"> </w:t>
      </w:r>
      <w:r w:rsidR="00893A78" w:rsidRPr="00274EAF">
        <w:rPr>
          <w:rFonts w:ascii="Gill Sans MT" w:hAnsi="Gill Sans MT" w:cs="Arial"/>
        </w:rPr>
        <w:t xml:space="preserve">will complete </w:t>
      </w:r>
      <w:r w:rsidR="00221044" w:rsidRPr="00274EAF">
        <w:rPr>
          <w:rFonts w:ascii="Gill Sans MT" w:hAnsi="Gill Sans MT" w:cs="Arial"/>
        </w:rPr>
        <w:t>the</w:t>
      </w:r>
      <w:r w:rsidR="000E158D">
        <w:rPr>
          <w:rFonts w:ascii="Gill Sans MT" w:hAnsi="Gill Sans MT" w:cs="Arial"/>
        </w:rPr>
        <w:t xml:space="preserve"> Criminal Exploitation (C</w:t>
      </w:r>
      <w:r w:rsidR="00893A78" w:rsidRPr="00274EAF">
        <w:rPr>
          <w:rFonts w:ascii="Gill Sans MT" w:hAnsi="Gill Sans MT" w:cs="Arial"/>
        </w:rPr>
        <w:t>E</w:t>
      </w:r>
      <w:r w:rsidR="000E158D">
        <w:rPr>
          <w:rFonts w:ascii="Gill Sans MT" w:hAnsi="Gill Sans MT" w:cs="Arial"/>
        </w:rPr>
        <w:t>)</w:t>
      </w:r>
      <w:r w:rsidR="00893A78" w:rsidRPr="00274EAF">
        <w:rPr>
          <w:rFonts w:ascii="Gill Sans MT" w:hAnsi="Gill Sans MT" w:cs="Arial"/>
        </w:rPr>
        <w:t xml:space="preserve"> Screening Tool and submi</w:t>
      </w:r>
      <w:r w:rsidR="00594606" w:rsidRPr="00274EAF">
        <w:rPr>
          <w:rFonts w:ascii="Gill Sans MT" w:hAnsi="Gill Sans MT" w:cs="Arial"/>
        </w:rPr>
        <w:t>t the completed tool to Halton i</w:t>
      </w:r>
      <w:r w:rsidR="00893A78" w:rsidRPr="00274EAF">
        <w:rPr>
          <w:rFonts w:ascii="Gill Sans MT" w:hAnsi="Gill Sans MT" w:cs="Arial"/>
        </w:rPr>
        <w:t>CART.</w:t>
      </w:r>
    </w:p>
    <w:p w:rsidR="000E158D" w:rsidRDefault="000E158D" w:rsidP="00843FFC">
      <w:pPr>
        <w:tabs>
          <w:tab w:val="num" w:pos="709"/>
        </w:tabs>
        <w:ind w:left="709" w:hanging="709"/>
        <w:jc w:val="both"/>
        <w:rPr>
          <w:rFonts w:ascii="Gill Sans MT" w:hAnsi="Gill Sans MT" w:cs="Arial"/>
        </w:rPr>
      </w:pPr>
    </w:p>
    <w:p w:rsidR="000E158D" w:rsidRPr="000E158D" w:rsidRDefault="000E158D" w:rsidP="000E158D">
      <w:pPr>
        <w:tabs>
          <w:tab w:val="num" w:pos="709"/>
        </w:tabs>
        <w:ind w:left="709" w:hanging="709"/>
        <w:jc w:val="both"/>
        <w:rPr>
          <w:rFonts w:ascii="Gill Sans MT" w:hAnsi="Gill Sans MT" w:cs="Arial"/>
          <w:b/>
        </w:rPr>
      </w:pPr>
      <w:r w:rsidRPr="000E158D">
        <w:rPr>
          <w:rFonts w:ascii="Gill Sans MT" w:hAnsi="Gill Sans MT" w:cs="Arial"/>
        </w:rPr>
        <w:t>2.8</w:t>
      </w:r>
      <w:r w:rsidRPr="000E158D">
        <w:rPr>
          <w:rFonts w:ascii="Gill Sans MT" w:hAnsi="Gill Sans MT" w:cs="Arial"/>
        </w:rPr>
        <w:tab/>
      </w:r>
      <w:r w:rsidRPr="000E158D">
        <w:rPr>
          <w:rFonts w:ascii="Gill Sans MT" w:hAnsi="Gill Sans MT" w:cs="Arial"/>
          <w:b/>
        </w:rPr>
        <w:t>Contextual Safeguarding</w:t>
      </w:r>
    </w:p>
    <w:p w:rsidR="000E158D" w:rsidRPr="000E158D" w:rsidRDefault="000E158D" w:rsidP="000E158D">
      <w:pPr>
        <w:tabs>
          <w:tab w:val="num" w:pos="709"/>
        </w:tabs>
        <w:ind w:left="709" w:hanging="709"/>
        <w:jc w:val="both"/>
        <w:rPr>
          <w:rFonts w:ascii="Gill Sans MT" w:hAnsi="Gill Sans MT" w:cs="Arial"/>
        </w:rPr>
      </w:pPr>
      <w:r w:rsidRPr="000E158D">
        <w:rPr>
          <w:rFonts w:ascii="Gill Sans MT" w:hAnsi="Gill Sans MT" w:cs="Arial"/>
        </w:rPr>
        <w:tab/>
      </w:r>
    </w:p>
    <w:p w:rsidR="000E158D" w:rsidRPr="000E158D" w:rsidRDefault="000E158D" w:rsidP="000E158D">
      <w:pPr>
        <w:tabs>
          <w:tab w:val="num" w:pos="709"/>
        </w:tabs>
        <w:ind w:left="709" w:hanging="709"/>
        <w:jc w:val="both"/>
        <w:rPr>
          <w:rFonts w:ascii="Gill Sans MT" w:hAnsi="Gill Sans MT" w:cs="Arial"/>
          <w:color w:val="333333"/>
          <w:shd w:val="clear" w:color="auto" w:fill="FFFFFF"/>
        </w:rPr>
      </w:pPr>
      <w:r w:rsidRPr="000E158D">
        <w:rPr>
          <w:rFonts w:ascii="Gill Sans MT" w:hAnsi="Gill Sans MT" w:cs="Arial"/>
        </w:rPr>
        <w:t>2.8.1</w:t>
      </w:r>
      <w:r w:rsidRPr="000E158D">
        <w:rPr>
          <w:rFonts w:ascii="Gill Sans MT" w:hAnsi="Gill Sans MT" w:cs="Arial"/>
        </w:rPr>
        <w:tab/>
        <w:t xml:space="preserve">Safeguarding incidents and/or behaviours can be associated with factors outside the school or college and /or can occur between children outside the school or college. </w:t>
      </w:r>
      <w:r w:rsidRPr="000E158D">
        <w:rPr>
          <w:rFonts w:ascii="Gill Sans MT" w:hAnsi="Gill Sans MT" w:cs="Arial"/>
          <w:b/>
        </w:rPr>
        <w:t xml:space="preserve">All </w:t>
      </w:r>
      <w:r w:rsidRPr="000E158D">
        <w:rPr>
          <w:rFonts w:ascii="Gill Sans MT" w:hAnsi="Gill Sans MT" w:cs="Arial"/>
        </w:rPr>
        <w:t>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w:t>
      </w:r>
    </w:p>
    <w:p w:rsidR="000E158D" w:rsidRPr="000E158D" w:rsidRDefault="000E158D" w:rsidP="000E158D">
      <w:pPr>
        <w:tabs>
          <w:tab w:val="num" w:pos="709"/>
        </w:tabs>
        <w:ind w:left="709" w:hanging="709"/>
        <w:jc w:val="both"/>
        <w:rPr>
          <w:rFonts w:ascii="Gill Sans MT" w:hAnsi="Gill Sans MT" w:cs="Arial"/>
          <w:b/>
        </w:rPr>
      </w:pPr>
    </w:p>
    <w:p w:rsidR="000E158D" w:rsidRPr="000E158D" w:rsidRDefault="000E158D" w:rsidP="000E158D">
      <w:pPr>
        <w:tabs>
          <w:tab w:val="num" w:pos="709"/>
        </w:tabs>
        <w:ind w:left="709" w:hanging="709"/>
        <w:jc w:val="both"/>
        <w:rPr>
          <w:rFonts w:ascii="Gill Sans MT" w:hAnsi="Gill Sans MT" w:cs="Arial"/>
        </w:rPr>
      </w:pPr>
      <w:r w:rsidRPr="000E158D">
        <w:rPr>
          <w:rFonts w:ascii="Gill Sans MT" w:hAnsi="Gill Sans MT" w:cs="Arial"/>
        </w:rPr>
        <w:t>2.8.2</w:t>
      </w:r>
      <w:r w:rsidRPr="000E158D">
        <w:rPr>
          <w:rFonts w:ascii="Gill Sans MT" w:hAnsi="Gill Sans MT" w:cs="Arial"/>
        </w:rPr>
        <w:tab/>
        <w:t>Contextual Safeguarding provides a framework for school staff to consider the risks to young people within the social environment which may create vulnerability to Child Sexual Exploitation (see 2.7.1 – Sexual abuse) and Criminal Exploitation.</w:t>
      </w:r>
    </w:p>
    <w:p w:rsidR="000E158D" w:rsidRPr="000E158D" w:rsidRDefault="000E158D" w:rsidP="000E158D">
      <w:pPr>
        <w:tabs>
          <w:tab w:val="num" w:pos="709"/>
        </w:tabs>
        <w:ind w:left="709" w:hanging="709"/>
        <w:jc w:val="both"/>
        <w:rPr>
          <w:rFonts w:ascii="Gill Sans MT" w:hAnsi="Gill Sans MT" w:cs="Arial"/>
        </w:rPr>
      </w:pPr>
    </w:p>
    <w:p w:rsidR="000E158D" w:rsidRPr="000E158D" w:rsidRDefault="000E158D" w:rsidP="000E158D">
      <w:pPr>
        <w:autoSpaceDE w:val="0"/>
        <w:autoSpaceDN w:val="0"/>
        <w:adjustRightInd w:val="0"/>
        <w:ind w:left="709" w:right="-613" w:hanging="709"/>
        <w:jc w:val="both"/>
        <w:rPr>
          <w:rFonts w:ascii="Gill Sans MT" w:eastAsia="Calibri" w:hAnsi="Gill Sans MT" w:cs="Arial"/>
          <w:color w:val="000000"/>
          <w:lang w:val="en-GB" w:eastAsia="en-GB"/>
        </w:rPr>
      </w:pPr>
      <w:r w:rsidRPr="000E158D">
        <w:rPr>
          <w:rFonts w:ascii="Gill Sans MT" w:hAnsi="Gill Sans MT" w:cs="Arial"/>
        </w:rPr>
        <w:t>2.8.3</w:t>
      </w:r>
      <w:r w:rsidRPr="000E158D">
        <w:rPr>
          <w:rFonts w:ascii="Gill Sans MT" w:hAnsi="Gill Sans MT" w:cs="Arial"/>
        </w:rPr>
        <w:tab/>
        <w:t xml:space="preserve">Child Criminal Exploitation - </w:t>
      </w:r>
      <w:r w:rsidRPr="000E158D">
        <w:rPr>
          <w:rFonts w:ascii="Gill Sans MT" w:eastAsia="Calibri" w:hAnsi="Gill Sans MT" w:cs="Arial"/>
          <w:color w:val="000000"/>
          <w:lang w:val="en-GB" w:eastAsia="en-GB"/>
        </w:rPr>
        <w:t xml:space="preserve">Criminal exploitation of children is a geographically widespread form of harm that is a typical feature of “County Lines” criminal activity: drug networks or gangs groom and exploit children and young people to carry drugs and money from one area to another, typically from urban areas to suburban and rural areas, market and seaside towns. Key to identifying potential involvement in county </w:t>
      </w:r>
      <w:r w:rsidRPr="000E158D">
        <w:rPr>
          <w:rFonts w:ascii="Gill Sans MT" w:eastAsia="Calibri" w:hAnsi="Gill Sans MT" w:cs="Arial"/>
          <w:color w:val="000000"/>
          <w:lang w:val="en-GB" w:eastAsia="en-GB"/>
        </w:rPr>
        <w:lastRenderedPageBreak/>
        <w:t>lines are missing episodes, when the victim may have been trafficked for the purpose of transporting drugs and a referral to the National Referral Mechanism (NRM)</w:t>
      </w:r>
      <w:r w:rsidRPr="000E158D">
        <w:rPr>
          <w:rFonts w:ascii="Gill Sans MT" w:eastAsia="Calibri" w:hAnsi="Gill Sans MT" w:cs="Arial"/>
          <w:color w:val="000000"/>
          <w:position w:val="8"/>
          <w:vertAlign w:val="superscript"/>
          <w:lang w:val="en-GB" w:eastAsia="en-GB"/>
        </w:rPr>
        <w:t xml:space="preserve"> </w:t>
      </w:r>
      <w:r w:rsidRPr="000E158D">
        <w:rPr>
          <w:rFonts w:ascii="Gill Sans MT" w:eastAsia="Calibri" w:hAnsi="Gill Sans MT" w:cs="Arial"/>
          <w:color w:val="000000"/>
          <w:lang w:val="en-GB" w:eastAsia="en-GB"/>
        </w:rPr>
        <w:t>should be considered. Like other forms of abuse and exploitation, county lines exploitation:</w:t>
      </w:r>
    </w:p>
    <w:p w:rsidR="000E158D" w:rsidRPr="000E158D" w:rsidRDefault="000E158D" w:rsidP="000E158D">
      <w:pPr>
        <w:autoSpaceDE w:val="0"/>
        <w:autoSpaceDN w:val="0"/>
        <w:adjustRightInd w:val="0"/>
        <w:ind w:left="-567"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ab/>
      </w:r>
    </w:p>
    <w:p w:rsidR="000E158D" w:rsidRPr="000E158D" w:rsidRDefault="000E158D" w:rsidP="000E158D">
      <w:pPr>
        <w:numPr>
          <w:ilvl w:val="0"/>
          <w:numId w:val="52"/>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can affect any child or young person (male or female) under the age of 18 years;</w:t>
      </w:r>
    </w:p>
    <w:p w:rsidR="000E158D" w:rsidRPr="000E158D" w:rsidRDefault="000E158D" w:rsidP="000E158D">
      <w:pPr>
        <w:numPr>
          <w:ilvl w:val="0"/>
          <w:numId w:val="52"/>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can affect any vulnerable adult over the age of 18 years;</w:t>
      </w:r>
    </w:p>
    <w:p w:rsidR="000E158D" w:rsidRPr="000E158D" w:rsidRDefault="000E158D" w:rsidP="000E158D">
      <w:pPr>
        <w:numPr>
          <w:ilvl w:val="0"/>
          <w:numId w:val="52"/>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can still be exploitation even if the activity appears consensual;</w:t>
      </w:r>
    </w:p>
    <w:p w:rsidR="000E158D" w:rsidRPr="000E158D" w:rsidRDefault="000E158D" w:rsidP="000E158D">
      <w:pPr>
        <w:numPr>
          <w:ilvl w:val="0"/>
          <w:numId w:val="52"/>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can involve force and/or enticement-based methods of compliance and is often accompanied by violence or threats of violence;</w:t>
      </w:r>
    </w:p>
    <w:p w:rsidR="000E158D" w:rsidRPr="000E158D" w:rsidRDefault="000E158D" w:rsidP="000E158D">
      <w:pPr>
        <w:numPr>
          <w:ilvl w:val="0"/>
          <w:numId w:val="52"/>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 xml:space="preserve">can be perpetrated by individuals or groups, males or females, and young people or adults; and </w:t>
      </w:r>
    </w:p>
    <w:p w:rsidR="000E158D" w:rsidRPr="000E158D" w:rsidRDefault="000E158D" w:rsidP="000E158D">
      <w:pPr>
        <w:numPr>
          <w:ilvl w:val="0"/>
          <w:numId w:val="52"/>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0E158D" w:rsidRPr="000E158D" w:rsidRDefault="000E158D" w:rsidP="000E158D">
      <w:pPr>
        <w:autoSpaceDE w:val="0"/>
        <w:autoSpaceDN w:val="0"/>
        <w:adjustRightInd w:val="0"/>
        <w:ind w:left="-567" w:right="-613"/>
        <w:jc w:val="both"/>
        <w:rPr>
          <w:rFonts w:ascii="Gill Sans MT" w:eastAsia="Calibri" w:hAnsi="Gill Sans MT" w:cs="Arial"/>
          <w:color w:val="000000"/>
          <w:lang w:val="en-GB" w:eastAsia="en-GB"/>
        </w:rPr>
      </w:pPr>
    </w:p>
    <w:p w:rsidR="000E158D" w:rsidRPr="000E158D" w:rsidRDefault="000E158D" w:rsidP="000E158D">
      <w:pPr>
        <w:autoSpaceDE w:val="0"/>
        <w:autoSpaceDN w:val="0"/>
        <w:adjustRightInd w:val="0"/>
        <w:ind w:left="720" w:right="-613" w:hanging="720"/>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2.8.4</w:t>
      </w:r>
      <w:r w:rsidRPr="000E158D">
        <w:rPr>
          <w:rFonts w:ascii="Gill Sans MT" w:eastAsia="Calibri" w:hAnsi="Gill Sans MT" w:cs="Arial"/>
          <w:color w:val="000000"/>
          <w:lang w:val="en-GB" w:eastAsia="en-GB"/>
        </w:rPr>
        <w:tab/>
        <w:t>The following list of indicators is not exhaustive or definitive but it does highlight common signs which can assist professionals in identifying children or young people who may be victims of sexual exploitation.  Signs include:</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Persistently going missing from school or home and / or being found out-of-area</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 xml:space="preserve">Unexplained acquisition of money, clothes, or mobile phones </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Excessive receipt of texts / phone calls</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Relationships with controlling / older individuals or groups</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Leaving home / care without explanation</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Suspicion of physical assault / unexplained injuries</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Parental concerns</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Carrying weapons</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Significant decline in school results / performance</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Gang association or isolation from peers or social networks</w:t>
      </w:r>
    </w:p>
    <w:p w:rsidR="000E158D" w:rsidRPr="000E158D" w:rsidRDefault="000E158D" w:rsidP="000E158D">
      <w:pPr>
        <w:numPr>
          <w:ilvl w:val="0"/>
          <w:numId w:val="53"/>
        </w:numPr>
        <w:autoSpaceDE w:val="0"/>
        <w:autoSpaceDN w:val="0"/>
        <w:adjustRightInd w:val="0"/>
        <w:ind w:right="-613"/>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Self-harm or significant changes in emotional well-being.</w:t>
      </w:r>
    </w:p>
    <w:p w:rsidR="000E158D" w:rsidRPr="000E158D" w:rsidRDefault="000E158D" w:rsidP="000E158D">
      <w:pPr>
        <w:autoSpaceDE w:val="0"/>
        <w:autoSpaceDN w:val="0"/>
        <w:adjustRightInd w:val="0"/>
        <w:ind w:left="2524" w:right="-613"/>
        <w:jc w:val="both"/>
        <w:rPr>
          <w:rFonts w:ascii="Gill Sans MT" w:eastAsia="Calibri" w:hAnsi="Gill Sans MT" w:cs="Arial"/>
          <w:color w:val="000000"/>
          <w:lang w:val="en-GB" w:eastAsia="en-GB"/>
        </w:rPr>
      </w:pPr>
    </w:p>
    <w:p w:rsidR="000E158D" w:rsidRDefault="000E158D" w:rsidP="000E158D">
      <w:pPr>
        <w:autoSpaceDE w:val="0"/>
        <w:autoSpaceDN w:val="0"/>
        <w:adjustRightInd w:val="0"/>
        <w:ind w:left="720" w:right="-613" w:hanging="720"/>
        <w:jc w:val="both"/>
        <w:rPr>
          <w:rFonts w:ascii="Gill Sans MT" w:eastAsia="Calibri" w:hAnsi="Gill Sans MT" w:cs="Arial"/>
          <w:color w:val="000000"/>
          <w:lang w:val="en-GB" w:eastAsia="en-GB"/>
        </w:rPr>
      </w:pPr>
      <w:r w:rsidRPr="000E158D">
        <w:rPr>
          <w:rFonts w:ascii="Gill Sans MT" w:eastAsia="Calibri" w:hAnsi="Gill Sans MT" w:cs="Arial"/>
          <w:color w:val="000000"/>
          <w:lang w:val="en-GB" w:eastAsia="en-GB"/>
        </w:rPr>
        <w:t xml:space="preserve">2.8.5 </w:t>
      </w:r>
      <w:r w:rsidRPr="000E158D">
        <w:rPr>
          <w:rFonts w:ascii="Gill Sans MT" w:eastAsia="Calibri" w:hAnsi="Gill Sans MT" w:cs="Arial"/>
          <w:color w:val="000000"/>
          <w:lang w:val="en-GB" w:eastAsia="en-GB"/>
        </w:rPr>
        <w:tab/>
      </w:r>
      <w:r w:rsidRPr="000E158D">
        <w:rPr>
          <w:rFonts w:ascii="Gill Sans MT" w:hAnsi="Gill Sans MT" w:cs="Arial"/>
          <w:i/>
        </w:rPr>
        <w:t>The Grange Academy</w:t>
      </w:r>
      <w:r w:rsidRPr="000E158D">
        <w:rPr>
          <w:rFonts w:ascii="Gill Sans MT" w:hAnsi="Gill Sans MT" w:cs="Arial"/>
        </w:rPr>
        <w:t xml:space="preserve"> follows the Pan-Cheshire CSE Protocol (available from the HSCYPSP website).  Where there are concerns about possible Contextual Safeguarding, </w:t>
      </w:r>
      <w:r w:rsidRPr="000E158D">
        <w:rPr>
          <w:rFonts w:ascii="Gill Sans MT" w:hAnsi="Gill Sans MT" w:cs="Arial"/>
          <w:i/>
        </w:rPr>
        <w:t xml:space="preserve">The Grange Academy </w:t>
      </w:r>
      <w:r w:rsidRPr="000E158D">
        <w:rPr>
          <w:rFonts w:ascii="Gill Sans MT" w:hAnsi="Gill Sans MT" w:cs="Arial"/>
        </w:rPr>
        <w:t>will complete the Child Exploitation (CE) Screening Tool and submit the completed tool to Halton iCART.</w:t>
      </w:r>
    </w:p>
    <w:p w:rsidR="000E158D" w:rsidRDefault="000E158D" w:rsidP="000E158D">
      <w:pPr>
        <w:autoSpaceDE w:val="0"/>
        <w:autoSpaceDN w:val="0"/>
        <w:adjustRightInd w:val="0"/>
        <w:ind w:left="720" w:right="-613" w:hanging="720"/>
        <w:jc w:val="both"/>
        <w:rPr>
          <w:rFonts w:ascii="Gill Sans MT" w:eastAsia="Calibri" w:hAnsi="Gill Sans MT" w:cs="Arial"/>
          <w:color w:val="000000"/>
          <w:lang w:val="en-GB" w:eastAsia="en-GB"/>
        </w:rPr>
      </w:pPr>
    </w:p>
    <w:p w:rsidR="000E158D" w:rsidRDefault="000E158D" w:rsidP="000E158D">
      <w:pPr>
        <w:autoSpaceDE w:val="0"/>
        <w:autoSpaceDN w:val="0"/>
        <w:adjustRightInd w:val="0"/>
        <w:ind w:left="720" w:right="-613" w:hanging="720"/>
        <w:jc w:val="both"/>
        <w:rPr>
          <w:rFonts w:ascii="Gill Sans MT" w:eastAsia="Calibri" w:hAnsi="Gill Sans MT" w:cs="Arial"/>
          <w:color w:val="000000"/>
          <w:lang w:val="en-GB" w:eastAsia="en-GB"/>
        </w:rPr>
      </w:pPr>
    </w:p>
    <w:p w:rsidR="000E158D" w:rsidRPr="000E158D" w:rsidRDefault="000E158D" w:rsidP="000E158D">
      <w:pPr>
        <w:autoSpaceDE w:val="0"/>
        <w:autoSpaceDN w:val="0"/>
        <w:adjustRightInd w:val="0"/>
        <w:ind w:left="720" w:right="-613" w:hanging="720"/>
        <w:jc w:val="both"/>
        <w:rPr>
          <w:rFonts w:ascii="Gill Sans MT" w:eastAsia="Calibri" w:hAnsi="Gill Sans MT" w:cs="Arial"/>
          <w:color w:val="000000"/>
          <w:lang w:val="en-GB" w:eastAsia="en-GB"/>
        </w:rPr>
      </w:pPr>
    </w:p>
    <w:p w:rsidR="00686CF7" w:rsidRPr="00274EAF" w:rsidRDefault="00686CF7" w:rsidP="00843FFC">
      <w:pPr>
        <w:tabs>
          <w:tab w:val="num" w:pos="709"/>
        </w:tabs>
        <w:ind w:left="709" w:hanging="709"/>
        <w:jc w:val="both"/>
        <w:rPr>
          <w:rFonts w:ascii="Gill Sans MT" w:hAnsi="Gill Sans MT" w:cs="Arial"/>
        </w:rPr>
      </w:pPr>
    </w:p>
    <w:p w:rsidR="0053576F" w:rsidRPr="00274EAF" w:rsidRDefault="000E158D" w:rsidP="00843FFC">
      <w:pPr>
        <w:tabs>
          <w:tab w:val="num" w:pos="709"/>
        </w:tabs>
        <w:ind w:left="709" w:hanging="709"/>
        <w:jc w:val="both"/>
        <w:rPr>
          <w:rFonts w:ascii="Gill Sans MT" w:hAnsi="Gill Sans MT" w:cs="Arial"/>
        </w:rPr>
      </w:pPr>
      <w:r>
        <w:rPr>
          <w:rFonts w:ascii="Gill Sans MT" w:hAnsi="Gill Sans MT" w:cs="Arial"/>
        </w:rPr>
        <w:t>2.9</w:t>
      </w:r>
      <w:r w:rsidR="0053576F" w:rsidRPr="00274EAF">
        <w:rPr>
          <w:rFonts w:ascii="Gill Sans MT" w:hAnsi="Gill Sans MT" w:cs="Arial"/>
        </w:rPr>
        <w:tab/>
      </w:r>
      <w:r w:rsidR="0053576F" w:rsidRPr="00274EAF">
        <w:rPr>
          <w:rFonts w:ascii="Gill Sans MT" w:hAnsi="Gill Sans MT" w:cs="Arial"/>
          <w:b/>
        </w:rPr>
        <w:t>Extremism</w:t>
      </w:r>
    </w:p>
    <w:p w:rsidR="0053576F" w:rsidRPr="00274EAF" w:rsidRDefault="0053576F" w:rsidP="00843FFC">
      <w:pPr>
        <w:tabs>
          <w:tab w:val="num" w:pos="709"/>
        </w:tabs>
        <w:ind w:left="709" w:hanging="709"/>
        <w:jc w:val="both"/>
        <w:rPr>
          <w:rFonts w:ascii="Gill Sans MT" w:hAnsi="Gill Sans MT" w:cs="Arial"/>
        </w:rPr>
      </w:pPr>
    </w:p>
    <w:p w:rsidR="0053576F" w:rsidRPr="00274EAF" w:rsidRDefault="0053576F" w:rsidP="0053576F">
      <w:pPr>
        <w:tabs>
          <w:tab w:val="num" w:pos="709"/>
        </w:tabs>
        <w:ind w:left="709"/>
        <w:jc w:val="both"/>
        <w:rPr>
          <w:rFonts w:ascii="Gill Sans MT" w:hAnsi="Gill Sans MT" w:cs="Arial"/>
        </w:rPr>
      </w:pPr>
      <w:r w:rsidRPr="00274EAF">
        <w:rPr>
          <w:rFonts w:ascii="Gill Sans MT" w:hAnsi="Gill Sans MT" w:cs="Arial"/>
        </w:rPr>
        <w:t xml:space="preserve">Extremism is defined in the Counter Extremism Strategy 2015 as “the vocal or active opposition to our fundamental values, including the rule of law, individual liberty and the mutual respect and tolerance of different faiths and beliefs. </w:t>
      </w:r>
      <w:r w:rsidR="00400C7C" w:rsidRPr="00274EAF">
        <w:rPr>
          <w:rFonts w:ascii="Gill Sans MT" w:hAnsi="Gill Sans MT" w:cs="Arial"/>
        </w:rPr>
        <w:t xml:space="preserve"> </w:t>
      </w:r>
      <w:r w:rsidRPr="00274EAF">
        <w:rPr>
          <w:rFonts w:ascii="Gill Sans MT" w:hAnsi="Gill Sans MT" w:cs="Arial"/>
        </w:rPr>
        <w:t>We also regard calls for the death of members of our armed forces as extremist.”</w:t>
      </w:r>
      <w:r w:rsidR="00221044" w:rsidRPr="00274EAF">
        <w:rPr>
          <w:rFonts w:ascii="Gill Sans MT" w:hAnsi="Gill Sans MT" w:cs="Arial"/>
        </w:rPr>
        <w:t xml:space="preserve">  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w:t>
      </w:r>
    </w:p>
    <w:p w:rsidR="0053576F" w:rsidRPr="00274EAF" w:rsidRDefault="0053576F" w:rsidP="00843FFC">
      <w:pPr>
        <w:tabs>
          <w:tab w:val="num" w:pos="709"/>
        </w:tabs>
        <w:ind w:left="709" w:hanging="709"/>
        <w:jc w:val="both"/>
        <w:rPr>
          <w:rFonts w:ascii="Gill Sans MT" w:hAnsi="Gill Sans MT" w:cs="Arial"/>
        </w:rPr>
      </w:pPr>
    </w:p>
    <w:p w:rsidR="0099181E" w:rsidRPr="00274EAF" w:rsidRDefault="0053576F" w:rsidP="00843FFC">
      <w:pPr>
        <w:tabs>
          <w:tab w:val="num" w:pos="709"/>
        </w:tabs>
        <w:ind w:left="709" w:hanging="709"/>
        <w:jc w:val="both"/>
        <w:rPr>
          <w:rFonts w:ascii="Gill Sans MT" w:hAnsi="Gill Sans MT" w:cs="Arial"/>
          <w:b/>
        </w:rPr>
      </w:pPr>
      <w:r w:rsidRPr="00274EAF">
        <w:rPr>
          <w:rFonts w:ascii="Gill Sans MT" w:hAnsi="Gill Sans MT" w:cs="Arial"/>
        </w:rPr>
        <w:t>2.</w:t>
      </w:r>
      <w:r w:rsidR="00A737E0">
        <w:rPr>
          <w:rFonts w:ascii="Gill Sans MT" w:hAnsi="Gill Sans MT" w:cs="Arial"/>
        </w:rPr>
        <w:t>10</w:t>
      </w:r>
      <w:r w:rsidRPr="00274EAF">
        <w:rPr>
          <w:rFonts w:ascii="Gill Sans MT" w:hAnsi="Gill Sans MT" w:cs="Arial"/>
        </w:rPr>
        <w:tab/>
      </w:r>
      <w:r w:rsidR="0099181E" w:rsidRPr="00274EAF">
        <w:rPr>
          <w:rFonts w:ascii="Gill Sans MT" w:hAnsi="Gill Sans MT" w:cs="Arial"/>
          <w:b/>
        </w:rPr>
        <w:t>Signs and Indicators of Abuse</w:t>
      </w:r>
    </w:p>
    <w:p w:rsidR="0099181E" w:rsidRPr="00274EAF" w:rsidRDefault="0099181E" w:rsidP="00843FFC">
      <w:pPr>
        <w:tabs>
          <w:tab w:val="num" w:pos="709"/>
        </w:tabs>
        <w:ind w:left="709" w:hanging="709"/>
        <w:jc w:val="both"/>
        <w:rPr>
          <w:rFonts w:ascii="Gill Sans MT" w:hAnsi="Gill Sans MT" w:cs="Arial"/>
        </w:rPr>
      </w:pPr>
    </w:p>
    <w:p w:rsidR="00055476" w:rsidRPr="00274EAF" w:rsidRDefault="00A737E0" w:rsidP="00843FFC">
      <w:pPr>
        <w:tabs>
          <w:tab w:val="num" w:pos="709"/>
        </w:tabs>
        <w:ind w:left="709" w:hanging="709"/>
        <w:jc w:val="both"/>
        <w:rPr>
          <w:rFonts w:ascii="Gill Sans MT" w:hAnsi="Gill Sans MT" w:cs="Arial"/>
        </w:rPr>
      </w:pPr>
      <w:r>
        <w:rPr>
          <w:rFonts w:ascii="Gill Sans MT" w:hAnsi="Gill Sans MT" w:cs="Arial"/>
        </w:rPr>
        <w:t>210</w:t>
      </w:r>
      <w:r w:rsidR="0099181E" w:rsidRPr="00274EAF">
        <w:rPr>
          <w:rFonts w:ascii="Gill Sans MT" w:hAnsi="Gill Sans MT" w:cs="Arial"/>
        </w:rPr>
        <w:tab/>
      </w:r>
      <w:r w:rsidR="00686CF7" w:rsidRPr="00274EAF">
        <w:rPr>
          <w:rFonts w:ascii="Gill Sans MT" w:hAnsi="Gill Sans MT" w:cs="Arial"/>
        </w:rPr>
        <w:t xml:space="preserve">Further information regarding the signs and indicators of </w:t>
      </w:r>
      <w:r w:rsidR="00904823">
        <w:rPr>
          <w:rFonts w:ascii="Gill Sans MT" w:hAnsi="Gill Sans MT" w:cs="Arial"/>
        </w:rPr>
        <w:t>abuse can be found in Appendix 1</w:t>
      </w:r>
      <w:r w:rsidR="0099181E" w:rsidRPr="00274EAF">
        <w:rPr>
          <w:rFonts w:ascii="Gill Sans MT" w:hAnsi="Gill Sans MT" w:cs="Arial"/>
        </w:rPr>
        <w:t xml:space="preserve">.  </w:t>
      </w:r>
    </w:p>
    <w:p w:rsidR="00055476" w:rsidRPr="00274EAF" w:rsidRDefault="00055476" w:rsidP="00843FFC">
      <w:pPr>
        <w:tabs>
          <w:tab w:val="num" w:pos="709"/>
        </w:tabs>
        <w:ind w:left="709" w:hanging="709"/>
        <w:jc w:val="both"/>
        <w:rPr>
          <w:rFonts w:ascii="Gill Sans MT" w:hAnsi="Gill Sans MT" w:cs="Arial"/>
        </w:rPr>
      </w:pPr>
    </w:p>
    <w:p w:rsidR="00686CF7" w:rsidRPr="00274EAF" w:rsidRDefault="0053576F" w:rsidP="00843FFC">
      <w:pPr>
        <w:tabs>
          <w:tab w:val="num" w:pos="709"/>
        </w:tabs>
        <w:ind w:left="709" w:hanging="709"/>
        <w:jc w:val="both"/>
        <w:rPr>
          <w:rFonts w:ascii="Gill Sans MT" w:hAnsi="Gill Sans MT" w:cs="Arial"/>
        </w:rPr>
      </w:pPr>
      <w:r w:rsidRPr="00274EAF">
        <w:rPr>
          <w:rFonts w:ascii="Gill Sans MT" w:hAnsi="Gill Sans MT" w:cs="Arial"/>
        </w:rPr>
        <w:t>2.</w:t>
      </w:r>
      <w:r w:rsidR="00A737E0">
        <w:rPr>
          <w:rFonts w:ascii="Gill Sans MT" w:hAnsi="Gill Sans MT" w:cs="Arial"/>
        </w:rPr>
        <w:t>10</w:t>
      </w:r>
      <w:r w:rsidR="00055476" w:rsidRPr="00274EAF">
        <w:rPr>
          <w:rFonts w:ascii="Gill Sans MT" w:hAnsi="Gill Sans MT" w:cs="Arial"/>
        </w:rPr>
        <w:t>.1</w:t>
      </w:r>
      <w:r w:rsidR="00055476" w:rsidRPr="00274EAF">
        <w:rPr>
          <w:rFonts w:ascii="Gill Sans MT" w:hAnsi="Gill Sans MT" w:cs="Arial"/>
        </w:rPr>
        <w:tab/>
      </w:r>
      <w:r w:rsidR="00904823">
        <w:rPr>
          <w:rFonts w:ascii="Gill Sans MT" w:hAnsi="Gill Sans MT" w:cs="Arial"/>
        </w:rPr>
        <w:t>Included within Appendix 1</w:t>
      </w:r>
      <w:r w:rsidR="0099181E" w:rsidRPr="00274EAF">
        <w:rPr>
          <w:rFonts w:ascii="Gill Sans MT" w:hAnsi="Gill Sans MT" w:cs="Arial"/>
        </w:rPr>
        <w:t xml:space="preserve"> is information </w:t>
      </w:r>
      <w:r w:rsidR="00400C7C" w:rsidRPr="00274EAF">
        <w:rPr>
          <w:rFonts w:ascii="Gill Sans MT" w:hAnsi="Gill Sans MT" w:cs="Arial"/>
        </w:rPr>
        <w:t>regarding the definitions</w:t>
      </w:r>
      <w:r w:rsidR="0099181E" w:rsidRPr="00274EAF">
        <w:rPr>
          <w:rFonts w:ascii="Gill Sans MT" w:hAnsi="Gill Sans MT" w:cs="Arial"/>
        </w:rPr>
        <w:t xml:space="preserve"> and</w:t>
      </w:r>
      <w:r w:rsidR="00A051A8" w:rsidRPr="00274EAF">
        <w:rPr>
          <w:rFonts w:ascii="Gill Sans MT" w:hAnsi="Gill Sans MT" w:cs="Arial"/>
        </w:rPr>
        <w:t xml:space="preserve"> indicators of </w:t>
      </w:r>
      <w:r w:rsidR="00893A78" w:rsidRPr="00274EAF">
        <w:rPr>
          <w:rFonts w:ascii="Gill Sans MT" w:hAnsi="Gill Sans MT" w:cs="Arial"/>
        </w:rPr>
        <w:t xml:space="preserve">Child Sexual Exploitation, </w:t>
      </w:r>
      <w:r w:rsidR="00FB67B3" w:rsidRPr="00274EAF">
        <w:rPr>
          <w:rFonts w:ascii="Gill Sans MT" w:hAnsi="Gill Sans MT" w:cs="Arial"/>
        </w:rPr>
        <w:t xml:space="preserve">Child Criminal Exploitation, </w:t>
      </w:r>
      <w:r w:rsidR="00596ED6" w:rsidRPr="00274EAF">
        <w:rPr>
          <w:rFonts w:ascii="Gill Sans MT" w:hAnsi="Gill Sans MT" w:cs="Arial"/>
        </w:rPr>
        <w:t xml:space="preserve">Sexting, </w:t>
      </w:r>
      <w:r w:rsidR="0099181E" w:rsidRPr="00274EAF">
        <w:rPr>
          <w:rFonts w:ascii="Gill Sans MT" w:hAnsi="Gill Sans MT" w:cs="Arial"/>
        </w:rPr>
        <w:t xml:space="preserve">Female Genital Mutilation, </w:t>
      </w:r>
      <w:r w:rsidR="00A051A8" w:rsidRPr="00274EAF">
        <w:rPr>
          <w:rFonts w:ascii="Gill Sans MT" w:hAnsi="Gill Sans MT" w:cs="Arial"/>
        </w:rPr>
        <w:t>Forced Marriage</w:t>
      </w:r>
      <w:r w:rsidR="00DA73A4" w:rsidRPr="00274EAF">
        <w:rPr>
          <w:rFonts w:ascii="Gill Sans MT" w:hAnsi="Gill Sans MT" w:cs="Arial"/>
        </w:rPr>
        <w:t>,</w:t>
      </w:r>
      <w:r w:rsidR="00A051A8" w:rsidRPr="00274EAF">
        <w:rPr>
          <w:rFonts w:ascii="Gill Sans MT" w:hAnsi="Gill Sans MT" w:cs="Arial"/>
        </w:rPr>
        <w:t xml:space="preserve"> Honor Based </w:t>
      </w:r>
      <w:r w:rsidR="006113BF" w:rsidRPr="00274EAF">
        <w:rPr>
          <w:rFonts w:ascii="Gill Sans MT" w:hAnsi="Gill Sans MT" w:cs="Arial"/>
        </w:rPr>
        <w:t>Abuse</w:t>
      </w:r>
      <w:r w:rsidR="00EE3149" w:rsidRPr="00274EAF">
        <w:rPr>
          <w:rFonts w:ascii="Gill Sans MT" w:hAnsi="Gill Sans MT" w:cs="Arial"/>
        </w:rPr>
        <w:t>,</w:t>
      </w:r>
      <w:r w:rsidR="00DA73A4" w:rsidRPr="00274EAF">
        <w:rPr>
          <w:rFonts w:ascii="Gill Sans MT" w:hAnsi="Gill Sans MT" w:cs="Arial"/>
        </w:rPr>
        <w:t xml:space="preserve"> </w:t>
      </w:r>
      <w:r w:rsidR="00893A78" w:rsidRPr="00274EAF">
        <w:rPr>
          <w:rFonts w:ascii="Gill Sans MT" w:hAnsi="Gill Sans MT" w:cs="Arial"/>
        </w:rPr>
        <w:t xml:space="preserve">Peer on Peer abuse, </w:t>
      </w:r>
      <w:r w:rsidR="0028552E" w:rsidRPr="00274EAF">
        <w:rPr>
          <w:rFonts w:ascii="Gill Sans MT" w:hAnsi="Gill Sans MT" w:cs="Arial"/>
        </w:rPr>
        <w:t>Sexual Violence and Sexual H</w:t>
      </w:r>
      <w:r w:rsidR="00043312" w:rsidRPr="00274EAF">
        <w:rPr>
          <w:rFonts w:ascii="Gill Sans MT" w:hAnsi="Gill Sans MT" w:cs="Arial"/>
        </w:rPr>
        <w:t xml:space="preserve">arassment, </w:t>
      </w:r>
      <w:r w:rsidR="00DA73A4" w:rsidRPr="00274EAF">
        <w:rPr>
          <w:rFonts w:ascii="Gill Sans MT" w:hAnsi="Gill Sans MT" w:cs="Arial"/>
        </w:rPr>
        <w:t>Vulnerabilities to Extremism</w:t>
      </w:r>
      <w:r w:rsidR="00EE3149" w:rsidRPr="00274EAF">
        <w:rPr>
          <w:rFonts w:ascii="Gill Sans MT" w:hAnsi="Gill Sans MT" w:cs="Arial"/>
        </w:rPr>
        <w:t xml:space="preserve"> and Children Missing Education</w:t>
      </w:r>
      <w:r w:rsidR="00686CF7" w:rsidRPr="00274EAF">
        <w:rPr>
          <w:rFonts w:ascii="Gill Sans MT" w:hAnsi="Gill Sans MT" w:cs="Arial"/>
        </w:rPr>
        <w:t xml:space="preserve">. </w:t>
      </w:r>
    </w:p>
    <w:p w:rsidR="00AA5249" w:rsidRPr="00274EAF" w:rsidRDefault="00AA5249" w:rsidP="00CE045D">
      <w:pPr>
        <w:rPr>
          <w:rFonts w:ascii="Gill Sans MT" w:hAnsi="Gill Sans MT" w:cs="Arial"/>
          <w:b/>
          <w:caps/>
          <w:color w:val="4F81BD"/>
        </w:rPr>
      </w:pPr>
    </w:p>
    <w:p w:rsidR="00CE045D" w:rsidRPr="00274EAF" w:rsidRDefault="00A009A8" w:rsidP="00CE045D">
      <w:pPr>
        <w:rPr>
          <w:rFonts w:ascii="Gill Sans MT" w:hAnsi="Gill Sans MT" w:cs="Arial"/>
          <w:b/>
          <w:caps/>
          <w:color w:val="4F81BD"/>
        </w:rPr>
      </w:pPr>
      <w:bookmarkStart w:id="3" w:name="Accountability"/>
      <w:bookmarkEnd w:id="3"/>
      <w:r w:rsidRPr="00274EAF">
        <w:rPr>
          <w:rFonts w:ascii="Gill Sans MT" w:hAnsi="Gill Sans MT" w:cs="Arial"/>
          <w:b/>
          <w:caps/>
          <w:color w:val="4F81BD"/>
        </w:rPr>
        <w:t>3.0</w:t>
      </w:r>
      <w:r w:rsidRPr="00274EAF">
        <w:rPr>
          <w:rFonts w:ascii="Gill Sans MT" w:hAnsi="Gill Sans MT" w:cs="Arial"/>
          <w:b/>
          <w:caps/>
          <w:color w:val="4F81BD"/>
        </w:rPr>
        <w:tab/>
      </w:r>
      <w:r w:rsidR="00CE045D" w:rsidRPr="00274EAF">
        <w:rPr>
          <w:rFonts w:ascii="Gill Sans MT" w:hAnsi="Gill Sans MT" w:cs="Arial"/>
          <w:b/>
          <w:caps/>
          <w:color w:val="4F81BD"/>
        </w:rPr>
        <w:t>Accountability</w:t>
      </w:r>
    </w:p>
    <w:p w:rsidR="00CE045D" w:rsidRPr="00274EAF" w:rsidRDefault="00CE045D" w:rsidP="00CE045D">
      <w:pPr>
        <w:rPr>
          <w:rFonts w:ascii="Gill Sans MT" w:hAnsi="Gill Sans MT" w:cs="Arial"/>
        </w:rPr>
      </w:pPr>
    </w:p>
    <w:p w:rsidR="00CE045D" w:rsidRPr="00274EAF" w:rsidRDefault="00A020A7" w:rsidP="00CE045D">
      <w:pPr>
        <w:tabs>
          <w:tab w:val="left" w:pos="-3690"/>
          <w:tab w:val="left" w:pos="-3240"/>
        </w:tabs>
        <w:ind w:left="720" w:hanging="720"/>
        <w:jc w:val="both"/>
        <w:rPr>
          <w:rFonts w:ascii="Gill Sans MT" w:hAnsi="Gill Sans MT" w:cs="Arial"/>
        </w:rPr>
      </w:pPr>
      <w:r w:rsidRPr="00274EAF">
        <w:rPr>
          <w:rFonts w:ascii="Gill Sans MT" w:hAnsi="Gill Sans MT" w:cs="Arial"/>
        </w:rPr>
        <w:t>3</w:t>
      </w:r>
      <w:r w:rsidR="00CE045D" w:rsidRPr="00274EAF">
        <w:rPr>
          <w:rFonts w:ascii="Gill Sans MT" w:hAnsi="Gill Sans MT" w:cs="Arial"/>
        </w:rPr>
        <w:t>.1</w:t>
      </w:r>
      <w:r w:rsidR="00CE045D" w:rsidRPr="00274EAF">
        <w:rPr>
          <w:rFonts w:ascii="Gill Sans MT" w:hAnsi="Gill Sans MT" w:cs="Arial"/>
        </w:rPr>
        <w:tab/>
        <w:t>All staff, volunteers and governors working in the school, are responsible for the operation of this policy.</w:t>
      </w:r>
    </w:p>
    <w:p w:rsidR="00CE045D" w:rsidRPr="00274EAF" w:rsidRDefault="00CE045D" w:rsidP="00CE045D">
      <w:pPr>
        <w:rPr>
          <w:rFonts w:ascii="Gill Sans MT" w:hAnsi="Gill Sans MT" w:cs="Arial"/>
        </w:rPr>
      </w:pPr>
    </w:p>
    <w:p w:rsidR="00CE045D" w:rsidRPr="00274EAF" w:rsidRDefault="00A020A7" w:rsidP="00CE045D">
      <w:pPr>
        <w:tabs>
          <w:tab w:val="left" w:pos="-3690"/>
          <w:tab w:val="left" w:pos="-3240"/>
        </w:tabs>
        <w:ind w:left="720" w:hanging="720"/>
        <w:jc w:val="both"/>
        <w:rPr>
          <w:rFonts w:ascii="Gill Sans MT" w:hAnsi="Gill Sans MT" w:cs="Arial"/>
        </w:rPr>
      </w:pPr>
      <w:r w:rsidRPr="00274EAF">
        <w:rPr>
          <w:rFonts w:ascii="Gill Sans MT" w:hAnsi="Gill Sans MT" w:cs="Arial"/>
        </w:rPr>
        <w:t>3</w:t>
      </w:r>
      <w:r w:rsidR="00A009A8" w:rsidRPr="00274EAF">
        <w:rPr>
          <w:rFonts w:ascii="Gill Sans MT" w:hAnsi="Gill Sans MT" w:cs="Arial"/>
        </w:rPr>
        <w:t>.2</w:t>
      </w:r>
      <w:r w:rsidR="00A009A8" w:rsidRPr="00274EAF">
        <w:rPr>
          <w:rFonts w:ascii="Gill Sans MT" w:hAnsi="Gill Sans MT" w:cs="Arial"/>
        </w:rPr>
        <w:tab/>
      </w:r>
      <w:r w:rsidR="00CE045D" w:rsidRPr="00274EAF">
        <w:rPr>
          <w:rFonts w:ascii="Gill Sans MT" w:hAnsi="Gill Sans MT" w:cs="Arial"/>
        </w:rPr>
        <w:t xml:space="preserve">The </w:t>
      </w:r>
      <w:r w:rsidR="00FB67B3" w:rsidRPr="00274EAF">
        <w:rPr>
          <w:rFonts w:ascii="Gill Sans MT" w:hAnsi="Gill Sans MT" w:cs="Arial"/>
        </w:rPr>
        <w:t>Designated Safeguarding Lead</w:t>
      </w:r>
      <w:r w:rsidR="00E90C76">
        <w:rPr>
          <w:rFonts w:ascii="Gill Sans MT" w:hAnsi="Gill Sans MT" w:cs="Arial"/>
        </w:rPr>
        <w:t xml:space="preserve"> for the school are</w:t>
      </w:r>
      <w:r w:rsidR="00CE045D" w:rsidRPr="00274EAF">
        <w:rPr>
          <w:rFonts w:ascii="Gill Sans MT" w:hAnsi="Gill Sans MT" w:cs="Arial"/>
        </w:rPr>
        <w:t>:</w:t>
      </w:r>
    </w:p>
    <w:p w:rsidR="00C71FAD" w:rsidRPr="00274EAF" w:rsidRDefault="00C71FAD" w:rsidP="00CE045D">
      <w:pPr>
        <w:tabs>
          <w:tab w:val="left" w:pos="-3690"/>
          <w:tab w:val="left" w:pos="-3240"/>
        </w:tabs>
        <w:ind w:left="720" w:hanging="720"/>
        <w:jc w:val="both"/>
        <w:rPr>
          <w:rFonts w:ascii="Gill Sans MT" w:hAnsi="Gill Sans MT" w:cs="Arial"/>
        </w:rPr>
      </w:pPr>
    </w:p>
    <w:p w:rsidR="00C613B3" w:rsidRPr="00904823" w:rsidRDefault="00A009A8" w:rsidP="00CE045D">
      <w:pPr>
        <w:tabs>
          <w:tab w:val="left" w:pos="-3690"/>
          <w:tab w:val="left" w:pos="-3240"/>
        </w:tabs>
        <w:ind w:left="720" w:hanging="720"/>
        <w:jc w:val="both"/>
        <w:rPr>
          <w:rFonts w:ascii="Gill Sans MT" w:hAnsi="Gill Sans MT" w:cs="Arial"/>
        </w:rPr>
      </w:pPr>
      <w:r w:rsidRPr="00274EAF">
        <w:rPr>
          <w:rFonts w:ascii="Gill Sans MT" w:hAnsi="Gill Sans MT" w:cs="Arial"/>
        </w:rPr>
        <w:tab/>
      </w:r>
      <w:r w:rsidR="00C613B3" w:rsidRPr="00904823">
        <w:rPr>
          <w:rFonts w:ascii="Gill Sans MT" w:hAnsi="Gill Sans MT" w:cs="Arial"/>
        </w:rPr>
        <w:t>Secondary Phase</w:t>
      </w:r>
    </w:p>
    <w:p w:rsidR="00CE045D" w:rsidRPr="00904823" w:rsidRDefault="00C613B3" w:rsidP="00CE045D">
      <w:pPr>
        <w:tabs>
          <w:tab w:val="left" w:pos="-3690"/>
          <w:tab w:val="left" w:pos="-3240"/>
        </w:tabs>
        <w:ind w:left="720" w:hanging="720"/>
        <w:jc w:val="both"/>
        <w:rPr>
          <w:rFonts w:ascii="Gill Sans MT" w:hAnsi="Gill Sans MT" w:cs="Arial"/>
        </w:rPr>
      </w:pPr>
      <w:r w:rsidRPr="00904823">
        <w:rPr>
          <w:rFonts w:ascii="Gill Sans MT" w:hAnsi="Gill Sans MT" w:cs="Arial"/>
        </w:rPr>
        <w:tab/>
      </w:r>
      <w:r w:rsidR="00C71FAD" w:rsidRPr="00904823">
        <w:rPr>
          <w:rFonts w:ascii="Gill Sans MT" w:hAnsi="Gill Sans MT" w:cs="Arial"/>
        </w:rPr>
        <w:t>Jane Thomson</w:t>
      </w:r>
    </w:p>
    <w:p w:rsidR="00C71FAD" w:rsidRPr="00904823" w:rsidRDefault="00C71FAD" w:rsidP="00CE045D">
      <w:pPr>
        <w:tabs>
          <w:tab w:val="left" w:pos="-3690"/>
          <w:tab w:val="left" w:pos="-3240"/>
        </w:tabs>
        <w:ind w:left="720" w:hanging="720"/>
        <w:jc w:val="both"/>
        <w:rPr>
          <w:rFonts w:ascii="Gill Sans MT" w:hAnsi="Gill Sans MT" w:cs="Arial"/>
        </w:rPr>
      </w:pPr>
      <w:r w:rsidRPr="00904823">
        <w:rPr>
          <w:rFonts w:ascii="Gill Sans MT" w:hAnsi="Gill Sans MT" w:cs="Arial"/>
        </w:rPr>
        <w:lastRenderedPageBreak/>
        <w:tab/>
        <w:t>Associate Principal</w:t>
      </w:r>
    </w:p>
    <w:p w:rsidR="00C71FAD" w:rsidRPr="00E90C76" w:rsidRDefault="00C71FAD" w:rsidP="00CE045D">
      <w:pPr>
        <w:tabs>
          <w:tab w:val="left" w:pos="-3690"/>
          <w:tab w:val="left" w:pos="-3240"/>
        </w:tabs>
        <w:ind w:left="720" w:hanging="720"/>
        <w:jc w:val="both"/>
        <w:rPr>
          <w:rFonts w:ascii="Gill Sans MT" w:hAnsi="Gill Sans MT" w:cs="Arial"/>
          <w:i/>
          <w:u w:val="single"/>
        </w:rPr>
      </w:pPr>
      <w:r w:rsidRPr="00274EAF">
        <w:rPr>
          <w:rFonts w:ascii="Gill Sans MT" w:hAnsi="Gill Sans MT" w:cs="Arial"/>
          <w:i/>
        </w:rPr>
        <w:tab/>
      </w:r>
      <w:r w:rsidR="001F3FA9" w:rsidRPr="00E90C76">
        <w:rPr>
          <w:rFonts w:ascii="Gill Sans MT" w:hAnsi="Gill Sans MT" w:cs="Arial"/>
          <w:i/>
          <w:u w:val="single"/>
        </w:rPr>
        <w:t>JThomson@thegrangeacademy.co.uk</w:t>
      </w:r>
    </w:p>
    <w:p w:rsidR="00C71FAD" w:rsidRPr="00274EAF" w:rsidRDefault="00C71FAD" w:rsidP="00CE045D">
      <w:pPr>
        <w:tabs>
          <w:tab w:val="left" w:pos="-3690"/>
          <w:tab w:val="left" w:pos="-3240"/>
        </w:tabs>
        <w:ind w:left="720" w:hanging="720"/>
        <w:jc w:val="both"/>
        <w:rPr>
          <w:rFonts w:ascii="Gill Sans MT" w:hAnsi="Gill Sans MT" w:cs="Arial"/>
          <w:i/>
        </w:rPr>
      </w:pPr>
      <w:r w:rsidRPr="00274EAF">
        <w:rPr>
          <w:rFonts w:ascii="Gill Sans MT" w:hAnsi="Gill Sans MT" w:cs="Arial"/>
          <w:i/>
        </w:rPr>
        <w:tab/>
        <w:t>01928 562660</w:t>
      </w:r>
    </w:p>
    <w:p w:rsidR="00C613B3" w:rsidRPr="00274EAF" w:rsidRDefault="00C613B3" w:rsidP="00CE045D">
      <w:pPr>
        <w:tabs>
          <w:tab w:val="left" w:pos="-3690"/>
          <w:tab w:val="left" w:pos="-3240"/>
        </w:tabs>
        <w:ind w:left="720" w:hanging="720"/>
        <w:jc w:val="both"/>
        <w:rPr>
          <w:rFonts w:ascii="Gill Sans MT" w:hAnsi="Gill Sans MT" w:cs="Arial"/>
          <w:i/>
        </w:rPr>
      </w:pPr>
    </w:p>
    <w:p w:rsidR="00C613B3" w:rsidRPr="00904823" w:rsidRDefault="00C613B3" w:rsidP="00CE045D">
      <w:pPr>
        <w:tabs>
          <w:tab w:val="left" w:pos="-3690"/>
          <w:tab w:val="left" w:pos="-3240"/>
        </w:tabs>
        <w:ind w:left="720" w:hanging="720"/>
        <w:jc w:val="both"/>
        <w:rPr>
          <w:rFonts w:ascii="Gill Sans MT" w:hAnsi="Gill Sans MT" w:cs="Arial"/>
        </w:rPr>
      </w:pPr>
      <w:r w:rsidRPr="00274EAF">
        <w:rPr>
          <w:rFonts w:ascii="Gill Sans MT" w:hAnsi="Gill Sans MT" w:cs="Arial"/>
          <w:i/>
        </w:rPr>
        <w:tab/>
      </w:r>
      <w:r w:rsidRPr="00904823">
        <w:rPr>
          <w:rFonts w:ascii="Gill Sans MT" w:hAnsi="Gill Sans MT" w:cs="Arial"/>
        </w:rPr>
        <w:t>Primary Phase</w:t>
      </w:r>
    </w:p>
    <w:p w:rsidR="00C613B3" w:rsidRPr="00904823" w:rsidRDefault="00C613B3" w:rsidP="00C613B3">
      <w:pPr>
        <w:tabs>
          <w:tab w:val="left" w:pos="-3690"/>
          <w:tab w:val="left" w:pos="-3240"/>
        </w:tabs>
        <w:ind w:left="720" w:hanging="720"/>
        <w:jc w:val="both"/>
        <w:rPr>
          <w:rFonts w:ascii="Gill Sans MT" w:hAnsi="Gill Sans MT" w:cs="Arial"/>
        </w:rPr>
      </w:pPr>
      <w:r w:rsidRPr="00904823">
        <w:rPr>
          <w:rFonts w:ascii="Gill Sans MT" w:hAnsi="Gill Sans MT" w:cs="Arial"/>
        </w:rPr>
        <w:tab/>
        <w:t>Ms. M Kenneway</w:t>
      </w:r>
    </w:p>
    <w:p w:rsidR="00C613B3" w:rsidRPr="00904823" w:rsidRDefault="00C613B3" w:rsidP="00C613B3">
      <w:pPr>
        <w:tabs>
          <w:tab w:val="left" w:pos="-3690"/>
          <w:tab w:val="left" w:pos="-3240"/>
        </w:tabs>
        <w:ind w:left="720" w:hanging="720"/>
        <w:jc w:val="both"/>
        <w:rPr>
          <w:rFonts w:ascii="Gill Sans MT" w:hAnsi="Gill Sans MT" w:cs="Arial"/>
        </w:rPr>
      </w:pPr>
      <w:r w:rsidRPr="00904823">
        <w:rPr>
          <w:rFonts w:ascii="Gill Sans MT" w:hAnsi="Gill Sans MT" w:cs="Arial"/>
        </w:rPr>
        <w:tab/>
        <w:t>Associate Principal</w:t>
      </w:r>
    </w:p>
    <w:p w:rsidR="00C613B3" w:rsidRPr="00E90C76" w:rsidRDefault="001F3FA9" w:rsidP="00C613B3">
      <w:pPr>
        <w:tabs>
          <w:tab w:val="left" w:pos="-3690"/>
          <w:tab w:val="left" w:pos="-3240"/>
        </w:tabs>
        <w:ind w:left="720" w:hanging="720"/>
        <w:jc w:val="both"/>
        <w:rPr>
          <w:rFonts w:ascii="Gill Sans MT" w:hAnsi="Gill Sans MT" w:cs="Arial"/>
          <w:i/>
          <w:u w:val="single"/>
        </w:rPr>
      </w:pPr>
      <w:r>
        <w:rPr>
          <w:rFonts w:ascii="Gill Sans MT" w:hAnsi="Gill Sans MT" w:cs="Arial"/>
          <w:i/>
        </w:rPr>
        <w:tab/>
      </w:r>
      <w:r w:rsidRPr="00E90C76">
        <w:rPr>
          <w:rFonts w:ascii="Gill Sans MT" w:hAnsi="Gill Sans MT" w:cs="Arial"/>
          <w:i/>
          <w:u w:val="single"/>
        </w:rPr>
        <w:t>MKenneway@thegrangeacademy.co.uk</w:t>
      </w:r>
    </w:p>
    <w:p w:rsidR="00C613B3" w:rsidRPr="00274EAF" w:rsidRDefault="00C613B3" w:rsidP="00C613B3">
      <w:pPr>
        <w:tabs>
          <w:tab w:val="left" w:pos="-3690"/>
          <w:tab w:val="left" w:pos="-3240"/>
        </w:tabs>
        <w:ind w:left="720" w:hanging="720"/>
        <w:jc w:val="both"/>
        <w:rPr>
          <w:rFonts w:ascii="Gill Sans MT" w:hAnsi="Gill Sans MT" w:cs="Arial"/>
          <w:i/>
        </w:rPr>
      </w:pPr>
      <w:r w:rsidRPr="00274EAF">
        <w:rPr>
          <w:rFonts w:ascii="Gill Sans MT" w:hAnsi="Gill Sans MT" w:cs="Arial"/>
          <w:i/>
        </w:rPr>
        <w:tab/>
        <w:t>01928 562660</w:t>
      </w:r>
    </w:p>
    <w:p w:rsidR="00843FFC" w:rsidRPr="00274EAF" w:rsidRDefault="00843FFC" w:rsidP="00CE045D">
      <w:pPr>
        <w:tabs>
          <w:tab w:val="left" w:pos="-3690"/>
          <w:tab w:val="left" w:pos="-3240"/>
        </w:tabs>
        <w:ind w:left="720" w:hanging="720"/>
        <w:jc w:val="both"/>
        <w:rPr>
          <w:rFonts w:ascii="Gill Sans MT" w:hAnsi="Gill Sans MT" w:cs="Arial"/>
          <w:i/>
          <w:color w:val="FF0000"/>
        </w:rPr>
      </w:pPr>
    </w:p>
    <w:p w:rsidR="00CE045D" w:rsidRPr="00274EAF" w:rsidRDefault="00A009A8" w:rsidP="00CE045D">
      <w:pPr>
        <w:tabs>
          <w:tab w:val="left" w:pos="-3690"/>
          <w:tab w:val="left" w:pos="-3240"/>
        </w:tabs>
        <w:ind w:left="720" w:hanging="720"/>
        <w:jc w:val="both"/>
        <w:rPr>
          <w:rFonts w:ascii="Gill Sans MT" w:hAnsi="Gill Sans MT" w:cs="Arial"/>
        </w:rPr>
      </w:pPr>
      <w:r w:rsidRPr="00274EAF">
        <w:rPr>
          <w:rFonts w:ascii="Gill Sans MT" w:hAnsi="Gill Sans MT" w:cs="Arial"/>
        </w:rPr>
        <w:tab/>
      </w:r>
      <w:r w:rsidR="00CE045D" w:rsidRPr="00274EAF">
        <w:rPr>
          <w:rFonts w:ascii="Gill Sans MT" w:hAnsi="Gill Sans MT" w:cs="Arial"/>
        </w:rPr>
        <w:t xml:space="preserve">In their absence, the Deputy Designated </w:t>
      </w:r>
      <w:r w:rsidR="00FB67B3" w:rsidRPr="00274EAF">
        <w:rPr>
          <w:rFonts w:ascii="Gill Sans MT" w:hAnsi="Gill Sans MT" w:cs="Arial"/>
        </w:rPr>
        <w:t>Safeguarding Lead</w:t>
      </w:r>
      <w:r w:rsidR="00C71FAD" w:rsidRPr="00274EAF">
        <w:rPr>
          <w:rFonts w:ascii="Gill Sans MT" w:hAnsi="Gill Sans MT" w:cs="Arial"/>
        </w:rPr>
        <w:t xml:space="preserve">s </w:t>
      </w:r>
      <w:r w:rsidR="00843FFC" w:rsidRPr="00274EAF">
        <w:rPr>
          <w:rFonts w:ascii="Gill Sans MT" w:hAnsi="Gill Sans MT" w:cs="Arial"/>
        </w:rPr>
        <w:t>are</w:t>
      </w:r>
      <w:r w:rsidR="00CE045D" w:rsidRPr="00274EAF">
        <w:rPr>
          <w:rFonts w:ascii="Gill Sans MT" w:hAnsi="Gill Sans MT" w:cs="Arial"/>
        </w:rPr>
        <w:t>:</w:t>
      </w:r>
    </w:p>
    <w:p w:rsidR="00C71FAD" w:rsidRPr="00274EAF" w:rsidRDefault="001F3FA9" w:rsidP="00CE045D">
      <w:pPr>
        <w:tabs>
          <w:tab w:val="left" w:pos="-3690"/>
          <w:tab w:val="left" w:pos="-3240"/>
        </w:tabs>
        <w:ind w:left="720" w:hanging="720"/>
        <w:jc w:val="both"/>
        <w:rPr>
          <w:rFonts w:ascii="Gill Sans MT" w:hAnsi="Gill Sans MT" w:cs="Arial"/>
        </w:rPr>
      </w:pPr>
      <w:r>
        <w:rPr>
          <w:rFonts w:ascii="Gill Sans MT" w:hAnsi="Gill Sans MT" w:cs="Arial"/>
        </w:rPr>
        <w:tab/>
        <w:t>Miss L McPartland</w:t>
      </w:r>
    </w:p>
    <w:p w:rsidR="00C71FAD" w:rsidRPr="00274EAF" w:rsidRDefault="00C71FAD" w:rsidP="00CE045D">
      <w:pPr>
        <w:tabs>
          <w:tab w:val="left" w:pos="-3690"/>
          <w:tab w:val="left" w:pos="-3240"/>
        </w:tabs>
        <w:ind w:left="720" w:hanging="720"/>
        <w:jc w:val="both"/>
        <w:rPr>
          <w:rFonts w:ascii="Gill Sans MT" w:hAnsi="Gill Sans MT" w:cs="Arial"/>
        </w:rPr>
      </w:pPr>
      <w:r w:rsidRPr="00274EAF">
        <w:rPr>
          <w:rFonts w:ascii="Gill Sans MT" w:hAnsi="Gill Sans MT" w:cs="Arial"/>
        </w:rPr>
        <w:tab/>
        <w:t>DDSL</w:t>
      </w:r>
    </w:p>
    <w:p w:rsidR="00C71FAD" w:rsidRPr="00E90C76" w:rsidRDefault="00C71FAD" w:rsidP="00CE045D">
      <w:pPr>
        <w:tabs>
          <w:tab w:val="left" w:pos="-3690"/>
          <w:tab w:val="left" w:pos="-3240"/>
        </w:tabs>
        <w:ind w:left="720" w:hanging="720"/>
        <w:jc w:val="both"/>
        <w:rPr>
          <w:rFonts w:ascii="Gill Sans MT" w:hAnsi="Gill Sans MT" w:cs="Arial"/>
          <w:u w:val="single"/>
        </w:rPr>
      </w:pPr>
      <w:r w:rsidRPr="00274EAF">
        <w:rPr>
          <w:rFonts w:ascii="Gill Sans MT" w:hAnsi="Gill Sans MT" w:cs="Arial"/>
        </w:rPr>
        <w:tab/>
      </w:r>
      <w:r w:rsidR="001F3FA9" w:rsidRPr="00E90C76">
        <w:rPr>
          <w:u w:val="single"/>
        </w:rPr>
        <w:t>LMcPartland@thegrangeacademy.co.uk</w:t>
      </w:r>
    </w:p>
    <w:p w:rsidR="006A4EDB" w:rsidRDefault="00C71FAD" w:rsidP="00C613B3">
      <w:pPr>
        <w:tabs>
          <w:tab w:val="left" w:pos="-3690"/>
          <w:tab w:val="left" w:pos="-3240"/>
        </w:tabs>
        <w:ind w:left="720" w:hanging="720"/>
        <w:jc w:val="both"/>
        <w:rPr>
          <w:rFonts w:ascii="Gill Sans MT" w:hAnsi="Gill Sans MT" w:cs="Arial"/>
          <w:i/>
        </w:rPr>
      </w:pPr>
      <w:r w:rsidRPr="00274EAF">
        <w:rPr>
          <w:rFonts w:ascii="Gill Sans MT" w:hAnsi="Gill Sans MT" w:cs="Arial"/>
        </w:rPr>
        <w:tab/>
      </w:r>
      <w:r w:rsidRPr="00274EAF">
        <w:rPr>
          <w:rFonts w:ascii="Gill Sans MT" w:hAnsi="Gill Sans MT" w:cs="Arial"/>
          <w:i/>
        </w:rPr>
        <w:t>01928 562660</w:t>
      </w:r>
    </w:p>
    <w:p w:rsidR="001F3FA9" w:rsidRDefault="001F3FA9" w:rsidP="00C613B3">
      <w:pPr>
        <w:tabs>
          <w:tab w:val="left" w:pos="-3690"/>
          <w:tab w:val="left" w:pos="-3240"/>
        </w:tabs>
        <w:ind w:left="720" w:hanging="720"/>
        <w:jc w:val="both"/>
        <w:rPr>
          <w:rFonts w:ascii="Gill Sans MT" w:hAnsi="Gill Sans MT" w:cs="Arial"/>
          <w:i/>
        </w:rPr>
      </w:pPr>
    </w:p>
    <w:p w:rsidR="001F3FA9" w:rsidRPr="001F3FA9" w:rsidRDefault="001F3FA9" w:rsidP="00C613B3">
      <w:pPr>
        <w:tabs>
          <w:tab w:val="left" w:pos="-3690"/>
          <w:tab w:val="left" w:pos="-3240"/>
        </w:tabs>
        <w:ind w:left="720" w:hanging="720"/>
        <w:jc w:val="both"/>
        <w:rPr>
          <w:rFonts w:ascii="Gill Sans MT" w:hAnsi="Gill Sans MT" w:cs="Arial"/>
        </w:rPr>
      </w:pPr>
      <w:r>
        <w:rPr>
          <w:rFonts w:ascii="Gill Sans MT" w:hAnsi="Gill Sans MT" w:cs="Arial"/>
          <w:i/>
        </w:rPr>
        <w:tab/>
      </w:r>
      <w:r w:rsidRPr="001F3FA9">
        <w:rPr>
          <w:rFonts w:ascii="Gill Sans MT" w:hAnsi="Gill Sans MT" w:cs="Arial"/>
        </w:rPr>
        <w:t>Ms G Alexander Bloomfield</w:t>
      </w:r>
    </w:p>
    <w:p w:rsidR="00C71FAD" w:rsidRDefault="001F3FA9" w:rsidP="00054286">
      <w:pPr>
        <w:tabs>
          <w:tab w:val="left" w:pos="-3690"/>
          <w:tab w:val="left" w:pos="-3240"/>
        </w:tabs>
        <w:jc w:val="both"/>
        <w:rPr>
          <w:rFonts w:ascii="Gill Sans MT" w:hAnsi="Gill Sans MT" w:cs="Arial"/>
        </w:rPr>
      </w:pPr>
      <w:r>
        <w:rPr>
          <w:rFonts w:ascii="Gill Sans MT" w:hAnsi="Gill Sans MT" w:cs="Arial"/>
        </w:rPr>
        <w:tab/>
        <w:t>DDSL</w:t>
      </w:r>
    </w:p>
    <w:p w:rsidR="001F3FA9" w:rsidRDefault="001F3FA9" w:rsidP="00054286">
      <w:pPr>
        <w:tabs>
          <w:tab w:val="left" w:pos="-3690"/>
          <w:tab w:val="left" w:pos="-3240"/>
        </w:tabs>
        <w:jc w:val="both"/>
        <w:rPr>
          <w:rFonts w:ascii="Gill Sans MT" w:hAnsi="Gill Sans MT" w:cs="Arial"/>
        </w:rPr>
      </w:pPr>
      <w:r>
        <w:rPr>
          <w:rFonts w:ascii="Gill Sans MT" w:hAnsi="Gill Sans MT" w:cs="Arial"/>
        </w:rPr>
        <w:tab/>
      </w:r>
      <w:hyperlink r:id="rId37" w:history="1">
        <w:r w:rsidRPr="00E90C76">
          <w:rPr>
            <w:rStyle w:val="Hyperlink"/>
            <w:rFonts w:ascii="Gill Sans MT" w:hAnsi="Gill Sans MT" w:cs="Arial"/>
            <w:color w:val="auto"/>
          </w:rPr>
          <w:t>GAlexander@thegrangeacademy.co.uk</w:t>
        </w:r>
      </w:hyperlink>
    </w:p>
    <w:p w:rsidR="001F3FA9" w:rsidRDefault="001F3FA9" w:rsidP="00054286">
      <w:pPr>
        <w:tabs>
          <w:tab w:val="left" w:pos="-3690"/>
          <w:tab w:val="left" w:pos="-3240"/>
        </w:tabs>
        <w:jc w:val="both"/>
        <w:rPr>
          <w:rFonts w:ascii="Gill Sans MT" w:hAnsi="Gill Sans MT" w:cs="Arial"/>
          <w:i/>
        </w:rPr>
      </w:pPr>
      <w:r>
        <w:rPr>
          <w:rFonts w:ascii="Gill Sans MT" w:hAnsi="Gill Sans MT" w:cs="Arial"/>
        </w:rPr>
        <w:tab/>
      </w:r>
      <w:r w:rsidRPr="00274EAF">
        <w:rPr>
          <w:rFonts w:ascii="Gill Sans MT" w:hAnsi="Gill Sans MT" w:cs="Arial"/>
          <w:i/>
        </w:rPr>
        <w:t>01928 562660</w:t>
      </w:r>
    </w:p>
    <w:p w:rsidR="001F3FA9" w:rsidRPr="001F3FA9" w:rsidRDefault="001F3FA9" w:rsidP="00054286">
      <w:pPr>
        <w:tabs>
          <w:tab w:val="left" w:pos="-3690"/>
          <w:tab w:val="left" w:pos="-3240"/>
        </w:tabs>
        <w:jc w:val="both"/>
        <w:rPr>
          <w:rFonts w:ascii="Gill Sans MT" w:hAnsi="Gill Sans MT" w:cs="Arial"/>
        </w:rPr>
      </w:pPr>
    </w:p>
    <w:p w:rsidR="00C71FAD" w:rsidRPr="001F3FA9" w:rsidRDefault="00C71FAD" w:rsidP="00CE045D">
      <w:pPr>
        <w:tabs>
          <w:tab w:val="left" w:pos="-3690"/>
          <w:tab w:val="left" w:pos="-3240"/>
        </w:tabs>
        <w:ind w:left="720" w:hanging="720"/>
        <w:jc w:val="both"/>
        <w:rPr>
          <w:rFonts w:ascii="Gill Sans MT" w:hAnsi="Gill Sans MT" w:cs="Arial"/>
        </w:rPr>
      </w:pPr>
      <w:r w:rsidRPr="00274EAF">
        <w:rPr>
          <w:rFonts w:ascii="Gill Sans MT" w:hAnsi="Gill Sans MT" w:cs="Arial"/>
          <w:i/>
        </w:rPr>
        <w:tab/>
      </w:r>
      <w:r w:rsidRPr="001F3FA9">
        <w:rPr>
          <w:rFonts w:ascii="Gill Sans MT" w:hAnsi="Gill Sans MT" w:cs="Arial"/>
        </w:rPr>
        <w:t>Mrs. K Price</w:t>
      </w:r>
    </w:p>
    <w:p w:rsidR="00C71FAD" w:rsidRPr="00274EAF" w:rsidRDefault="00C71FAD" w:rsidP="00CE045D">
      <w:pPr>
        <w:tabs>
          <w:tab w:val="left" w:pos="-3690"/>
          <w:tab w:val="left" w:pos="-3240"/>
        </w:tabs>
        <w:ind w:left="720" w:hanging="720"/>
        <w:jc w:val="both"/>
        <w:rPr>
          <w:rFonts w:ascii="Gill Sans MT" w:hAnsi="Gill Sans MT" w:cs="Arial"/>
          <w:i/>
        </w:rPr>
      </w:pPr>
      <w:r w:rsidRPr="00274EAF">
        <w:rPr>
          <w:rFonts w:ascii="Gill Sans MT" w:hAnsi="Gill Sans MT" w:cs="Arial"/>
          <w:i/>
        </w:rPr>
        <w:tab/>
        <w:t>DDSL</w:t>
      </w:r>
    </w:p>
    <w:p w:rsidR="00C71FAD" w:rsidRPr="00274EAF" w:rsidRDefault="00C71FAD" w:rsidP="00CE045D">
      <w:pPr>
        <w:tabs>
          <w:tab w:val="left" w:pos="-3690"/>
          <w:tab w:val="left" w:pos="-3240"/>
        </w:tabs>
        <w:ind w:left="720" w:hanging="720"/>
        <w:jc w:val="both"/>
        <w:rPr>
          <w:rFonts w:ascii="Gill Sans MT" w:hAnsi="Gill Sans MT" w:cs="Arial"/>
          <w:i/>
          <w:u w:val="single"/>
        </w:rPr>
      </w:pPr>
      <w:r w:rsidRPr="00274EAF">
        <w:rPr>
          <w:rFonts w:ascii="Gill Sans MT" w:hAnsi="Gill Sans MT" w:cs="Arial"/>
          <w:i/>
        </w:rPr>
        <w:tab/>
      </w:r>
      <w:r w:rsidR="001F3FA9">
        <w:rPr>
          <w:rFonts w:ascii="Gill Sans MT" w:hAnsi="Gill Sans MT" w:cs="Arial"/>
          <w:i/>
          <w:u w:val="single"/>
        </w:rPr>
        <w:t>KPrice@thegrangeacademy.co.uk</w:t>
      </w:r>
    </w:p>
    <w:p w:rsidR="00C71FAD" w:rsidRPr="00274EAF" w:rsidRDefault="00C71FAD" w:rsidP="00CE045D">
      <w:pPr>
        <w:tabs>
          <w:tab w:val="left" w:pos="-3690"/>
          <w:tab w:val="left" w:pos="-3240"/>
        </w:tabs>
        <w:ind w:left="720" w:hanging="720"/>
        <w:jc w:val="both"/>
        <w:rPr>
          <w:rFonts w:ascii="Gill Sans MT" w:hAnsi="Gill Sans MT" w:cs="Arial"/>
          <w:i/>
        </w:rPr>
      </w:pPr>
      <w:r w:rsidRPr="00274EAF">
        <w:rPr>
          <w:rFonts w:ascii="Gill Sans MT" w:hAnsi="Gill Sans MT" w:cs="Arial"/>
          <w:i/>
        </w:rPr>
        <w:tab/>
        <w:t>01928 562660</w:t>
      </w:r>
    </w:p>
    <w:p w:rsidR="00054286" w:rsidRPr="00274EAF" w:rsidRDefault="00054286" w:rsidP="00CE045D">
      <w:pPr>
        <w:tabs>
          <w:tab w:val="left" w:pos="-3690"/>
          <w:tab w:val="left" w:pos="-3240"/>
        </w:tabs>
        <w:ind w:left="720" w:hanging="720"/>
        <w:jc w:val="both"/>
        <w:rPr>
          <w:rFonts w:ascii="Gill Sans MT" w:hAnsi="Gill Sans MT" w:cs="Arial"/>
          <w:i/>
        </w:rPr>
      </w:pPr>
    </w:p>
    <w:p w:rsidR="00054286" w:rsidRPr="001F3FA9" w:rsidRDefault="00054286" w:rsidP="00CE045D">
      <w:pPr>
        <w:tabs>
          <w:tab w:val="left" w:pos="-3690"/>
          <w:tab w:val="left" w:pos="-3240"/>
        </w:tabs>
        <w:ind w:left="720" w:hanging="720"/>
        <w:jc w:val="both"/>
        <w:rPr>
          <w:rFonts w:ascii="Gill Sans MT" w:hAnsi="Gill Sans MT" w:cs="Arial"/>
        </w:rPr>
      </w:pPr>
      <w:r w:rsidRPr="00274EAF">
        <w:rPr>
          <w:rFonts w:ascii="Gill Sans MT" w:hAnsi="Gill Sans MT" w:cs="Arial"/>
          <w:i/>
        </w:rPr>
        <w:tab/>
      </w:r>
      <w:r w:rsidRPr="001F3FA9">
        <w:rPr>
          <w:rFonts w:ascii="Gill Sans MT" w:hAnsi="Gill Sans MT" w:cs="Arial"/>
        </w:rPr>
        <w:t>Ms. R Salisbury</w:t>
      </w:r>
    </w:p>
    <w:p w:rsidR="00054286" w:rsidRPr="00274EAF" w:rsidRDefault="00054286" w:rsidP="00CE045D">
      <w:pPr>
        <w:tabs>
          <w:tab w:val="left" w:pos="-3690"/>
          <w:tab w:val="left" w:pos="-3240"/>
        </w:tabs>
        <w:ind w:left="720" w:hanging="720"/>
        <w:jc w:val="both"/>
        <w:rPr>
          <w:rFonts w:ascii="Gill Sans MT" w:hAnsi="Gill Sans MT" w:cs="Arial"/>
          <w:i/>
        </w:rPr>
      </w:pPr>
      <w:r w:rsidRPr="00274EAF">
        <w:rPr>
          <w:rFonts w:ascii="Gill Sans MT" w:hAnsi="Gill Sans MT" w:cs="Arial"/>
          <w:i/>
        </w:rPr>
        <w:tab/>
        <w:t>DDSL</w:t>
      </w:r>
    </w:p>
    <w:p w:rsidR="00054286" w:rsidRPr="00E90C76" w:rsidRDefault="00054286" w:rsidP="00CE045D">
      <w:pPr>
        <w:tabs>
          <w:tab w:val="left" w:pos="-3690"/>
          <w:tab w:val="left" w:pos="-3240"/>
        </w:tabs>
        <w:ind w:left="720" w:hanging="720"/>
        <w:jc w:val="both"/>
        <w:rPr>
          <w:rFonts w:ascii="Gill Sans MT" w:hAnsi="Gill Sans MT" w:cs="Arial"/>
          <w:i/>
          <w:u w:val="single"/>
        </w:rPr>
      </w:pPr>
      <w:r w:rsidRPr="00274EAF">
        <w:rPr>
          <w:rFonts w:ascii="Gill Sans MT" w:hAnsi="Gill Sans MT" w:cs="Arial"/>
          <w:i/>
        </w:rPr>
        <w:tab/>
      </w:r>
      <w:r w:rsidR="001F3FA9" w:rsidRPr="00E90C76">
        <w:rPr>
          <w:rFonts w:ascii="Gill Sans MT" w:hAnsi="Gill Sans MT" w:cs="Arial"/>
          <w:i/>
          <w:u w:val="single"/>
        </w:rPr>
        <w:t>RSalisbury@thegrangeacademy.co.uk</w:t>
      </w:r>
    </w:p>
    <w:p w:rsidR="00054286" w:rsidRPr="00274EAF" w:rsidRDefault="00054286" w:rsidP="00CE045D">
      <w:pPr>
        <w:tabs>
          <w:tab w:val="left" w:pos="-3690"/>
          <w:tab w:val="left" w:pos="-3240"/>
        </w:tabs>
        <w:ind w:left="720" w:hanging="720"/>
        <w:jc w:val="both"/>
        <w:rPr>
          <w:rFonts w:ascii="Gill Sans MT" w:hAnsi="Gill Sans MT" w:cs="Arial"/>
        </w:rPr>
      </w:pPr>
      <w:r w:rsidRPr="00274EAF">
        <w:rPr>
          <w:rFonts w:ascii="Gill Sans MT" w:hAnsi="Gill Sans MT" w:cs="Arial"/>
          <w:i/>
        </w:rPr>
        <w:tab/>
        <w:t>01928 562660</w:t>
      </w:r>
    </w:p>
    <w:p w:rsidR="00CE045D" w:rsidRPr="00274EAF" w:rsidRDefault="00A009A8" w:rsidP="00A009A8">
      <w:pPr>
        <w:tabs>
          <w:tab w:val="left" w:pos="-3690"/>
          <w:tab w:val="left" w:pos="-3240"/>
        </w:tabs>
        <w:ind w:left="720" w:hanging="720"/>
        <w:jc w:val="both"/>
        <w:rPr>
          <w:rFonts w:ascii="Gill Sans MT" w:hAnsi="Gill Sans MT" w:cs="Arial"/>
        </w:rPr>
      </w:pPr>
      <w:r w:rsidRPr="00274EAF">
        <w:rPr>
          <w:rFonts w:ascii="Gill Sans MT" w:hAnsi="Gill Sans MT" w:cs="Arial"/>
        </w:rPr>
        <w:tab/>
      </w:r>
    </w:p>
    <w:p w:rsidR="00CE045D" w:rsidRPr="00274EAF" w:rsidRDefault="00CE045D" w:rsidP="00CE045D">
      <w:pPr>
        <w:tabs>
          <w:tab w:val="left" w:pos="-3690"/>
          <w:tab w:val="left" w:pos="-3240"/>
        </w:tabs>
        <w:jc w:val="both"/>
        <w:rPr>
          <w:rFonts w:ascii="Gill Sans MT" w:hAnsi="Gill Sans MT" w:cs="Arial"/>
        </w:rPr>
      </w:pPr>
    </w:p>
    <w:p w:rsidR="00CE045D" w:rsidRPr="00712F1D" w:rsidRDefault="00A020A7" w:rsidP="00712F1D">
      <w:pPr>
        <w:tabs>
          <w:tab w:val="left" w:pos="-3690"/>
          <w:tab w:val="left" w:pos="-3240"/>
        </w:tabs>
        <w:ind w:left="720" w:hanging="720"/>
        <w:jc w:val="both"/>
        <w:rPr>
          <w:rFonts w:ascii="Gill Sans MT" w:hAnsi="Gill Sans MT" w:cs="Arial"/>
        </w:rPr>
      </w:pPr>
      <w:r w:rsidRPr="00274EAF">
        <w:rPr>
          <w:rFonts w:ascii="Gill Sans MT" w:hAnsi="Gill Sans MT" w:cs="Arial"/>
        </w:rPr>
        <w:lastRenderedPageBreak/>
        <w:t>3</w:t>
      </w:r>
      <w:r w:rsidR="00CD5645" w:rsidRPr="00274EAF">
        <w:rPr>
          <w:rFonts w:ascii="Gill Sans MT" w:hAnsi="Gill Sans MT" w:cs="Arial"/>
        </w:rPr>
        <w:t>.3</w:t>
      </w:r>
      <w:r w:rsidR="00CD5645" w:rsidRPr="00274EAF">
        <w:rPr>
          <w:rFonts w:ascii="Gill Sans MT" w:hAnsi="Gill Sans MT" w:cs="Arial"/>
        </w:rPr>
        <w:tab/>
        <w:t>In addition, the Governing B</w:t>
      </w:r>
      <w:r w:rsidR="00CE045D" w:rsidRPr="00274EAF">
        <w:rPr>
          <w:rFonts w:ascii="Gill Sans MT" w:hAnsi="Gill Sans MT" w:cs="Arial"/>
        </w:rPr>
        <w:t xml:space="preserve">ody has </w:t>
      </w:r>
      <w:r w:rsidR="00F3374D" w:rsidRPr="00274EAF">
        <w:rPr>
          <w:rFonts w:ascii="Gill Sans MT" w:hAnsi="Gill Sans MT" w:cs="Arial"/>
        </w:rPr>
        <w:t xml:space="preserve">nominated </w:t>
      </w:r>
      <w:r w:rsidR="00CE045D" w:rsidRPr="00274EAF">
        <w:rPr>
          <w:rFonts w:ascii="Gill Sans MT" w:hAnsi="Gill Sans MT" w:cs="Arial"/>
        </w:rPr>
        <w:t xml:space="preserve">a </w:t>
      </w:r>
      <w:r w:rsidR="00843FFC" w:rsidRPr="00274EAF">
        <w:rPr>
          <w:rFonts w:ascii="Gill Sans MT" w:hAnsi="Gill Sans MT" w:cs="Arial"/>
        </w:rPr>
        <w:t>Designated</w:t>
      </w:r>
      <w:r w:rsidR="00CE045D" w:rsidRPr="00274EAF">
        <w:rPr>
          <w:rFonts w:ascii="Gill Sans MT" w:hAnsi="Gill Sans MT" w:cs="Arial"/>
        </w:rPr>
        <w:t xml:space="preserve"> Governor for </w:t>
      </w:r>
      <w:r w:rsidR="00843FFC" w:rsidRPr="00274EAF">
        <w:rPr>
          <w:rFonts w:ascii="Gill Sans MT" w:hAnsi="Gill Sans MT" w:cs="Arial"/>
        </w:rPr>
        <w:t>Safeguarding</w:t>
      </w:r>
      <w:r w:rsidR="00CE045D" w:rsidRPr="00274EAF">
        <w:rPr>
          <w:rFonts w:ascii="Gill Sans MT" w:hAnsi="Gill Sans MT" w:cs="Arial"/>
        </w:rPr>
        <w:t xml:space="preserve">.  The </w:t>
      </w:r>
      <w:r w:rsidR="00CD5645" w:rsidRPr="00274EAF">
        <w:rPr>
          <w:rFonts w:ascii="Gill Sans MT" w:hAnsi="Gill Sans MT" w:cs="Arial"/>
        </w:rPr>
        <w:t>Designated</w:t>
      </w:r>
      <w:r w:rsidR="00CE045D" w:rsidRPr="00274EAF">
        <w:rPr>
          <w:rFonts w:ascii="Gill Sans MT" w:hAnsi="Gill Sans MT" w:cs="Arial"/>
        </w:rPr>
        <w:t xml:space="preserve"> Governor for </w:t>
      </w:r>
      <w:r w:rsidR="00CD5645" w:rsidRPr="00274EAF">
        <w:rPr>
          <w:rFonts w:ascii="Gill Sans MT" w:hAnsi="Gill Sans MT" w:cs="Arial"/>
        </w:rPr>
        <w:t>Safeguarding</w:t>
      </w:r>
      <w:r w:rsidR="00712F1D">
        <w:rPr>
          <w:rFonts w:ascii="Gill Sans MT" w:hAnsi="Gill Sans MT" w:cs="Arial"/>
        </w:rPr>
        <w:t xml:space="preserve"> is: </w:t>
      </w:r>
      <w:r w:rsidR="00BF6542" w:rsidRPr="00712F1D">
        <w:rPr>
          <w:rFonts w:ascii="Gill Sans MT" w:hAnsi="Gill Sans MT" w:cs="Arial"/>
          <w:i/>
        </w:rPr>
        <w:t xml:space="preserve">Leeann Bellfield – </w:t>
      </w:r>
      <w:r w:rsidR="00BF6542" w:rsidRPr="001F3FA9">
        <w:rPr>
          <w:rFonts w:ascii="Gill Sans MT" w:hAnsi="Gill Sans MT" w:cs="Arial"/>
          <w:i/>
          <w:highlight w:val="yellow"/>
        </w:rPr>
        <w:t xml:space="preserve"> Chai</w:t>
      </w:r>
      <w:r w:rsidR="00712F1D" w:rsidRPr="001F3FA9">
        <w:rPr>
          <w:rFonts w:ascii="Gill Sans MT" w:hAnsi="Gill Sans MT" w:cs="Arial"/>
          <w:i/>
          <w:highlight w:val="yellow"/>
        </w:rPr>
        <w:t>r of Governors</w:t>
      </w:r>
      <w:r w:rsidR="00712F1D" w:rsidRPr="00712F1D">
        <w:rPr>
          <w:rFonts w:ascii="Gill Sans MT" w:hAnsi="Gill Sans MT" w:cs="Arial"/>
          <w:i/>
        </w:rPr>
        <w:t xml:space="preserve"> </w:t>
      </w:r>
      <w:r w:rsidR="00B36EAA" w:rsidRPr="00712F1D">
        <w:rPr>
          <w:rFonts w:ascii="Gill Sans MT" w:hAnsi="Gill Sans MT" w:cs="Arial"/>
          <w:i/>
        </w:rPr>
        <w:t xml:space="preserve"> </w:t>
      </w:r>
    </w:p>
    <w:p w:rsidR="00CE045D" w:rsidRPr="00274EAF" w:rsidRDefault="00CE045D" w:rsidP="00CE045D">
      <w:pPr>
        <w:tabs>
          <w:tab w:val="left" w:pos="-3690"/>
          <w:tab w:val="left" w:pos="-3240"/>
        </w:tabs>
        <w:jc w:val="both"/>
        <w:rPr>
          <w:rFonts w:ascii="Gill Sans MT" w:hAnsi="Gill Sans MT" w:cs="Arial"/>
        </w:rPr>
      </w:pPr>
    </w:p>
    <w:p w:rsidR="00CE045D" w:rsidRPr="00274EAF" w:rsidRDefault="00A020A7" w:rsidP="00CE045D">
      <w:pPr>
        <w:tabs>
          <w:tab w:val="left" w:pos="-3690"/>
          <w:tab w:val="left" w:pos="-3240"/>
        </w:tabs>
        <w:ind w:left="720" w:hanging="720"/>
        <w:jc w:val="both"/>
        <w:rPr>
          <w:rFonts w:ascii="Gill Sans MT" w:hAnsi="Gill Sans MT" w:cs="Arial"/>
        </w:rPr>
      </w:pPr>
      <w:r w:rsidRPr="00274EAF">
        <w:rPr>
          <w:rFonts w:ascii="Gill Sans MT" w:hAnsi="Gill Sans MT" w:cs="Arial"/>
        </w:rPr>
        <w:t>3</w:t>
      </w:r>
      <w:r w:rsidR="00CE045D" w:rsidRPr="00274EAF">
        <w:rPr>
          <w:rFonts w:ascii="Gill Sans MT" w:hAnsi="Gill Sans MT" w:cs="Arial"/>
        </w:rPr>
        <w:t>.4</w:t>
      </w:r>
      <w:r w:rsidR="00CE045D" w:rsidRPr="00274EAF">
        <w:rPr>
          <w:rFonts w:ascii="Gill Sans MT" w:hAnsi="Gill Sans MT" w:cs="Arial"/>
        </w:rPr>
        <w:tab/>
      </w:r>
      <w:r w:rsidR="00CE045D" w:rsidRPr="00E90C76">
        <w:rPr>
          <w:rFonts w:ascii="Gill Sans MT" w:hAnsi="Gill Sans MT" w:cs="Arial"/>
        </w:rPr>
        <w:t xml:space="preserve">All members of staff have a legal duty to report any disclosure, allegation or suspicion of abuse, to the </w:t>
      </w:r>
      <w:r w:rsidR="00FB67B3" w:rsidRPr="00E90C76">
        <w:rPr>
          <w:rFonts w:ascii="Gill Sans MT" w:hAnsi="Gill Sans MT" w:cs="Arial"/>
        </w:rPr>
        <w:t xml:space="preserve">Designated Safeguarding Lead </w:t>
      </w:r>
      <w:r w:rsidR="008F183D" w:rsidRPr="00E90C76">
        <w:rPr>
          <w:rFonts w:ascii="Gill Sans MT" w:hAnsi="Gill Sans MT" w:cs="Arial"/>
        </w:rPr>
        <w:t>or, in their absence, the</w:t>
      </w:r>
      <w:r w:rsidR="00F3374D" w:rsidRPr="00E90C76">
        <w:rPr>
          <w:rFonts w:ascii="Gill Sans MT" w:hAnsi="Gill Sans MT" w:cs="Arial"/>
        </w:rPr>
        <w:t>ir</w:t>
      </w:r>
      <w:r w:rsidR="008F183D" w:rsidRPr="00E90C76">
        <w:rPr>
          <w:rFonts w:ascii="Gill Sans MT" w:hAnsi="Gill Sans MT" w:cs="Arial"/>
        </w:rPr>
        <w:t xml:space="preserve"> Deputy</w:t>
      </w:r>
      <w:r w:rsidR="00CE045D" w:rsidRPr="00E90C76">
        <w:rPr>
          <w:rFonts w:ascii="Gill Sans MT" w:hAnsi="Gill Sans MT" w:cs="Arial"/>
        </w:rPr>
        <w:t xml:space="preserve">.  This must be done </w:t>
      </w:r>
      <w:r w:rsidR="00CE045D" w:rsidRPr="00E90C76">
        <w:rPr>
          <w:rFonts w:ascii="Gill Sans MT" w:hAnsi="Gill Sans MT" w:cs="Arial"/>
          <w:i/>
        </w:rPr>
        <w:t>immediately</w:t>
      </w:r>
      <w:r w:rsidR="00CE045D" w:rsidRPr="00E90C76">
        <w:rPr>
          <w:rFonts w:ascii="Gill Sans MT" w:hAnsi="Gill Sans MT" w:cs="Arial"/>
        </w:rPr>
        <w:t xml:space="preserve"> </w:t>
      </w:r>
      <w:r w:rsidR="009641C9" w:rsidRPr="00E90C76">
        <w:rPr>
          <w:rFonts w:ascii="Gill Sans MT" w:hAnsi="Gill Sans MT" w:cs="Arial"/>
        </w:rPr>
        <w:t>following</w:t>
      </w:r>
      <w:r w:rsidR="00F77471" w:rsidRPr="00E90C76">
        <w:rPr>
          <w:rFonts w:ascii="Gill Sans MT" w:hAnsi="Gill Sans MT" w:cs="Arial"/>
        </w:rPr>
        <w:t xml:space="preserve"> the disclosure or suspicion is made or </w:t>
      </w:r>
      <w:r w:rsidR="00904823" w:rsidRPr="00E90C76">
        <w:rPr>
          <w:rFonts w:ascii="Gill Sans MT" w:hAnsi="Gill Sans MT" w:cs="Arial"/>
        </w:rPr>
        <w:t xml:space="preserve">arises. A Cause for Concern </w:t>
      </w:r>
      <w:r w:rsidR="00CE045D" w:rsidRPr="00E90C76">
        <w:rPr>
          <w:rFonts w:ascii="Gill Sans MT" w:hAnsi="Gill Sans MT" w:cs="Arial"/>
        </w:rPr>
        <w:t>should also be completed</w:t>
      </w:r>
      <w:r w:rsidR="00904823" w:rsidRPr="00E90C76">
        <w:rPr>
          <w:rFonts w:ascii="Gill Sans MT" w:hAnsi="Gill Sans MT" w:cs="Arial"/>
        </w:rPr>
        <w:t xml:space="preserve"> via CPOMs, </w:t>
      </w:r>
      <w:r w:rsidR="00E90C76" w:rsidRPr="00E90C76">
        <w:rPr>
          <w:rFonts w:ascii="Gill Sans MT" w:hAnsi="Gill Sans MT" w:cs="Arial"/>
        </w:rPr>
        <w:t xml:space="preserve">which is then held by the Designated Safeguarding Lead </w:t>
      </w:r>
      <w:r w:rsidR="00904823" w:rsidRPr="00E90C76">
        <w:rPr>
          <w:rFonts w:ascii="Gill Sans MT" w:hAnsi="Gill Sans MT" w:cs="Arial"/>
        </w:rPr>
        <w:t xml:space="preserve">and </w:t>
      </w:r>
      <w:r w:rsidR="009641C9" w:rsidRPr="00E90C76">
        <w:rPr>
          <w:rFonts w:ascii="Gill Sans MT" w:hAnsi="Gill Sans MT" w:cs="Arial"/>
        </w:rPr>
        <w:t>placed in the child’s confidential individual file</w:t>
      </w:r>
      <w:r w:rsidR="001D5949" w:rsidRPr="00E90C76">
        <w:rPr>
          <w:rFonts w:ascii="Gill Sans MT" w:hAnsi="Gill Sans MT" w:cs="Arial"/>
        </w:rPr>
        <w:t xml:space="preserve">. </w:t>
      </w:r>
    </w:p>
    <w:p w:rsidR="00CE045D" w:rsidRPr="00274EAF" w:rsidRDefault="00CE045D" w:rsidP="00CE045D">
      <w:pPr>
        <w:tabs>
          <w:tab w:val="left" w:pos="-3690"/>
          <w:tab w:val="left" w:pos="-3240"/>
        </w:tabs>
        <w:ind w:left="720" w:hanging="720"/>
        <w:jc w:val="both"/>
        <w:rPr>
          <w:rFonts w:ascii="Gill Sans MT" w:hAnsi="Gill Sans MT" w:cs="Arial"/>
        </w:rPr>
      </w:pPr>
    </w:p>
    <w:p w:rsidR="00CE045D" w:rsidRPr="00274EAF" w:rsidRDefault="00A020A7" w:rsidP="00E71168">
      <w:pPr>
        <w:tabs>
          <w:tab w:val="left" w:pos="-3690"/>
          <w:tab w:val="left" w:pos="-3240"/>
        </w:tabs>
        <w:ind w:left="720" w:hanging="720"/>
        <w:jc w:val="both"/>
        <w:rPr>
          <w:rFonts w:ascii="Gill Sans MT" w:hAnsi="Gill Sans MT" w:cs="Arial"/>
        </w:rPr>
      </w:pPr>
      <w:r w:rsidRPr="00274EAF">
        <w:rPr>
          <w:rFonts w:ascii="Gill Sans MT" w:hAnsi="Gill Sans MT" w:cs="Arial"/>
        </w:rPr>
        <w:t>3</w:t>
      </w:r>
      <w:r w:rsidR="00CE045D" w:rsidRPr="00274EAF">
        <w:rPr>
          <w:rFonts w:ascii="Gill Sans MT" w:hAnsi="Gill Sans MT" w:cs="Arial"/>
        </w:rPr>
        <w:t>.5</w:t>
      </w:r>
      <w:r w:rsidR="00CE045D" w:rsidRPr="00274EAF">
        <w:rPr>
          <w:rFonts w:ascii="Gill Sans MT" w:hAnsi="Gill Sans MT" w:cs="Arial"/>
        </w:rPr>
        <w:tab/>
        <w:t xml:space="preserve">The </w:t>
      </w:r>
      <w:r w:rsidR="00FB67B3" w:rsidRPr="00274EAF">
        <w:rPr>
          <w:rFonts w:ascii="Gill Sans MT" w:hAnsi="Gill Sans MT" w:cs="Arial"/>
        </w:rPr>
        <w:t xml:space="preserve">Designated Safeguarding Lead or Deputy </w:t>
      </w:r>
      <w:r w:rsidR="00482861" w:rsidRPr="00274EAF">
        <w:rPr>
          <w:rFonts w:ascii="Gill Sans MT" w:hAnsi="Gill Sans MT" w:cs="Arial"/>
        </w:rPr>
        <w:t xml:space="preserve">has a </w:t>
      </w:r>
      <w:r w:rsidR="00CE045D" w:rsidRPr="00274EAF">
        <w:rPr>
          <w:rFonts w:ascii="Gill Sans MT" w:hAnsi="Gill Sans MT" w:cs="Arial"/>
        </w:rPr>
        <w:t>duty to make a referral to Children’s Social Care, whenever there is reason to suspect that a child is suffering</w:t>
      </w:r>
      <w:r w:rsidR="001D5949" w:rsidRPr="00274EAF">
        <w:rPr>
          <w:rFonts w:ascii="Gill Sans MT" w:hAnsi="Gill Sans MT" w:cs="Arial"/>
        </w:rPr>
        <w:t>,</w:t>
      </w:r>
      <w:r w:rsidR="00CE045D" w:rsidRPr="00274EAF">
        <w:rPr>
          <w:rFonts w:ascii="Gill Sans MT" w:hAnsi="Gill Sans MT" w:cs="Arial"/>
        </w:rPr>
        <w:t xml:space="preserve"> or likely to suffer</w:t>
      </w:r>
      <w:r w:rsidR="001D5949" w:rsidRPr="00274EAF">
        <w:rPr>
          <w:rFonts w:ascii="Gill Sans MT" w:hAnsi="Gill Sans MT" w:cs="Arial"/>
        </w:rPr>
        <w:t>,</w:t>
      </w:r>
      <w:r w:rsidR="00CE045D" w:rsidRPr="00274EAF">
        <w:rPr>
          <w:rFonts w:ascii="Gill Sans MT" w:hAnsi="Gill Sans MT" w:cs="Arial"/>
        </w:rPr>
        <w:t xml:space="preserve"> significant harm.   Where a professional disagreement occurs between workers when working with children and families, the </w:t>
      </w:r>
      <w:r w:rsidR="00E90C76">
        <w:rPr>
          <w:rFonts w:ascii="Gill Sans MT" w:hAnsi="Gill Sans MT" w:cs="Arial"/>
        </w:rPr>
        <w:t>HCYPSP</w:t>
      </w:r>
      <w:r w:rsidR="003635A6" w:rsidRPr="00274EAF">
        <w:rPr>
          <w:rFonts w:ascii="Gill Sans MT" w:hAnsi="Gill Sans MT" w:cs="Arial"/>
        </w:rPr>
        <w:t xml:space="preserve"> </w:t>
      </w:r>
      <w:r w:rsidR="00CE045D" w:rsidRPr="00274EAF">
        <w:rPr>
          <w:rFonts w:ascii="Gill Sans MT" w:hAnsi="Gill Sans MT" w:cs="Arial"/>
        </w:rPr>
        <w:t>Escalation Policy should</w:t>
      </w:r>
      <w:r w:rsidR="003635A6" w:rsidRPr="00274EAF">
        <w:rPr>
          <w:rFonts w:ascii="Gill Sans MT" w:hAnsi="Gill Sans MT" w:cs="Arial"/>
        </w:rPr>
        <w:t xml:space="preserve"> be referred to. </w:t>
      </w:r>
    </w:p>
    <w:p w:rsidR="00CE045D" w:rsidRPr="00274EAF" w:rsidRDefault="00CE045D" w:rsidP="00482861">
      <w:pPr>
        <w:autoSpaceDE w:val="0"/>
        <w:autoSpaceDN w:val="0"/>
        <w:adjustRightInd w:val="0"/>
        <w:rPr>
          <w:rFonts w:ascii="Gill Sans MT" w:hAnsi="Gill Sans MT" w:cs="Arial"/>
          <w:lang w:eastAsia="en-GB"/>
        </w:rPr>
      </w:pPr>
    </w:p>
    <w:p w:rsidR="00CE045D" w:rsidRPr="00274EAF" w:rsidRDefault="00A020A7" w:rsidP="00CE045D">
      <w:pPr>
        <w:tabs>
          <w:tab w:val="left" w:pos="-3690"/>
          <w:tab w:val="left" w:pos="-3240"/>
        </w:tabs>
        <w:ind w:left="720" w:hanging="720"/>
        <w:jc w:val="both"/>
        <w:rPr>
          <w:rFonts w:ascii="Gill Sans MT" w:hAnsi="Gill Sans MT" w:cs="Arial"/>
        </w:rPr>
      </w:pPr>
      <w:r w:rsidRPr="00274EAF">
        <w:rPr>
          <w:rFonts w:ascii="Gill Sans MT" w:hAnsi="Gill Sans MT" w:cs="Arial"/>
        </w:rPr>
        <w:t>3.6</w:t>
      </w:r>
      <w:r w:rsidR="00CE045D" w:rsidRPr="00274EAF">
        <w:rPr>
          <w:rFonts w:ascii="Gill Sans MT" w:hAnsi="Gill Sans MT" w:cs="Arial"/>
        </w:rPr>
        <w:tab/>
      </w:r>
      <w:r w:rsidR="001D5949" w:rsidRPr="00274EAF">
        <w:rPr>
          <w:rFonts w:ascii="Gill Sans MT" w:hAnsi="Gill Sans MT" w:cs="Arial"/>
        </w:rPr>
        <w:t>Parents will be informed of any referrals made to Children’s Social Care and consent will be gained.  Parents will not be contacted when this would put the child at increased risk of significant harm</w:t>
      </w:r>
      <w:r w:rsidR="00223E6B" w:rsidRPr="00274EAF">
        <w:rPr>
          <w:rFonts w:ascii="Gill Sans MT" w:hAnsi="Gill Sans MT" w:cs="Arial"/>
        </w:rPr>
        <w:t xml:space="preserve"> (e.g. in case of suspected Fabricated or Induced Illness, Sexual Abuse where a family member is the suspected perpetrator, </w:t>
      </w:r>
      <w:r w:rsidR="003107E5" w:rsidRPr="00274EAF">
        <w:rPr>
          <w:rFonts w:ascii="Gill Sans MT" w:hAnsi="Gill Sans MT" w:cs="Arial"/>
        </w:rPr>
        <w:t xml:space="preserve">FGM or </w:t>
      </w:r>
      <w:r w:rsidR="00223E6B" w:rsidRPr="00274EAF">
        <w:rPr>
          <w:rFonts w:ascii="Gill Sans MT" w:hAnsi="Gill Sans MT" w:cs="Arial"/>
        </w:rPr>
        <w:t>Forced Marriage)</w:t>
      </w:r>
      <w:r w:rsidR="001D5949" w:rsidRPr="00274EAF">
        <w:rPr>
          <w:rFonts w:ascii="Gill Sans MT" w:hAnsi="Gill Sans MT" w:cs="Arial"/>
        </w:rPr>
        <w:t xml:space="preserve">.  </w:t>
      </w:r>
      <w:r w:rsidR="00CE045D" w:rsidRPr="00274EAF">
        <w:rPr>
          <w:rFonts w:ascii="Gill Sans MT" w:hAnsi="Gill Sans MT" w:cs="Arial"/>
        </w:rPr>
        <w:t xml:space="preserve">Any decision not to inform parents/carers should be recorded on the Children’s Social Care referral form with the reasons for such a decision and a copy should be kept in the </w:t>
      </w:r>
      <w:r w:rsidR="003635A6" w:rsidRPr="00274EAF">
        <w:rPr>
          <w:rFonts w:ascii="Gill Sans MT" w:hAnsi="Gill Sans MT" w:cs="Arial"/>
        </w:rPr>
        <w:t>Child Protection</w:t>
      </w:r>
      <w:r w:rsidR="00CE045D" w:rsidRPr="00274EAF">
        <w:rPr>
          <w:rFonts w:ascii="Gill Sans MT" w:hAnsi="Gill Sans MT" w:cs="Arial"/>
        </w:rPr>
        <w:t xml:space="preserve"> File for that </w:t>
      </w:r>
      <w:r w:rsidR="00482861" w:rsidRPr="00274EAF">
        <w:rPr>
          <w:rFonts w:ascii="Gill Sans MT" w:hAnsi="Gill Sans MT" w:cs="Arial"/>
        </w:rPr>
        <w:t>child</w:t>
      </w:r>
      <w:r w:rsidR="00CE045D" w:rsidRPr="00274EAF">
        <w:rPr>
          <w:rFonts w:ascii="Gill Sans MT" w:hAnsi="Gill Sans MT" w:cs="Arial"/>
        </w:rPr>
        <w:t>.</w:t>
      </w:r>
    </w:p>
    <w:p w:rsidR="00CE045D" w:rsidRPr="00274EAF" w:rsidRDefault="00CE045D" w:rsidP="00CE045D">
      <w:pPr>
        <w:tabs>
          <w:tab w:val="left" w:pos="-3690"/>
          <w:tab w:val="left" w:pos="-3240"/>
        </w:tabs>
        <w:ind w:left="720" w:hanging="720"/>
        <w:jc w:val="both"/>
        <w:rPr>
          <w:rFonts w:ascii="Gill Sans MT" w:hAnsi="Gill Sans MT" w:cs="Arial"/>
        </w:rPr>
      </w:pPr>
    </w:p>
    <w:p w:rsidR="00CE045D" w:rsidRPr="00274EAF" w:rsidRDefault="00A020A7" w:rsidP="00CE045D">
      <w:pPr>
        <w:tabs>
          <w:tab w:val="left" w:pos="-3690"/>
          <w:tab w:val="left" w:pos="-3240"/>
        </w:tabs>
        <w:ind w:left="720" w:hanging="720"/>
        <w:jc w:val="both"/>
        <w:rPr>
          <w:rFonts w:ascii="Gill Sans MT" w:hAnsi="Gill Sans MT" w:cs="Arial"/>
        </w:rPr>
      </w:pPr>
      <w:r w:rsidRPr="00274EAF">
        <w:rPr>
          <w:rFonts w:ascii="Gill Sans MT" w:hAnsi="Gill Sans MT" w:cs="Arial"/>
        </w:rPr>
        <w:t>3.7</w:t>
      </w:r>
      <w:r w:rsidR="00CE045D" w:rsidRPr="00274EAF">
        <w:rPr>
          <w:rFonts w:ascii="Gill Sans MT" w:hAnsi="Gill Sans MT" w:cs="Arial"/>
        </w:rPr>
        <w:tab/>
        <w:t xml:space="preserve">The </w:t>
      </w:r>
      <w:r w:rsidR="00FB67B3" w:rsidRPr="00274EAF">
        <w:rPr>
          <w:rFonts w:ascii="Gill Sans MT" w:hAnsi="Gill Sans MT" w:cs="Arial"/>
        </w:rPr>
        <w:t xml:space="preserve">Designated Safeguarding Lead or Deputy </w:t>
      </w:r>
      <w:r w:rsidR="00482861" w:rsidRPr="00274EAF">
        <w:rPr>
          <w:rFonts w:ascii="Gill Sans MT" w:hAnsi="Gill Sans MT" w:cs="Arial"/>
        </w:rPr>
        <w:t>may contact</w:t>
      </w:r>
      <w:r w:rsidR="00CE045D" w:rsidRPr="00274EAF">
        <w:rPr>
          <w:rFonts w:ascii="Gill Sans MT" w:hAnsi="Gill Sans MT" w:cs="Arial"/>
        </w:rPr>
        <w:t xml:space="preserve"> Children’s Social Care</w:t>
      </w:r>
      <w:r w:rsidR="00482861" w:rsidRPr="00274EAF">
        <w:rPr>
          <w:rFonts w:ascii="Gill Sans MT" w:hAnsi="Gill Sans MT" w:cs="Arial"/>
        </w:rPr>
        <w:t xml:space="preserve"> for advice</w:t>
      </w:r>
      <w:r w:rsidR="00CE045D" w:rsidRPr="00274EAF">
        <w:rPr>
          <w:rFonts w:ascii="Gill Sans MT" w:hAnsi="Gill Sans MT" w:cs="Arial"/>
        </w:rPr>
        <w:t>, if unsure as to whether a referral is appropriate.</w:t>
      </w:r>
    </w:p>
    <w:p w:rsidR="00CE045D" w:rsidRPr="00274EAF" w:rsidRDefault="00CE045D" w:rsidP="00CE045D">
      <w:pPr>
        <w:rPr>
          <w:rFonts w:ascii="Gill Sans MT" w:hAnsi="Gill Sans MT" w:cs="Arial"/>
        </w:rPr>
      </w:pPr>
    </w:p>
    <w:p w:rsidR="00A009A8" w:rsidRPr="00274EAF" w:rsidRDefault="00A009A8" w:rsidP="00A009A8">
      <w:pPr>
        <w:tabs>
          <w:tab w:val="left" w:pos="-3690"/>
          <w:tab w:val="left" w:pos="-3240"/>
        </w:tabs>
        <w:spacing w:after="240"/>
        <w:ind w:left="720" w:hanging="720"/>
        <w:jc w:val="both"/>
        <w:rPr>
          <w:rFonts w:ascii="Gill Sans MT" w:hAnsi="Gill Sans MT" w:cs="Arial"/>
        </w:rPr>
      </w:pPr>
      <w:r w:rsidRPr="00274EAF">
        <w:rPr>
          <w:rFonts w:ascii="Gill Sans MT" w:hAnsi="Gill Sans MT" w:cs="Arial"/>
        </w:rPr>
        <w:t>3.8</w:t>
      </w:r>
      <w:r w:rsidRPr="00274EAF">
        <w:rPr>
          <w:rFonts w:ascii="Gill Sans MT" w:hAnsi="Gill Sans MT" w:cs="Arial"/>
        </w:rPr>
        <w:tab/>
      </w:r>
      <w:r w:rsidR="00CE045D" w:rsidRPr="00274EAF">
        <w:rPr>
          <w:rFonts w:ascii="Gill Sans MT" w:hAnsi="Gill Sans MT" w:cs="Arial"/>
        </w:rPr>
        <w:t xml:space="preserve">The welfare of the child/children concerned, including the welfare of any other children who may be at risk, must always take precedence over confidentiality.  </w:t>
      </w:r>
    </w:p>
    <w:p w:rsidR="006A0EAC" w:rsidRPr="00274EAF" w:rsidRDefault="00A009A8" w:rsidP="00A009A8">
      <w:pPr>
        <w:tabs>
          <w:tab w:val="left" w:pos="-3690"/>
          <w:tab w:val="left" w:pos="-3240"/>
        </w:tabs>
        <w:spacing w:after="240"/>
        <w:ind w:left="720" w:hanging="720"/>
        <w:jc w:val="both"/>
        <w:rPr>
          <w:rFonts w:ascii="Gill Sans MT" w:hAnsi="Gill Sans MT" w:cs="Arial"/>
        </w:rPr>
      </w:pPr>
      <w:r w:rsidRPr="00274EAF">
        <w:rPr>
          <w:rFonts w:ascii="Gill Sans MT" w:hAnsi="Gill Sans MT" w:cs="Arial"/>
        </w:rPr>
        <w:t>3.9</w:t>
      </w:r>
      <w:r w:rsidRPr="00274EAF">
        <w:rPr>
          <w:rFonts w:ascii="Gill Sans MT" w:hAnsi="Gill Sans MT" w:cs="Arial"/>
        </w:rPr>
        <w:tab/>
      </w:r>
      <w:r w:rsidR="00CE045D" w:rsidRPr="00274EAF">
        <w:rPr>
          <w:rFonts w:ascii="Gill Sans MT" w:hAnsi="Gill Sans MT" w:cs="Arial"/>
        </w:rPr>
        <w:t xml:space="preserve">The </w:t>
      </w:r>
      <w:r w:rsidR="00FB67B3" w:rsidRPr="00274EAF">
        <w:rPr>
          <w:rFonts w:ascii="Gill Sans MT" w:hAnsi="Gill Sans MT" w:cs="Arial"/>
        </w:rPr>
        <w:t xml:space="preserve">Designated Safeguarding Lead and/or Deputy </w:t>
      </w:r>
      <w:r w:rsidR="00CE045D" w:rsidRPr="00274EAF">
        <w:rPr>
          <w:rFonts w:ascii="Gill Sans MT" w:hAnsi="Gill Sans MT" w:cs="Arial"/>
        </w:rPr>
        <w:t>will make every effort to attend any meetings</w:t>
      </w:r>
      <w:r w:rsidR="00482861" w:rsidRPr="00274EAF">
        <w:rPr>
          <w:rFonts w:ascii="Gill Sans MT" w:hAnsi="Gill Sans MT" w:cs="Arial"/>
        </w:rPr>
        <w:t xml:space="preserve"> resulting from the safeguarding process</w:t>
      </w:r>
      <w:r w:rsidR="00CE045D" w:rsidRPr="00274EAF">
        <w:rPr>
          <w:rFonts w:ascii="Gill Sans MT" w:hAnsi="Gill Sans MT" w:cs="Arial"/>
        </w:rPr>
        <w:t xml:space="preserve"> to which the </w:t>
      </w:r>
      <w:r w:rsidR="0005249D" w:rsidRPr="00274EAF">
        <w:rPr>
          <w:rFonts w:ascii="Gill Sans MT" w:hAnsi="Gill Sans MT" w:cs="Arial"/>
        </w:rPr>
        <w:t>s</w:t>
      </w:r>
      <w:r w:rsidR="00482861" w:rsidRPr="00274EAF">
        <w:rPr>
          <w:rFonts w:ascii="Gill Sans MT" w:hAnsi="Gill Sans MT" w:cs="Arial"/>
        </w:rPr>
        <w:t xml:space="preserve">chool is invited.  </w:t>
      </w:r>
    </w:p>
    <w:p w:rsidR="00843FFC" w:rsidRPr="00274EAF" w:rsidRDefault="00843FFC" w:rsidP="00A009A8">
      <w:pPr>
        <w:tabs>
          <w:tab w:val="left" w:pos="-3690"/>
          <w:tab w:val="left" w:pos="-3240"/>
        </w:tabs>
        <w:spacing w:after="240"/>
        <w:ind w:left="720" w:hanging="720"/>
        <w:jc w:val="both"/>
        <w:rPr>
          <w:rFonts w:ascii="Gill Sans MT" w:hAnsi="Gill Sans MT" w:cs="Arial"/>
        </w:rPr>
      </w:pPr>
      <w:r w:rsidRPr="00274EAF">
        <w:rPr>
          <w:rFonts w:ascii="Gill Sans MT" w:hAnsi="Gill Sans MT" w:cs="Arial"/>
        </w:rPr>
        <w:t>3.10</w:t>
      </w:r>
      <w:r w:rsidRPr="00274EAF">
        <w:rPr>
          <w:rFonts w:ascii="Gill Sans MT" w:hAnsi="Gill Sans MT" w:cs="Arial"/>
        </w:rPr>
        <w:tab/>
        <w:t xml:space="preserve">The </w:t>
      </w:r>
      <w:r w:rsidR="00FB67B3" w:rsidRPr="00274EAF">
        <w:rPr>
          <w:rFonts w:ascii="Gill Sans MT" w:hAnsi="Gill Sans MT" w:cs="Arial"/>
        </w:rPr>
        <w:t xml:space="preserve">Designated Safeguarding Lead </w:t>
      </w:r>
      <w:r w:rsidRPr="00274EAF">
        <w:rPr>
          <w:rFonts w:ascii="Gill Sans MT" w:hAnsi="Gill Sans MT" w:cs="Arial"/>
        </w:rPr>
        <w:t xml:space="preserve">will ensure that the school is represented by an appropriate member of staff should a Child Protection Conference be convened.  The </w:t>
      </w:r>
      <w:r w:rsidR="00FB67B3" w:rsidRPr="00274EAF">
        <w:rPr>
          <w:rFonts w:ascii="Gill Sans MT" w:hAnsi="Gill Sans MT" w:cs="Arial"/>
        </w:rPr>
        <w:t>Designated Safeguarding Lead</w:t>
      </w:r>
      <w:r w:rsidRPr="00274EAF">
        <w:rPr>
          <w:rFonts w:ascii="Gill Sans MT" w:hAnsi="Gill Sans MT" w:cs="Arial"/>
        </w:rPr>
        <w:t xml:space="preserve"> will ensure that this member of staff is fully briefed as to the expectations regarding attending </w:t>
      </w:r>
      <w:r w:rsidRPr="00274EAF">
        <w:rPr>
          <w:rFonts w:ascii="Gill Sans MT" w:hAnsi="Gill Sans MT" w:cs="Arial"/>
        </w:rPr>
        <w:lastRenderedPageBreak/>
        <w:t xml:space="preserve">conference, including the decision making requirement.  </w:t>
      </w:r>
      <w:r w:rsidR="006A0EAC" w:rsidRPr="00274EAF">
        <w:rPr>
          <w:rFonts w:ascii="Gill Sans MT" w:hAnsi="Gill Sans MT" w:cs="Arial"/>
        </w:rPr>
        <w:t xml:space="preserve">Reports using the agreed </w:t>
      </w:r>
      <w:r w:rsidR="00A757CA" w:rsidRPr="00274EAF">
        <w:rPr>
          <w:rFonts w:ascii="Gill Sans MT" w:hAnsi="Gill Sans MT" w:cs="Arial"/>
        </w:rPr>
        <w:t>Local Authority</w:t>
      </w:r>
      <w:r w:rsidR="006A0EAC" w:rsidRPr="00274EAF">
        <w:rPr>
          <w:rFonts w:ascii="Gill Sans MT" w:hAnsi="Gill Sans MT" w:cs="Arial"/>
        </w:rPr>
        <w:t xml:space="preserve"> Conference template will always be submitted to Conference</w:t>
      </w:r>
      <w:r w:rsidR="001D5949" w:rsidRPr="00274EAF">
        <w:rPr>
          <w:rFonts w:ascii="Gill Sans MT" w:hAnsi="Gill Sans MT" w:cs="Arial"/>
        </w:rPr>
        <w:t xml:space="preserve"> in advance</w:t>
      </w:r>
      <w:r w:rsidR="009641C9" w:rsidRPr="00274EAF">
        <w:rPr>
          <w:rFonts w:ascii="Gill Sans MT" w:hAnsi="Gill Sans MT" w:cs="Arial"/>
        </w:rPr>
        <w:t xml:space="preserve"> and shared </w:t>
      </w:r>
      <w:r w:rsidR="00F3374D" w:rsidRPr="00274EAF">
        <w:rPr>
          <w:rFonts w:ascii="Gill Sans MT" w:hAnsi="Gill Sans MT" w:cs="Arial"/>
        </w:rPr>
        <w:t xml:space="preserve">fully </w:t>
      </w:r>
      <w:r w:rsidR="009641C9" w:rsidRPr="00274EAF">
        <w:rPr>
          <w:rFonts w:ascii="Gill Sans MT" w:hAnsi="Gill Sans MT" w:cs="Arial"/>
        </w:rPr>
        <w:t>with parents prior to the Conference</w:t>
      </w:r>
      <w:r w:rsidR="006A0EAC" w:rsidRPr="00274EAF">
        <w:rPr>
          <w:rFonts w:ascii="Gill Sans MT" w:hAnsi="Gill Sans MT" w:cs="Arial"/>
        </w:rPr>
        <w:t>.</w:t>
      </w:r>
    </w:p>
    <w:p w:rsidR="00CE045D" w:rsidRPr="00274EAF" w:rsidRDefault="006A0EAC" w:rsidP="006A0EAC">
      <w:pPr>
        <w:tabs>
          <w:tab w:val="left" w:pos="-3690"/>
          <w:tab w:val="left" w:pos="-3240"/>
        </w:tabs>
        <w:spacing w:after="240"/>
        <w:ind w:left="709" w:hanging="709"/>
        <w:jc w:val="both"/>
        <w:rPr>
          <w:rFonts w:ascii="Gill Sans MT" w:hAnsi="Gill Sans MT" w:cs="Arial"/>
        </w:rPr>
      </w:pPr>
      <w:r w:rsidRPr="00274EAF">
        <w:rPr>
          <w:rFonts w:ascii="Gill Sans MT" w:hAnsi="Gill Sans MT" w:cs="Arial"/>
        </w:rPr>
        <w:t>3.11</w:t>
      </w:r>
      <w:r w:rsidRPr="00274EAF">
        <w:rPr>
          <w:rFonts w:ascii="Gill Sans MT" w:hAnsi="Gill Sans MT" w:cs="Arial"/>
        </w:rPr>
        <w:tab/>
      </w:r>
      <w:r w:rsidR="00CE045D" w:rsidRPr="00274EAF">
        <w:rPr>
          <w:rFonts w:ascii="Gill Sans MT" w:hAnsi="Gill Sans MT" w:cs="Arial"/>
        </w:rPr>
        <w:t xml:space="preserve">The </w:t>
      </w:r>
      <w:r w:rsidR="00FB67B3" w:rsidRPr="00274EAF">
        <w:rPr>
          <w:rFonts w:ascii="Gill Sans MT" w:hAnsi="Gill Sans MT" w:cs="Arial"/>
        </w:rPr>
        <w:t xml:space="preserve">Designated Safeguarding Lead </w:t>
      </w:r>
      <w:r w:rsidR="00CE045D" w:rsidRPr="00274EAF">
        <w:rPr>
          <w:rFonts w:ascii="Gill Sans MT" w:hAnsi="Gill Sans MT" w:cs="Arial"/>
        </w:rPr>
        <w:t xml:space="preserve">is responsible for ensuring that any actions agreed at such meetings are progressed and followed up.  </w:t>
      </w:r>
    </w:p>
    <w:p w:rsidR="00CE045D" w:rsidRPr="00274EAF" w:rsidRDefault="006A0EAC" w:rsidP="006A0EAC">
      <w:pPr>
        <w:tabs>
          <w:tab w:val="left" w:pos="-3690"/>
          <w:tab w:val="left" w:pos="-3240"/>
        </w:tabs>
        <w:spacing w:after="240"/>
        <w:ind w:left="709" w:hanging="709"/>
        <w:jc w:val="both"/>
        <w:rPr>
          <w:rFonts w:ascii="Gill Sans MT" w:hAnsi="Gill Sans MT" w:cs="Arial"/>
        </w:rPr>
      </w:pPr>
      <w:r w:rsidRPr="00274EAF">
        <w:rPr>
          <w:rFonts w:ascii="Gill Sans MT" w:hAnsi="Gill Sans MT" w:cs="Arial"/>
        </w:rPr>
        <w:t>3.12</w:t>
      </w:r>
      <w:r w:rsidRPr="00274EAF">
        <w:rPr>
          <w:rFonts w:ascii="Gill Sans MT" w:hAnsi="Gill Sans MT" w:cs="Arial"/>
        </w:rPr>
        <w:tab/>
      </w:r>
      <w:r w:rsidR="00482861" w:rsidRPr="00274EAF">
        <w:rPr>
          <w:rFonts w:ascii="Gill Sans MT" w:hAnsi="Gill Sans MT" w:cs="Arial"/>
        </w:rPr>
        <w:t>The</w:t>
      </w:r>
      <w:r w:rsidR="00CE045D" w:rsidRPr="00274EAF">
        <w:rPr>
          <w:rFonts w:ascii="Gill Sans MT" w:hAnsi="Gill Sans MT" w:cs="Arial"/>
        </w:rPr>
        <w:t xml:space="preserve"> </w:t>
      </w:r>
      <w:r w:rsidR="00FB67B3" w:rsidRPr="00274EAF">
        <w:rPr>
          <w:rFonts w:ascii="Gill Sans MT" w:hAnsi="Gill Sans MT" w:cs="Arial"/>
        </w:rPr>
        <w:t xml:space="preserve">Designated Safeguarding Lead </w:t>
      </w:r>
      <w:r w:rsidR="00482861" w:rsidRPr="00274EAF">
        <w:rPr>
          <w:rFonts w:ascii="Gill Sans MT" w:hAnsi="Gill Sans MT" w:cs="Arial"/>
        </w:rPr>
        <w:t xml:space="preserve">and deputies </w:t>
      </w:r>
      <w:r w:rsidR="00CE045D" w:rsidRPr="00274EAF">
        <w:rPr>
          <w:rFonts w:ascii="Gill Sans MT" w:hAnsi="Gill Sans MT" w:cs="Arial"/>
        </w:rPr>
        <w:t xml:space="preserve">must </w:t>
      </w:r>
      <w:r w:rsidR="00A009A8" w:rsidRPr="00274EAF">
        <w:rPr>
          <w:rFonts w:ascii="Gill Sans MT" w:hAnsi="Gill Sans MT" w:cs="Arial"/>
        </w:rPr>
        <w:t xml:space="preserve">complete </w:t>
      </w:r>
      <w:r w:rsidR="007D4A3A" w:rsidRPr="00274EAF">
        <w:rPr>
          <w:rFonts w:ascii="Gill Sans MT" w:hAnsi="Gill Sans MT" w:cs="Arial"/>
        </w:rPr>
        <w:t>Level 3</w:t>
      </w:r>
      <w:r w:rsidR="00A009A8" w:rsidRPr="00274EAF">
        <w:rPr>
          <w:rFonts w:ascii="Gill Sans MT" w:hAnsi="Gill Sans MT" w:cs="Arial"/>
        </w:rPr>
        <w:t xml:space="preserve"> safeguarding </w:t>
      </w:r>
      <w:r w:rsidR="00482861" w:rsidRPr="00274EAF">
        <w:rPr>
          <w:rFonts w:ascii="Gill Sans MT" w:hAnsi="Gill Sans MT" w:cs="Arial"/>
        </w:rPr>
        <w:t>training relevant to their role</w:t>
      </w:r>
      <w:r w:rsidRPr="00274EAF">
        <w:rPr>
          <w:rFonts w:ascii="Gill Sans MT" w:hAnsi="Gill Sans MT" w:cs="Arial"/>
        </w:rPr>
        <w:t>, including Working Together to Safeguard Children</w:t>
      </w:r>
      <w:r w:rsidR="00482861" w:rsidRPr="00274EAF">
        <w:rPr>
          <w:rFonts w:ascii="Gill Sans MT" w:hAnsi="Gill Sans MT" w:cs="Arial"/>
        </w:rPr>
        <w:t xml:space="preserve">.  This </w:t>
      </w:r>
      <w:r w:rsidR="00A757CA" w:rsidRPr="00274EAF">
        <w:rPr>
          <w:rFonts w:ascii="Gill Sans MT" w:hAnsi="Gill Sans MT" w:cs="Arial"/>
        </w:rPr>
        <w:t xml:space="preserve">level of training </w:t>
      </w:r>
      <w:r w:rsidR="00594606" w:rsidRPr="00274EAF">
        <w:rPr>
          <w:rFonts w:ascii="Gill Sans MT" w:hAnsi="Gill Sans MT" w:cs="Arial"/>
        </w:rPr>
        <w:t>must be up</w:t>
      </w:r>
      <w:r w:rsidR="00482861" w:rsidRPr="00274EAF">
        <w:rPr>
          <w:rFonts w:ascii="Gill Sans MT" w:hAnsi="Gill Sans MT" w:cs="Arial"/>
        </w:rPr>
        <w:t>dated at least every two years</w:t>
      </w:r>
      <w:r w:rsidR="00596ED6" w:rsidRPr="00274EAF">
        <w:rPr>
          <w:rFonts w:ascii="Gill Sans MT" w:hAnsi="Gill Sans MT" w:cs="Arial"/>
        </w:rPr>
        <w:t xml:space="preserve">, with </w:t>
      </w:r>
      <w:r w:rsidR="007D4A3A" w:rsidRPr="00274EAF">
        <w:rPr>
          <w:rFonts w:ascii="Gill Sans MT" w:hAnsi="Gill Sans MT" w:cs="Arial"/>
        </w:rPr>
        <w:t xml:space="preserve">further </w:t>
      </w:r>
      <w:r w:rsidR="00596ED6" w:rsidRPr="00274EAF">
        <w:rPr>
          <w:rFonts w:ascii="Gill Sans MT" w:hAnsi="Gill Sans MT" w:cs="Arial"/>
        </w:rPr>
        <w:t>safeguarding training to be access</w:t>
      </w:r>
      <w:r w:rsidR="007D4A3A" w:rsidRPr="00274EAF">
        <w:rPr>
          <w:rFonts w:ascii="Gill Sans MT" w:hAnsi="Gill Sans MT" w:cs="Arial"/>
        </w:rPr>
        <w:t>ed</w:t>
      </w:r>
      <w:r w:rsidR="00596ED6" w:rsidRPr="00274EAF">
        <w:rPr>
          <w:rFonts w:ascii="Gill Sans MT" w:hAnsi="Gill Sans MT" w:cs="Arial"/>
        </w:rPr>
        <w:t xml:space="preserve"> on </w:t>
      </w:r>
      <w:r w:rsidR="007D4A3A" w:rsidRPr="00274EAF">
        <w:rPr>
          <w:rFonts w:ascii="Gill Sans MT" w:hAnsi="Gill Sans MT" w:cs="Arial"/>
        </w:rPr>
        <w:t xml:space="preserve">a minimum of </w:t>
      </w:r>
      <w:r w:rsidR="00596ED6" w:rsidRPr="00274EAF">
        <w:rPr>
          <w:rFonts w:ascii="Gill Sans MT" w:hAnsi="Gill Sans MT" w:cs="Arial"/>
        </w:rPr>
        <w:t>an annual basis</w:t>
      </w:r>
      <w:r w:rsidR="00482861" w:rsidRPr="00274EAF">
        <w:rPr>
          <w:rFonts w:ascii="Gill Sans MT" w:hAnsi="Gill Sans MT" w:cs="Arial"/>
        </w:rPr>
        <w:t>.</w:t>
      </w:r>
      <w:r w:rsidR="00F3374D" w:rsidRPr="00274EAF">
        <w:rPr>
          <w:rFonts w:ascii="Gill Sans MT" w:hAnsi="Gill Sans MT" w:cs="Arial"/>
        </w:rPr>
        <w:t xml:space="preserve">  This is to ensure designated staff have appropriate, up to date knowledge and skills which will enable them to identify concerns and make decisions that support the safety of the school community.</w:t>
      </w:r>
    </w:p>
    <w:p w:rsidR="00CE045D" w:rsidRPr="00274EAF" w:rsidRDefault="00A009A8" w:rsidP="00A009A8">
      <w:pPr>
        <w:tabs>
          <w:tab w:val="left" w:pos="-3690"/>
          <w:tab w:val="left" w:pos="-3240"/>
        </w:tabs>
        <w:ind w:left="709" w:hanging="709"/>
        <w:jc w:val="both"/>
        <w:rPr>
          <w:rFonts w:ascii="Gill Sans MT" w:hAnsi="Gill Sans MT" w:cs="Arial"/>
        </w:rPr>
      </w:pPr>
      <w:r w:rsidRPr="00274EAF">
        <w:rPr>
          <w:rFonts w:ascii="Gill Sans MT" w:hAnsi="Gill Sans MT" w:cs="Arial"/>
        </w:rPr>
        <w:t>3.1</w:t>
      </w:r>
      <w:r w:rsidR="006A0EAC" w:rsidRPr="00274EAF">
        <w:rPr>
          <w:rFonts w:ascii="Gill Sans MT" w:hAnsi="Gill Sans MT" w:cs="Arial"/>
        </w:rPr>
        <w:t>3</w:t>
      </w:r>
      <w:r w:rsidRPr="00274EAF">
        <w:rPr>
          <w:rFonts w:ascii="Gill Sans MT" w:hAnsi="Gill Sans MT" w:cs="Arial"/>
        </w:rPr>
        <w:tab/>
      </w:r>
      <w:r w:rsidR="00CE045D" w:rsidRPr="00274EAF">
        <w:rPr>
          <w:rFonts w:ascii="Gill Sans MT" w:hAnsi="Gill Sans MT" w:cs="Arial"/>
        </w:rPr>
        <w:t xml:space="preserve">All staff working in the </w:t>
      </w:r>
      <w:r w:rsidR="00482861" w:rsidRPr="00274EAF">
        <w:rPr>
          <w:rFonts w:ascii="Gill Sans MT" w:hAnsi="Gill Sans MT" w:cs="Arial"/>
        </w:rPr>
        <w:t>school</w:t>
      </w:r>
      <w:r w:rsidR="00CE045D" w:rsidRPr="00274EAF">
        <w:rPr>
          <w:rFonts w:ascii="Gill Sans MT" w:hAnsi="Gill Sans MT" w:cs="Arial"/>
        </w:rPr>
        <w:t xml:space="preserve"> must be given a copy of the </w:t>
      </w:r>
      <w:r w:rsidR="00594606" w:rsidRPr="00274EAF">
        <w:rPr>
          <w:rFonts w:ascii="Gill Sans MT" w:hAnsi="Gill Sans MT" w:cs="Arial"/>
        </w:rPr>
        <w:t xml:space="preserve">Safeguarding / </w:t>
      </w:r>
      <w:r w:rsidR="006A0EAC" w:rsidRPr="00274EAF">
        <w:rPr>
          <w:rFonts w:ascii="Gill Sans MT" w:hAnsi="Gill Sans MT" w:cs="Arial"/>
        </w:rPr>
        <w:t xml:space="preserve">Child Protection </w:t>
      </w:r>
      <w:r w:rsidR="00594606" w:rsidRPr="00274EAF">
        <w:rPr>
          <w:rFonts w:ascii="Gill Sans MT" w:hAnsi="Gill Sans MT" w:cs="Arial"/>
        </w:rPr>
        <w:t>p</w:t>
      </w:r>
      <w:r w:rsidR="00CE045D" w:rsidRPr="00274EAF">
        <w:rPr>
          <w:rFonts w:ascii="Gill Sans MT" w:hAnsi="Gill Sans MT" w:cs="Arial"/>
        </w:rPr>
        <w:t xml:space="preserve">olicy immediately upon starting work at the </w:t>
      </w:r>
      <w:r w:rsidR="00482861" w:rsidRPr="00274EAF">
        <w:rPr>
          <w:rFonts w:ascii="Gill Sans MT" w:hAnsi="Gill Sans MT" w:cs="Arial"/>
        </w:rPr>
        <w:t>school as part of their induction</w:t>
      </w:r>
      <w:r w:rsidR="00CE045D" w:rsidRPr="00274EAF">
        <w:rPr>
          <w:rFonts w:ascii="Gill Sans MT" w:hAnsi="Gill Sans MT" w:cs="Arial"/>
        </w:rPr>
        <w:t>.</w:t>
      </w:r>
      <w:r w:rsidR="00482861" w:rsidRPr="00274EAF">
        <w:rPr>
          <w:rFonts w:ascii="Gill Sans MT" w:hAnsi="Gill Sans MT" w:cs="Arial"/>
        </w:rPr>
        <w:t xml:space="preserve">  </w:t>
      </w:r>
    </w:p>
    <w:p w:rsidR="00CE045D" w:rsidRPr="00274EAF" w:rsidRDefault="00CE045D" w:rsidP="00CE045D">
      <w:pPr>
        <w:tabs>
          <w:tab w:val="left" w:pos="-3690"/>
          <w:tab w:val="left" w:pos="-3240"/>
        </w:tabs>
        <w:ind w:left="720" w:hanging="720"/>
        <w:jc w:val="both"/>
        <w:rPr>
          <w:rFonts w:ascii="Gill Sans MT" w:hAnsi="Gill Sans MT" w:cs="Arial"/>
        </w:rPr>
      </w:pPr>
    </w:p>
    <w:p w:rsidR="00CE045D" w:rsidRPr="00274EAF" w:rsidRDefault="006A0EAC" w:rsidP="00A009A8">
      <w:pPr>
        <w:tabs>
          <w:tab w:val="left" w:pos="-3690"/>
          <w:tab w:val="left" w:pos="-3240"/>
        </w:tabs>
        <w:ind w:left="709" w:hanging="709"/>
        <w:jc w:val="both"/>
        <w:rPr>
          <w:rFonts w:ascii="Gill Sans MT" w:hAnsi="Gill Sans MT" w:cs="Arial"/>
        </w:rPr>
      </w:pPr>
      <w:r w:rsidRPr="00274EAF">
        <w:rPr>
          <w:rFonts w:ascii="Gill Sans MT" w:hAnsi="Gill Sans MT" w:cs="Arial"/>
        </w:rPr>
        <w:t>3.14</w:t>
      </w:r>
      <w:r w:rsidR="00A009A8" w:rsidRPr="00274EAF">
        <w:rPr>
          <w:rFonts w:ascii="Gill Sans MT" w:hAnsi="Gill Sans MT" w:cs="Arial"/>
        </w:rPr>
        <w:tab/>
      </w:r>
      <w:r w:rsidR="00CE045D" w:rsidRPr="00274EAF">
        <w:rPr>
          <w:rFonts w:ascii="Gill Sans MT" w:hAnsi="Gill Sans MT" w:cs="Arial"/>
        </w:rPr>
        <w:t xml:space="preserve">All staff working in the </w:t>
      </w:r>
      <w:r w:rsidR="00CD71F7" w:rsidRPr="00274EAF">
        <w:rPr>
          <w:rFonts w:ascii="Gill Sans MT" w:hAnsi="Gill Sans MT" w:cs="Arial"/>
        </w:rPr>
        <w:t>school</w:t>
      </w:r>
      <w:r w:rsidR="00CE045D" w:rsidRPr="00274EAF">
        <w:rPr>
          <w:rFonts w:ascii="Gill Sans MT" w:hAnsi="Gill Sans MT" w:cs="Arial"/>
        </w:rPr>
        <w:t xml:space="preserve"> must undergo</w:t>
      </w:r>
      <w:r w:rsidR="00CD71F7" w:rsidRPr="00274EAF">
        <w:rPr>
          <w:rFonts w:ascii="Gill Sans MT" w:hAnsi="Gill Sans MT" w:cs="Arial"/>
        </w:rPr>
        <w:t xml:space="preserve"> </w:t>
      </w:r>
      <w:r w:rsidR="00596ED6" w:rsidRPr="00274EAF">
        <w:rPr>
          <w:rFonts w:ascii="Gill Sans MT" w:hAnsi="Gill Sans MT" w:cs="Arial"/>
        </w:rPr>
        <w:t>full Level 2 Basic Awareness in S</w:t>
      </w:r>
      <w:r w:rsidR="00CD71F7" w:rsidRPr="00274EAF">
        <w:rPr>
          <w:rFonts w:ascii="Gill Sans MT" w:hAnsi="Gill Sans MT" w:cs="Arial"/>
        </w:rPr>
        <w:t xml:space="preserve">afeguarding </w:t>
      </w:r>
      <w:r w:rsidR="00A009A8" w:rsidRPr="00274EAF">
        <w:rPr>
          <w:rFonts w:ascii="Gill Sans MT" w:hAnsi="Gill Sans MT" w:cs="Arial"/>
        </w:rPr>
        <w:t xml:space="preserve">training </w:t>
      </w:r>
      <w:r w:rsidR="00CD71F7" w:rsidRPr="00274EAF">
        <w:rPr>
          <w:rFonts w:ascii="Gill Sans MT" w:hAnsi="Gill Sans MT" w:cs="Arial"/>
        </w:rPr>
        <w:t>appropriate to their role</w:t>
      </w:r>
      <w:r w:rsidR="00CE045D" w:rsidRPr="00274EAF">
        <w:rPr>
          <w:rFonts w:ascii="Gill Sans MT" w:hAnsi="Gill Sans MT" w:cs="Arial"/>
        </w:rPr>
        <w:t xml:space="preserve"> </w:t>
      </w:r>
      <w:r w:rsidR="00CD71F7" w:rsidRPr="00274EAF">
        <w:rPr>
          <w:rFonts w:ascii="Gill Sans MT" w:hAnsi="Gill Sans MT" w:cs="Arial"/>
        </w:rPr>
        <w:t>as part of</w:t>
      </w:r>
      <w:r w:rsidR="00CE045D" w:rsidRPr="00274EAF">
        <w:rPr>
          <w:rFonts w:ascii="Gill Sans MT" w:hAnsi="Gill Sans MT" w:cs="Arial"/>
        </w:rPr>
        <w:t xml:space="preserve"> their </w:t>
      </w:r>
      <w:r w:rsidR="00CD71F7" w:rsidRPr="00274EAF">
        <w:rPr>
          <w:rFonts w:ascii="Gill Sans MT" w:hAnsi="Gill Sans MT" w:cs="Arial"/>
        </w:rPr>
        <w:t>induction</w:t>
      </w:r>
      <w:r w:rsidR="00CE045D" w:rsidRPr="00274EAF">
        <w:rPr>
          <w:rFonts w:ascii="Gill Sans MT" w:hAnsi="Gill Sans MT" w:cs="Arial"/>
        </w:rPr>
        <w:t xml:space="preserve"> and a</w:t>
      </w:r>
      <w:r w:rsidR="00CD71F7" w:rsidRPr="00274EAF">
        <w:rPr>
          <w:rFonts w:ascii="Gill Sans MT" w:hAnsi="Gill Sans MT" w:cs="Arial"/>
        </w:rPr>
        <w:t>t a</w:t>
      </w:r>
      <w:r w:rsidR="00CE045D" w:rsidRPr="00274EAF">
        <w:rPr>
          <w:rFonts w:ascii="Gill Sans MT" w:hAnsi="Gill Sans MT" w:cs="Arial"/>
        </w:rPr>
        <w:t xml:space="preserve"> minimum</w:t>
      </w:r>
      <w:r w:rsidR="00596ED6" w:rsidRPr="00274EAF">
        <w:rPr>
          <w:rFonts w:ascii="Gill Sans MT" w:hAnsi="Gill Sans MT" w:cs="Arial"/>
        </w:rPr>
        <w:t xml:space="preserve"> of every three years thereafter</w:t>
      </w:r>
      <w:r w:rsidR="00CE045D" w:rsidRPr="00274EAF">
        <w:rPr>
          <w:rFonts w:ascii="Gill Sans MT" w:hAnsi="Gill Sans MT" w:cs="Arial"/>
        </w:rPr>
        <w:t xml:space="preserve">.  </w:t>
      </w:r>
      <w:r w:rsidR="00596ED6" w:rsidRPr="00274EAF">
        <w:rPr>
          <w:rFonts w:ascii="Gill Sans MT" w:hAnsi="Gill Sans MT" w:cs="Arial"/>
        </w:rPr>
        <w:t xml:space="preserve">All staff will also receive further </w:t>
      </w:r>
      <w:r w:rsidR="00AA5249" w:rsidRPr="00274EAF">
        <w:rPr>
          <w:rFonts w:ascii="Gill Sans MT" w:hAnsi="Gill Sans MT" w:cs="Arial"/>
        </w:rPr>
        <w:t xml:space="preserve">safeguarding </w:t>
      </w:r>
      <w:r w:rsidR="00596ED6" w:rsidRPr="00274EAF">
        <w:rPr>
          <w:rFonts w:ascii="Gill Sans MT" w:hAnsi="Gill Sans MT" w:cs="Arial"/>
        </w:rPr>
        <w:t xml:space="preserve">update training on </w:t>
      </w:r>
      <w:r w:rsidR="007D4A3A" w:rsidRPr="00274EAF">
        <w:rPr>
          <w:rFonts w:ascii="Gill Sans MT" w:hAnsi="Gill Sans MT" w:cs="Arial"/>
        </w:rPr>
        <w:t xml:space="preserve">a minimum of </w:t>
      </w:r>
      <w:r w:rsidR="00596ED6" w:rsidRPr="00274EAF">
        <w:rPr>
          <w:rFonts w:ascii="Gill Sans MT" w:hAnsi="Gill Sans MT" w:cs="Arial"/>
        </w:rPr>
        <w:t>an annual basis.</w:t>
      </w:r>
    </w:p>
    <w:p w:rsidR="00482861" w:rsidRPr="00274EAF" w:rsidRDefault="00482861" w:rsidP="00482861">
      <w:pPr>
        <w:tabs>
          <w:tab w:val="left" w:pos="-3690"/>
          <w:tab w:val="left" w:pos="-3240"/>
        </w:tabs>
        <w:jc w:val="both"/>
        <w:rPr>
          <w:rFonts w:ascii="Gill Sans MT" w:hAnsi="Gill Sans MT" w:cs="Arial"/>
        </w:rPr>
      </w:pPr>
    </w:p>
    <w:p w:rsidR="00CE045D" w:rsidRPr="00274EAF" w:rsidRDefault="006A0EAC" w:rsidP="00A009A8">
      <w:pPr>
        <w:tabs>
          <w:tab w:val="left" w:pos="-3690"/>
          <w:tab w:val="left" w:pos="-3240"/>
        </w:tabs>
        <w:ind w:left="709" w:hanging="709"/>
        <w:jc w:val="both"/>
        <w:rPr>
          <w:rFonts w:ascii="Gill Sans MT" w:hAnsi="Gill Sans MT" w:cs="Arial"/>
        </w:rPr>
      </w:pPr>
      <w:r w:rsidRPr="00274EAF">
        <w:rPr>
          <w:rFonts w:ascii="Gill Sans MT" w:hAnsi="Gill Sans MT" w:cs="Arial"/>
        </w:rPr>
        <w:t>3.15</w:t>
      </w:r>
      <w:r w:rsidR="00A009A8" w:rsidRPr="00274EAF">
        <w:rPr>
          <w:rFonts w:ascii="Gill Sans MT" w:hAnsi="Gill Sans MT" w:cs="Arial"/>
        </w:rPr>
        <w:tab/>
      </w:r>
      <w:r w:rsidR="00CE045D" w:rsidRPr="00274EAF">
        <w:rPr>
          <w:rFonts w:ascii="Gill Sans MT" w:hAnsi="Gill Sans MT" w:cs="Arial"/>
        </w:rPr>
        <w:t xml:space="preserve">The </w:t>
      </w:r>
      <w:r w:rsidR="00CD71F7" w:rsidRPr="00274EAF">
        <w:rPr>
          <w:rFonts w:ascii="Gill Sans MT" w:hAnsi="Gill Sans MT" w:cs="Arial"/>
        </w:rPr>
        <w:t>Governing Body</w:t>
      </w:r>
      <w:r w:rsidR="00CE045D" w:rsidRPr="00274EAF">
        <w:rPr>
          <w:rFonts w:ascii="Gill Sans MT" w:hAnsi="Gill Sans MT" w:cs="Arial"/>
        </w:rPr>
        <w:t xml:space="preserve"> will undergo Safeguarding training </w:t>
      </w:r>
      <w:r w:rsidR="00CD71F7" w:rsidRPr="00274EAF">
        <w:rPr>
          <w:rFonts w:ascii="Gill Sans MT" w:hAnsi="Gill Sans MT" w:cs="Arial"/>
        </w:rPr>
        <w:t>specific to their role and responsibilities at a minimum of every three years</w:t>
      </w:r>
      <w:r w:rsidR="00CE045D" w:rsidRPr="00274EAF">
        <w:rPr>
          <w:rFonts w:ascii="Gill Sans MT" w:hAnsi="Gill Sans MT" w:cs="Arial"/>
        </w:rPr>
        <w:t xml:space="preserve">.  </w:t>
      </w:r>
      <w:r w:rsidR="00CD71F7" w:rsidRPr="00274EAF">
        <w:rPr>
          <w:rFonts w:ascii="Gill Sans MT" w:hAnsi="Gill Sans MT" w:cs="Arial"/>
        </w:rPr>
        <w:t xml:space="preserve">The </w:t>
      </w:r>
      <w:r w:rsidRPr="00274EAF">
        <w:rPr>
          <w:rFonts w:ascii="Gill Sans MT" w:hAnsi="Gill Sans MT" w:cs="Arial"/>
        </w:rPr>
        <w:t>Designated</w:t>
      </w:r>
      <w:r w:rsidR="00CD71F7" w:rsidRPr="00274EAF">
        <w:rPr>
          <w:rFonts w:ascii="Gill Sans MT" w:hAnsi="Gill Sans MT" w:cs="Arial"/>
        </w:rPr>
        <w:t xml:space="preserve"> Governor for </w:t>
      </w:r>
      <w:r w:rsidRPr="00274EAF">
        <w:rPr>
          <w:rFonts w:ascii="Gill Sans MT" w:hAnsi="Gill Sans MT" w:cs="Arial"/>
        </w:rPr>
        <w:t>Safeguarding</w:t>
      </w:r>
      <w:r w:rsidR="00CD71F7" w:rsidRPr="00274EAF">
        <w:rPr>
          <w:rFonts w:ascii="Gill Sans MT" w:hAnsi="Gill Sans MT" w:cs="Arial"/>
        </w:rPr>
        <w:t xml:space="preserve"> will attend appropriate </w:t>
      </w:r>
      <w:r w:rsidR="00AA5249" w:rsidRPr="00274EAF">
        <w:rPr>
          <w:rFonts w:ascii="Gill Sans MT" w:hAnsi="Gill Sans MT" w:cs="Arial"/>
        </w:rPr>
        <w:t xml:space="preserve">Roles and Responsibilities </w:t>
      </w:r>
      <w:r w:rsidR="00CD71F7" w:rsidRPr="00274EAF">
        <w:rPr>
          <w:rFonts w:ascii="Gill Sans MT" w:hAnsi="Gill Sans MT" w:cs="Arial"/>
        </w:rPr>
        <w:t>training at least every two years</w:t>
      </w:r>
      <w:r w:rsidR="00CE045D" w:rsidRPr="00274EAF">
        <w:rPr>
          <w:rFonts w:ascii="Gill Sans MT" w:hAnsi="Gill Sans MT" w:cs="Arial"/>
        </w:rPr>
        <w:t>.</w:t>
      </w:r>
      <w:r w:rsidR="008F183D" w:rsidRPr="00274EAF">
        <w:rPr>
          <w:rFonts w:ascii="Gill Sans MT" w:hAnsi="Gill Sans MT" w:cs="Arial"/>
        </w:rPr>
        <w:t xml:space="preserve">  </w:t>
      </w:r>
    </w:p>
    <w:p w:rsidR="00CD71F7" w:rsidRPr="00274EAF" w:rsidRDefault="00CD71F7" w:rsidP="00CD71F7">
      <w:pPr>
        <w:pStyle w:val="ListParagraph"/>
        <w:rPr>
          <w:rFonts w:ascii="Gill Sans MT" w:hAnsi="Gill Sans MT" w:cs="Arial"/>
        </w:rPr>
      </w:pPr>
    </w:p>
    <w:p w:rsidR="00CD71F7" w:rsidRPr="00274EAF" w:rsidRDefault="006A0EAC" w:rsidP="00A009A8">
      <w:pPr>
        <w:tabs>
          <w:tab w:val="left" w:pos="-3690"/>
          <w:tab w:val="left" w:pos="-3240"/>
        </w:tabs>
        <w:ind w:left="709" w:hanging="709"/>
        <w:jc w:val="both"/>
        <w:rPr>
          <w:rFonts w:ascii="Gill Sans MT" w:hAnsi="Gill Sans MT" w:cs="Arial"/>
        </w:rPr>
      </w:pPr>
      <w:r w:rsidRPr="00274EAF">
        <w:rPr>
          <w:rFonts w:ascii="Gill Sans MT" w:hAnsi="Gill Sans MT" w:cs="Arial"/>
        </w:rPr>
        <w:t>3.16</w:t>
      </w:r>
      <w:r w:rsidR="00A009A8" w:rsidRPr="00274EAF">
        <w:rPr>
          <w:rFonts w:ascii="Gill Sans MT" w:hAnsi="Gill Sans MT" w:cs="Arial"/>
        </w:rPr>
        <w:tab/>
      </w:r>
      <w:r w:rsidR="00CD71F7" w:rsidRPr="00274EAF">
        <w:rPr>
          <w:rFonts w:ascii="Gill Sans MT" w:hAnsi="Gill Sans MT" w:cs="Arial"/>
        </w:rPr>
        <w:t>A summary of safeguarding cases</w:t>
      </w:r>
      <w:r w:rsidR="007D4A3A" w:rsidRPr="00274EAF">
        <w:rPr>
          <w:rFonts w:ascii="Gill Sans MT" w:hAnsi="Gill Sans MT" w:cs="Arial"/>
        </w:rPr>
        <w:t xml:space="preserve"> and pertinent safeguarding issues</w:t>
      </w:r>
      <w:r w:rsidR="00CD71F7" w:rsidRPr="00274EAF">
        <w:rPr>
          <w:rFonts w:ascii="Gill Sans MT" w:hAnsi="Gill Sans MT" w:cs="Arial"/>
        </w:rPr>
        <w:t xml:space="preserve"> that have been dealt with by the school will be reported to the Board of Governors on </w:t>
      </w:r>
      <w:r w:rsidR="007D4A3A" w:rsidRPr="00274EAF">
        <w:rPr>
          <w:rFonts w:ascii="Gill Sans MT" w:hAnsi="Gill Sans MT" w:cs="Arial"/>
        </w:rPr>
        <w:t xml:space="preserve">at least </w:t>
      </w:r>
      <w:r w:rsidR="00CD71F7" w:rsidRPr="00274EAF">
        <w:rPr>
          <w:rFonts w:ascii="Gill Sans MT" w:hAnsi="Gill Sans MT" w:cs="Arial"/>
        </w:rPr>
        <w:t>an annual basis</w:t>
      </w:r>
      <w:r w:rsidR="00594606" w:rsidRPr="00274EAF">
        <w:rPr>
          <w:rFonts w:ascii="Gill Sans MT" w:hAnsi="Gill Sans MT" w:cs="Arial"/>
        </w:rPr>
        <w:t>, with good practice being on a termly basis</w:t>
      </w:r>
      <w:r w:rsidR="00CD71F7" w:rsidRPr="00274EAF">
        <w:rPr>
          <w:rFonts w:ascii="Gill Sans MT" w:hAnsi="Gill Sans MT" w:cs="Arial"/>
        </w:rPr>
        <w:t>.</w:t>
      </w:r>
      <w:r w:rsidR="00A757CA" w:rsidRPr="00274EAF">
        <w:rPr>
          <w:rFonts w:ascii="Gill Sans MT" w:hAnsi="Gill Sans MT" w:cs="Arial"/>
        </w:rPr>
        <w:t xml:space="preserve">  All reporting to the Board of Governors </w:t>
      </w:r>
      <w:r w:rsidR="00594606" w:rsidRPr="00274EAF">
        <w:rPr>
          <w:rFonts w:ascii="Gill Sans MT" w:hAnsi="Gill Sans MT" w:cs="Arial"/>
        </w:rPr>
        <w:t>will</w:t>
      </w:r>
      <w:r w:rsidR="00A757CA" w:rsidRPr="00274EAF">
        <w:rPr>
          <w:rFonts w:ascii="Gill Sans MT" w:hAnsi="Gill Sans MT" w:cs="Arial"/>
        </w:rPr>
        <w:t xml:space="preserve"> be </w:t>
      </w:r>
      <w:r w:rsidR="0005249D" w:rsidRPr="00274EAF">
        <w:rPr>
          <w:rFonts w:ascii="Gill Sans MT" w:hAnsi="Gill Sans MT" w:cs="Arial"/>
        </w:rPr>
        <w:t>anonymis</w:t>
      </w:r>
      <w:r w:rsidR="00F3374D" w:rsidRPr="00274EAF">
        <w:rPr>
          <w:rFonts w:ascii="Gill Sans MT" w:hAnsi="Gill Sans MT" w:cs="Arial"/>
        </w:rPr>
        <w:t>ed and will contain enough detail to allow appropriate scrutiny and oversight</w:t>
      </w:r>
      <w:r w:rsidR="00A757CA" w:rsidRPr="00274EAF">
        <w:rPr>
          <w:rFonts w:ascii="Gill Sans MT" w:hAnsi="Gill Sans MT" w:cs="Arial"/>
        </w:rPr>
        <w:t>.</w:t>
      </w:r>
    </w:p>
    <w:p w:rsidR="00CE045D" w:rsidRPr="00274EAF" w:rsidRDefault="00CE045D" w:rsidP="00CE045D">
      <w:pPr>
        <w:tabs>
          <w:tab w:val="left" w:pos="-3690"/>
          <w:tab w:val="left" w:pos="-3240"/>
        </w:tabs>
        <w:jc w:val="both"/>
        <w:rPr>
          <w:rFonts w:ascii="Gill Sans MT" w:hAnsi="Gill Sans MT" w:cs="Arial"/>
        </w:rPr>
      </w:pPr>
    </w:p>
    <w:p w:rsidR="00A56D8A" w:rsidRPr="00274EAF" w:rsidRDefault="006A0EAC" w:rsidP="00A56D8A">
      <w:pPr>
        <w:tabs>
          <w:tab w:val="left" w:pos="-3690"/>
          <w:tab w:val="left" w:pos="-3240"/>
        </w:tabs>
        <w:ind w:left="709" w:hanging="709"/>
        <w:jc w:val="both"/>
        <w:rPr>
          <w:rFonts w:ascii="Gill Sans MT" w:hAnsi="Gill Sans MT" w:cs="Arial"/>
        </w:rPr>
      </w:pPr>
      <w:r w:rsidRPr="00274EAF">
        <w:rPr>
          <w:rFonts w:ascii="Gill Sans MT" w:hAnsi="Gill Sans MT" w:cs="Arial"/>
        </w:rPr>
        <w:t>3.17</w:t>
      </w:r>
      <w:r w:rsidR="00A009A8" w:rsidRPr="00274EAF">
        <w:rPr>
          <w:rFonts w:ascii="Gill Sans MT" w:hAnsi="Gill Sans MT" w:cs="Arial"/>
        </w:rPr>
        <w:tab/>
      </w:r>
      <w:r w:rsidR="00CE045D" w:rsidRPr="00274EAF">
        <w:rPr>
          <w:rFonts w:ascii="Gill Sans MT" w:hAnsi="Gill Sans MT" w:cs="Arial"/>
        </w:rPr>
        <w:t xml:space="preserve">The Board of Governors shall be responsible for ensuring that the </w:t>
      </w:r>
      <w:r w:rsidR="00CD71F7" w:rsidRPr="00274EAF">
        <w:rPr>
          <w:rFonts w:ascii="Gill Sans MT" w:hAnsi="Gill Sans MT" w:cs="Arial"/>
        </w:rPr>
        <w:t>school</w:t>
      </w:r>
      <w:r w:rsidR="00CE045D" w:rsidRPr="00274EAF">
        <w:rPr>
          <w:rFonts w:ascii="Gill Sans MT" w:hAnsi="Gill Sans MT" w:cs="Arial"/>
        </w:rPr>
        <w:t xml:space="preserve"> has up to date policies in place with respect to Safeguarding Children, which include procedures for handling allegations against adults working with children whether in a paid or voluntary capacity.</w:t>
      </w:r>
      <w:r w:rsidR="00A15608" w:rsidRPr="00274EAF">
        <w:rPr>
          <w:rFonts w:ascii="Gill Sans MT" w:hAnsi="Gill Sans MT" w:cs="Arial"/>
        </w:rPr>
        <w:t xml:space="preserve"> </w:t>
      </w:r>
    </w:p>
    <w:p w:rsidR="00A56D8A" w:rsidRPr="00274EAF" w:rsidRDefault="00A56D8A" w:rsidP="00A56D8A">
      <w:pPr>
        <w:tabs>
          <w:tab w:val="left" w:pos="-3690"/>
          <w:tab w:val="left" w:pos="-3240"/>
        </w:tabs>
        <w:ind w:left="709" w:hanging="709"/>
        <w:jc w:val="both"/>
        <w:rPr>
          <w:rFonts w:ascii="Gill Sans MT" w:hAnsi="Gill Sans MT" w:cs="Arial"/>
        </w:rPr>
      </w:pPr>
    </w:p>
    <w:p w:rsidR="00A56D8A" w:rsidRPr="00274EAF" w:rsidRDefault="00A56D8A" w:rsidP="00A56D8A">
      <w:pPr>
        <w:tabs>
          <w:tab w:val="left" w:pos="-3690"/>
          <w:tab w:val="left" w:pos="-3240"/>
        </w:tabs>
        <w:ind w:left="709" w:hanging="709"/>
        <w:jc w:val="both"/>
        <w:rPr>
          <w:rFonts w:ascii="Gill Sans MT" w:hAnsi="Gill Sans MT" w:cs="Arial"/>
        </w:rPr>
      </w:pPr>
      <w:r w:rsidRPr="00274EAF">
        <w:rPr>
          <w:rFonts w:ascii="Gill Sans MT" w:hAnsi="Gill Sans MT" w:cs="Arial"/>
        </w:rPr>
        <w:t>3.18</w:t>
      </w:r>
      <w:r w:rsidRPr="00274EAF">
        <w:rPr>
          <w:rFonts w:ascii="Gill Sans MT" w:hAnsi="Gill Sans MT" w:cs="Arial"/>
        </w:rPr>
        <w:tab/>
        <w:t xml:space="preserve">The Board of </w:t>
      </w:r>
      <w:r w:rsidR="00A461D0" w:rsidRPr="00274EAF">
        <w:rPr>
          <w:rFonts w:ascii="Gill Sans MT" w:hAnsi="Gill Sans MT" w:cs="Arial"/>
        </w:rPr>
        <w:t>Governors</w:t>
      </w:r>
      <w:r w:rsidRPr="00274EAF">
        <w:rPr>
          <w:rFonts w:ascii="Gill Sans MT" w:hAnsi="Gill Sans MT" w:cs="Arial"/>
        </w:rPr>
        <w:t xml:space="preserve"> will ensure that the school operates safer recruitment procedures including:</w:t>
      </w:r>
    </w:p>
    <w:p w:rsidR="004C04E3" w:rsidRPr="00274EAF" w:rsidRDefault="004C04E3" w:rsidP="00A56D8A">
      <w:pPr>
        <w:tabs>
          <w:tab w:val="left" w:pos="-3690"/>
          <w:tab w:val="left" w:pos="-3240"/>
        </w:tabs>
        <w:ind w:left="709" w:hanging="709"/>
        <w:jc w:val="both"/>
        <w:rPr>
          <w:rFonts w:ascii="Gill Sans MT" w:hAnsi="Gill Sans MT" w:cs="Arial"/>
        </w:rPr>
      </w:pPr>
    </w:p>
    <w:p w:rsidR="00A56D8A" w:rsidRPr="00274EAF" w:rsidRDefault="00A56D8A" w:rsidP="00904367">
      <w:pPr>
        <w:numPr>
          <w:ilvl w:val="0"/>
          <w:numId w:val="11"/>
        </w:numPr>
        <w:tabs>
          <w:tab w:val="left" w:pos="-3690"/>
          <w:tab w:val="left" w:pos="-3240"/>
        </w:tabs>
        <w:ind w:left="1418" w:hanging="709"/>
        <w:jc w:val="both"/>
        <w:rPr>
          <w:rFonts w:ascii="Gill Sans MT" w:hAnsi="Gill Sans MT" w:cs="Arial"/>
        </w:rPr>
      </w:pPr>
      <w:r w:rsidRPr="00274EAF">
        <w:rPr>
          <w:rFonts w:ascii="Gill Sans MT" w:hAnsi="Gill Sans MT" w:cs="Arial"/>
        </w:rPr>
        <w:t xml:space="preserve">at least one </w:t>
      </w:r>
      <w:r w:rsidR="00A461D0" w:rsidRPr="00274EAF">
        <w:rPr>
          <w:rFonts w:ascii="Gill Sans MT" w:hAnsi="Gill Sans MT" w:cs="Arial"/>
        </w:rPr>
        <w:t>member of</w:t>
      </w:r>
      <w:r w:rsidRPr="00274EAF">
        <w:rPr>
          <w:rFonts w:ascii="Gill Sans MT" w:hAnsi="Gill Sans MT" w:cs="Arial"/>
        </w:rPr>
        <w:t xml:space="preserve"> every recruitment</w:t>
      </w:r>
      <w:r w:rsidR="00A461D0" w:rsidRPr="00274EAF">
        <w:rPr>
          <w:rFonts w:ascii="Gill Sans MT" w:hAnsi="Gill Sans MT" w:cs="Arial"/>
        </w:rPr>
        <w:t xml:space="preserve"> panel </w:t>
      </w:r>
      <w:r w:rsidRPr="00274EAF">
        <w:rPr>
          <w:rFonts w:ascii="Gill Sans MT" w:hAnsi="Gill Sans MT" w:cs="Arial"/>
        </w:rPr>
        <w:t>ha</w:t>
      </w:r>
      <w:r w:rsidR="00A461D0" w:rsidRPr="00274EAF">
        <w:rPr>
          <w:rFonts w:ascii="Gill Sans MT" w:hAnsi="Gill Sans MT" w:cs="Arial"/>
        </w:rPr>
        <w:t>ving</w:t>
      </w:r>
      <w:r w:rsidRPr="00274EAF">
        <w:rPr>
          <w:rFonts w:ascii="Gill Sans MT" w:hAnsi="Gill Sans MT" w:cs="Arial"/>
        </w:rPr>
        <w:t xml:space="preserve"> completed </w:t>
      </w:r>
      <w:r w:rsidR="002456D7" w:rsidRPr="00274EAF">
        <w:rPr>
          <w:rFonts w:ascii="Gill Sans MT" w:hAnsi="Gill Sans MT" w:cs="Arial"/>
        </w:rPr>
        <w:t xml:space="preserve">approved </w:t>
      </w:r>
      <w:r w:rsidR="001D5949" w:rsidRPr="00274EAF">
        <w:rPr>
          <w:rFonts w:ascii="Gill Sans MT" w:hAnsi="Gill Sans MT" w:cs="Arial"/>
        </w:rPr>
        <w:t>Safer R</w:t>
      </w:r>
      <w:r w:rsidRPr="00274EAF">
        <w:rPr>
          <w:rFonts w:ascii="Gill Sans MT" w:hAnsi="Gill Sans MT" w:cs="Arial"/>
        </w:rPr>
        <w:t>ecruitment training</w:t>
      </w:r>
    </w:p>
    <w:p w:rsidR="00A56D8A" w:rsidRPr="00274EAF" w:rsidRDefault="00A56D8A" w:rsidP="00904367">
      <w:pPr>
        <w:numPr>
          <w:ilvl w:val="0"/>
          <w:numId w:val="11"/>
        </w:numPr>
        <w:tabs>
          <w:tab w:val="left" w:pos="-3690"/>
          <w:tab w:val="left" w:pos="-3240"/>
        </w:tabs>
        <w:ind w:left="1418" w:hanging="709"/>
        <w:jc w:val="both"/>
        <w:rPr>
          <w:rFonts w:ascii="Gill Sans MT" w:hAnsi="Gill Sans MT" w:cs="Arial"/>
        </w:rPr>
      </w:pPr>
      <w:r w:rsidRPr="00274EAF">
        <w:rPr>
          <w:rFonts w:ascii="Gill Sans MT" w:hAnsi="Gill Sans MT" w:cs="Arial"/>
        </w:rPr>
        <w:t>appropriate DBS checks completed for staff (including Barred List</w:t>
      </w:r>
      <w:r w:rsidR="00A15608" w:rsidRPr="00274EAF">
        <w:rPr>
          <w:rFonts w:ascii="Gill Sans MT" w:hAnsi="Gill Sans MT" w:cs="Arial"/>
        </w:rPr>
        <w:t xml:space="preserve"> checks and</w:t>
      </w:r>
      <w:r w:rsidRPr="00274EAF">
        <w:rPr>
          <w:rFonts w:ascii="Gill Sans MT" w:hAnsi="Gill Sans MT" w:cs="Arial"/>
        </w:rPr>
        <w:t xml:space="preserve"> teacher prohibition </w:t>
      </w:r>
      <w:r w:rsidR="00A15608" w:rsidRPr="00274EAF">
        <w:rPr>
          <w:rFonts w:ascii="Gill Sans MT" w:hAnsi="Gill Sans MT" w:cs="Arial"/>
        </w:rPr>
        <w:t xml:space="preserve">and relevant overseas checks </w:t>
      </w:r>
      <w:r w:rsidRPr="00274EAF">
        <w:rPr>
          <w:rFonts w:ascii="Gill Sans MT" w:hAnsi="Gill Sans MT" w:cs="Arial"/>
        </w:rPr>
        <w:t>where appropriate)</w:t>
      </w:r>
    </w:p>
    <w:p w:rsidR="002456D7" w:rsidRPr="00274EAF" w:rsidRDefault="00A15608" w:rsidP="00904367">
      <w:pPr>
        <w:numPr>
          <w:ilvl w:val="0"/>
          <w:numId w:val="11"/>
        </w:numPr>
        <w:tabs>
          <w:tab w:val="left" w:pos="-3690"/>
          <w:tab w:val="left" w:pos="-3240"/>
        </w:tabs>
        <w:ind w:left="1418" w:hanging="709"/>
        <w:jc w:val="both"/>
        <w:rPr>
          <w:rFonts w:ascii="Gill Sans MT" w:hAnsi="Gill Sans MT" w:cs="Arial"/>
        </w:rPr>
      </w:pPr>
      <w:r w:rsidRPr="00274EAF">
        <w:rPr>
          <w:rFonts w:ascii="Gill Sans MT" w:hAnsi="Gill Sans MT" w:cs="Arial"/>
        </w:rPr>
        <w:t xml:space="preserve">where </w:t>
      </w:r>
      <w:r w:rsidR="002456D7" w:rsidRPr="00274EAF">
        <w:rPr>
          <w:rFonts w:ascii="Gill Sans MT" w:hAnsi="Gill Sans MT" w:cs="Arial"/>
        </w:rPr>
        <w:t>appropriate</w:t>
      </w:r>
      <w:r w:rsidRPr="00274EAF">
        <w:rPr>
          <w:rFonts w:ascii="Gill Sans MT" w:hAnsi="Gill Sans MT" w:cs="Arial"/>
        </w:rPr>
        <w:t>,</w:t>
      </w:r>
      <w:r w:rsidR="002456D7" w:rsidRPr="00274EAF">
        <w:rPr>
          <w:rFonts w:ascii="Gill Sans MT" w:hAnsi="Gill Sans MT" w:cs="Arial"/>
        </w:rPr>
        <w:t xml:space="preserve"> checks made regarding</w:t>
      </w:r>
      <w:r w:rsidRPr="00274EAF">
        <w:rPr>
          <w:rFonts w:ascii="Gill Sans MT" w:hAnsi="Gill Sans MT" w:cs="Arial"/>
        </w:rPr>
        <w:t xml:space="preserve"> specific</w:t>
      </w:r>
      <w:r w:rsidR="002456D7" w:rsidRPr="00274EAF">
        <w:rPr>
          <w:rFonts w:ascii="Gill Sans MT" w:hAnsi="Gill Sans MT" w:cs="Arial"/>
        </w:rPr>
        <w:t xml:space="preserve"> staff whose duties fall within </w:t>
      </w:r>
      <w:r w:rsidR="00904823">
        <w:rPr>
          <w:rFonts w:ascii="Gill Sans MT" w:hAnsi="Gill Sans MT" w:cs="Arial"/>
        </w:rPr>
        <w:t>the Childcare (Disqualification</w:t>
      </w:r>
      <w:r w:rsidR="002456D7" w:rsidRPr="00274EAF">
        <w:rPr>
          <w:rFonts w:ascii="Gill Sans MT" w:hAnsi="Gill Sans MT" w:cs="Arial"/>
        </w:rPr>
        <w:t>) Regulation 2009</w:t>
      </w:r>
    </w:p>
    <w:p w:rsidR="00A461D0" w:rsidRPr="00274EAF" w:rsidRDefault="00A461D0" w:rsidP="00904367">
      <w:pPr>
        <w:numPr>
          <w:ilvl w:val="0"/>
          <w:numId w:val="11"/>
        </w:numPr>
        <w:tabs>
          <w:tab w:val="left" w:pos="-3690"/>
          <w:tab w:val="left" w:pos="-3240"/>
        </w:tabs>
        <w:ind w:left="1418" w:hanging="709"/>
        <w:jc w:val="both"/>
        <w:rPr>
          <w:rFonts w:ascii="Gill Sans MT" w:hAnsi="Gill Sans MT" w:cs="Arial"/>
        </w:rPr>
      </w:pPr>
      <w:r w:rsidRPr="00274EAF">
        <w:rPr>
          <w:rFonts w:ascii="Gill Sans MT" w:hAnsi="Gill Sans MT" w:cs="Arial"/>
        </w:rPr>
        <w:t>the maintenance of an accurate Single Central Record</w:t>
      </w:r>
    </w:p>
    <w:p w:rsidR="00A56D8A" w:rsidRPr="00274EAF" w:rsidRDefault="00A56D8A" w:rsidP="00A56D8A">
      <w:pPr>
        <w:tabs>
          <w:tab w:val="left" w:pos="-3690"/>
          <w:tab w:val="left" w:pos="-3240"/>
        </w:tabs>
        <w:jc w:val="both"/>
        <w:rPr>
          <w:rFonts w:ascii="Gill Sans MT" w:hAnsi="Gill Sans MT" w:cs="Arial"/>
        </w:rPr>
      </w:pPr>
    </w:p>
    <w:p w:rsidR="00A461D0" w:rsidRPr="00274EAF" w:rsidRDefault="00A461D0" w:rsidP="00A461D0">
      <w:pPr>
        <w:tabs>
          <w:tab w:val="left" w:pos="-3690"/>
          <w:tab w:val="left" w:pos="-3240"/>
        </w:tabs>
        <w:jc w:val="both"/>
        <w:rPr>
          <w:rFonts w:ascii="Gill Sans MT" w:hAnsi="Gill Sans MT" w:cs="Arial"/>
          <w:b/>
          <w:color w:val="4F81BD"/>
        </w:rPr>
      </w:pPr>
      <w:bookmarkStart w:id="4" w:name="Roles"/>
      <w:bookmarkEnd w:id="4"/>
      <w:r w:rsidRPr="00274EAF">
        <w:rPr>
          <w:rFonts w:ascii="Gill Sans MT" w:hAnsi="Gill Sans MT" w:cs="Arial"/>
          <w:b/>
          <w:color w:val="4F81BD"/>
        </w:rPr>
        <w:t>4.0</w:t>
      </w:r>
      <w:r w:rsidRPr="00274EAF">
        <w:rPr>
          <w:rFonts w:ascii="Gill Sans MT" w:hAnsi="Gill Sans MT" w:cs="Arial"/>
          <w:b/>
          <w:color w:val="4F81BD"/>
        </w:rPr>
        <w:tab/>
        <w:t>ROLES &amp; RESPONSIBILITIES OF STAFF</w:t>
      </w:r>
    </w:p>
    <w:p w:rsidR="00A461D0" w:rsidRPr="00274EAF" w:rsidRDefault="00A461D0" w:rsidP="00A461D0">
      <w:pPr>
        <w:tabs>
          <w:tab w:val="left" w:pos="-3690"/>
          <w:tab w:val="left" w:pos="-3240"/>
        </w:tabs>
        <w:jc w:val="both"/>
        <w:rPr>
          <w:rFonts w:ascii="Gill Sans MT" w:hAnsi="Gill Sans MT" w:cs="Arial"/>
        </w:rPr>
      </w:pPr>
    </w:p>
    <w:p w:rsidR="00A461D0" w:rsidRPr="00274EAF" w:rsidRDefault="00A461D0" w:rsidP="00A461D0">
      <w:pPr>
        <w:tabs>
          <w:tab w:val="left" w:pos="-3690"/>
          <w:tab w:val="left" w:pos="-3240"/>
        </w:tabs>
        <w:ind w:left="720" w:hanging="720"/>
        <w:jc w:val="both"/>
        <w:rPr>
          <w:rFonts w:ascii="Gill Sans MT" w:hAnsi="Gill Sans MT" w:cs="Arial"/>
        </w:rPr>
      </w:pPr>
      <w:r w:rsidRPr="00274EAF">
        <w:rPr>
          <w:rFonts w:ascii="Gill Sans MT" w:hAnsi="Gill Sans MT" w:cs="Arial"/>
        </w:rPr>
        <w:t>4.1</w:t>
      </w:r>
      <w:r w:rsidRPr="00274EAF">
        <w:rPr>
          <w:rFonts w:ascii="Gill Sans MT" w:hAnsi="Gill Sans MT" w:cs="Arial"/>
        </w:rPr>
        <w:tab/>
        <w:t>Through regular contact with children</w:t>
      </w:r>
      <w:r w:rsidR="009D57B3" w:rsidRPr="00274EAF">
        <w:rPr>
          <w:rFonts w:ascii="Gill Sans MT" w:hAnsi="Gill Sans MT" w:cs="Arial"/>
        </w:rPr>
        <w:t>,</w:t>
      </w:r>
      <w:r w:rsidRPr="00274EAF">
        <w:rPr>
          <w:rFonts w:ascii="Gill Sans MT" w:hAnsi="Gill Sans MT" w:cs="Arial"/>
        </w:rPr>
        <w:t xml:space="preserve"> </w:t>
      </w:r>
      <w:r w:rsidR="007D4A3A" w:rsidRPr="00274EAF">
        <w:rPr>
          <w:rFonts w:ascii="Gill Sans MT" w:hAnsi="Gill Sans MT" w:cs="Arial"/>
        </w:rPr>
        <w:t xml:space="preserve">all </w:t>
      </w:r>
      <w:r w:rsidRPr="00274EAF">
        <w:rPr>
          <w:rFonts w:ascii="Gill Sans MT" w:hAnsi="Gill Sans MT" w:cs="Arial"/>
        </w:rPr>
        <w:t xml:space="preserve">staff across the school community are well placed to identify concerns and have individual responsibility for reporting such concerns to the </w:t>
      </w:r>
      <w:r w:rsidR="006205F3" w:rsidRPr="00274EAF">
        <w:rPr>
          <w:rFonts w:ascii="Gill Sans MT" w:hAnsi="Gill Sans MT" w:cs="Arial"/>
        </w:rPr>
        <w:t>Designated Safeguarding Lead or Deputy</w:t>
      </w:r>
      <w:r w:rsidRPr="00274EAF">
        <w:rPr>
          <w:rFonts w:ascii="Gill Sans MT" w:hAnsi="Gill Sans MT" w:cs="Arial"/>
        </w:rPr>
        <w:t>.</w:t>
      </w:r>
    </w:p>
    <w:p w:rsidR="00A461D0" w:rsidRPr="00274EAF" w:rsidRDefault="00A461D0" w:rsidP="00A461D0">
      <w:pPr>
        <w:tabs>
          <w:tab w:val="left" w:pos="-3690"/>
          <w:tab w:val="left" w:pos="-3240"/>
        </w:tabs>
        <w:jc w:val="both"/>
        <w:rPr>
          <w:rFonts w:ascii="Gill Sans MT" w:hAnsi="Gill Sans MT" w:cs="Arial"/>
        </w:rPr>
      </w:pPr>
    </w:p>
    <w:p w:rsidR="00A461D0" w:rsidRPr="00274EAF" w:rsidRDefault="00A461D0" w:rsidP="00A461D0">
      <w:pPr>
        <w:tabs>
          <w:tab w:val="left" w:pos="-3690"/>
          <w:tab w:val="left" w:pos="-3240"/>
        </w:tabs>
        <w:ind w:left="720" w:hanging="720"/>
        <w:jc w:val="both"/>
        <w:rPr>
          <w:rFonts w:ascii="Gill Sans MT" w:hAnsi="Gill Sans MT" w:cs="Arial"/>
        </w:rPr>
      </w:pPr>
      <w:r w:rsidRPr="00274EAF">
        <w:rPr>
          <w:rFonts w:ascii="Gill Sans MT" w:hAnsi="Gill Sans MT" w:cs="Arial"/>
        </w:rPr>
        <w:t>4.2</w:t>
      </w:r>
      <w:r w:rsidRPr="00274EAF">
        <w:rPr>
          <w:rFonts w:ascii="Gill Sans MT" w:hAnsi="Gill Sans MT" w:cs="Arial"/>
        </w:rPr>
        <w:tab/>
        <w:t xml:space="preserve">Staff will ensure that they are able to recognise possible indicators of abuse and neglect </w:t>
      </w:r>
      <w:r w:rsidR="00E90C76">
        <w:rPr>
          <w:rFonts w:ascii="Gill Sans MT" w:hAnsi="Gill Sans MT" w:cs="Arial"/>
        </w:rPr>
        <w:t>(see Appendix 1</w:t>
      </w:r>
      <w:r w:rsidR="009641C9" w:rsidRPr="00274EAF">
        <w:rPr>
          <w:rFonts w:ascii="Gill Sans MT" w:hAnsi="Gill Sans MT" w:cs="Arial"/>
        </w:rPr>
        <w:t xml:space="preserve"> for further information) </w:t>
      </w:r>
      <w:r w:rsidRPr="00274EAF">
        <w:rPr>
          <w:rFonts w:ascii="Gill Sans MT" w:hAnsi="Gill Sans MT" w:cs="Arial"/>
        </w:rPr>
        <w:t xml:space="preserve">and know </w:t>
      </w:r>
      <w:r w:rsidR="00C212A9" w:rsidRPr="00274EAF">
        <w:rPr>
          <w:rFonts w:ascii="Gill Sans MT" w:hAnsi="Gill Sans MT" w:cs="Arial"/>
        </w:rPr>
        <w:t>who to report their concerns to</w:t>
      </w:r>
      <w:r w:rsidR="008D1885" w:rsidRPr="00274EAF">
        <w:rPr>
          <w:rFonts w:ascii="Gill Sans MT" w:hAnsi="Gill Sans MT" w:cs="Arial"/>
        </w:rPr>
        <w:t xml:space="preserve">.  </w:t>
      </w:r>
    </w:p>
    <w:p w:rsidR="00A461D0" w:rsidRPr="00274EAF" w:rsidRDefault="00A461D0" w:rsidP="00A461D0">
      <w:pPr>
        <w:tabs>
          <w:tab w:val="left" w:pos="-3690"/>
          <w:tab w:val="left" w:pos="-3240"/>
        </w:tabs>
        <w:jc w:val="both"/>
        <w:rPr>
          <w:rFonts w:ascii="Gill Sans MT" w:hAnsi="Gill Sans MT" w:cs="Arial"/>
        </w:rPr>
      </w:pPr>
    </w:p>
    <w:p w:rsidR="00A461D0" w:rsidRPr="00274EAF" w:rsidRDefault="00A461D0" w:rsidP="00F85711">
      <w:pPr>
        <w:tabs>
          <w:tab w:val="left" w:pos="-3690"/>
          <w:tab w:val="left" w:pos="-3240"/>
        </w:tabs>
        <w:ind w:left="720" w:hanging="720"/>
        <w:jc w:val="both"/>
        <w:rPr>
          <w:rFonts w:ascii="Gill Sans MT" w:hAnsi="Gill Sans MT" w:cs="Arial"/>
        </w:rPr>
      </w:pPr>
      <w:r w:rsidRPr="00274EAF">
        <w:rPr>
          <w:rFonts w:ascii="Gill Sans MT" w:hAnsi="Gill Sans MT" w:cs="Arial"/>
        </w:rPr>
        <w:t>4.3</w:t>
      </w:r>
      <w:r w:rsidRPr="00274EAF">
        <w:rPr>
          <w:rFonts w:ascii="Gill Sans MT" w:hAnsi="Gill Sans MT" w:cs="Arial"/>
        </w:rPr>
        <w:tab/>
        <w:t xml:space="preserve">Staff will report any safeguarding concerns to the </w:t>
      </w:r>
      <w:r w:rsidR="006205F3" w:rsidRPr="00274EAF">
        <w:rPr>
          <w:rFonts w:ascii="Gill Sans MT" w:hAnsi="Gill Sans MT" w:cs="Arial"/>
        </w:rPr>
        <w:t xml:space="preserve">Designated Safeguarding Lead </w:t>
      </w:r>
      <w:r w:rsidRPr="00274EAF">
        <w:rPr>
          <w:rFonts w:ascii="Gill Sans MT" w:hAnsi="Gill Sans MT" w:cs="Arial"/>
        </w:rPr>
        <w:t>without delay</w:t>
      </w:r>
      <w:r w:rsidR="00F85711" w:rsidRPr="00274EAF">
        <w:rPr>
          <w:rFonts w:ascii="Gill Sans MT" w:hAnsi="Gill Sans MT" w:cs="Arial"/>
        </w:rPr>
        <w:t xml:space="preserve"> and in a timely fashion</w:t>
      </w:r>
      <w:r w:rsidRPr="00274EAF">
        <w:rPr>
          <w:rFonts w:ascii="Gill Sans MT" w:hAnsi="Gill Sans MT" w:cs="Arial"/>
        </w:rPr>
        <w:t>.</w:t>
      </w:r>
      <w:r w:rsidR="00F85711" w:rsidRPr="00274EAF">
        <w:rPr>
          <w:rFonts w:ascii="Gill Sans MT" w:hAnsi="Gill Sans MT" w:cs="Arial"/>
        </w:rPr>
        <w:t xml:space="preserve">  Verbal reporting of concerns will then be followed up in writing</w:t>
      </w:r>
      <w:r w:rsidR="001D5949" w:rsidRPr="00274EAF">
        <w:rPr>
          <w:rFonts w:ascii="Gill Sans MT" w:hAnsi="Gill Sans MT" w:cs="Arial"/>
        </w:rPr>
        <w:t xml:space="preserve"> </w:t>
      </w:r>
      <w:r w:rsidR="009641C9" w:rsidRPr="00274EAF">
        <w:rPr>
          <w:rFonts w:ascii="Gill Sans MT" w:hAnsi="Gill Sans MT" w:cs="Arial"/>
        </w:rPr>
        <w:t xml:space="preserve">as soon as possible but </w:t>
      </w:r>
      <w:r w:rsidR="00A15608" w:rsidRPr="00274EAF">
        <w:rPr>
          <w:rFonts w:ascii="Gill Sans MT" w:hAnsi="Gill Sans MT" w:cs="Arial"/>
        </w:rPr>
        <w:t xml:space="preserve">always </w:t>
      </w:r>
      <w:r w:rsidR="001D5949" w:rsidRPr="00274EAF">
        <w:rPr>
          <w:rFonts w:ascii="Gill Sans MT" w:hAnsi="Gill Sans MT" w:cs="Arial"/>
        </w:rPr>
        <w:t>within 24 hours</w:t>
      </w:r>
      <w:r w:rsidR="00F85711" w:rsidRPr="00274EAF">
        <w:rPr>
          <w:rFonts w:ascii="Gill Sans MT" w:hAnsi="Gill Sans MT" w:cs="Arial"/>
        </w:rPr>
        <w:t>.</w:t>
      </w:r>
      <w:r w:rsidR="005D080C" w:rsidRPr="00274EAF">
        <w:rPr>
          <w:rFonts w:ascii="Gill Sans MT" w:hAnsi="Gill Sans MT" w:cs="Arial"/>
        </w:rPr>
        <w:t xml:space="preserve">  Rather than thinking “</w:t>
      </w:r>
      <w:r w:rsidR="005D080C" w:rsidRPr="00274EAF">
        <w:rPr>
          <w:rFonts w:ascii="Gill Sans MT" w:hAnsi="Gill Sans MT" w:cs="Arial"/>
          <w:i/>
        </w:rPr>
        <w:t>what if I’m wrong?</w:t>
      </w:r>
      <w:r w:rsidR="005D080C" w:rsidRPr="00274EAF">
        <w:rPr>
          <w:rFonts w:ascii="Gill Sans MT" w:hAnsi="Gill Sans MT" w:cs="Arial"/>
        </w:rPr>
        <w:t xml:space="preserve">” staff </w:t>
      </w:r>
      <w:r w:rsidR="00352147" w:rsidRPr="00274EAF">
        <w:rPr>
          <w:rFonts w:ascii="Gill Sans MT" w:hAnsi="Gill Sans MT" w:cs="Arial"/>
        </w:rPr>
        <w:t>are</w:t>
      </w:r>
      <w:r w:rsidR="005D080C" w:rsidRPr="00274EAF">
        <w:rPr>
          <w:rFonts w:ascii="Gill Sans MT" w:hAnsi="Gill Sans MT" w:cs="Arial"/>
        </w:rPr>
        <w:t xml:space="preserve"> encouraged to think “</w:t>
      </w:r>
      <w:r w:rsidR="005D080C" w:rsidRPr="00274EAF">
        <w:rPr>
          <w:rFonts w:ascii="Gill Sans MT" w:hAnsi="Gill Sans MT" w:cs="Arial"/>
          <w:i/>
        </w:rPr>
        <w:t>what if I’m right?</w:t>
      </w:r>
      <w:r w:rsidR="005D080C" w:rsidRPr="00274EAF">
        <w:rPr>
          <w:rFonts w:ascii="Gill Sans MT" w:hAnsi="Gill Sans MT" w:cs="Arial"/>
        </w:rPr>
        <w:t xml:space="preserve">” in relation to </w:t>
      </w:r>
      <w:r w:rsidR="003107E5" w:rsidRPr="00274EAF">
        <w:rPr>
          <w:rFonts w:ascii="Gill Sans MT" w:hAnsi="Gill Sans MT" w:cs="Arial"/>
        </w:rPr>
        <w:t xml:space="preserve">any </w:t>
      </w:r>
      <w:r w:rsidR="005D080C" w:rsidRPr="00274EAF">
        <w:rPr>
          <w:rFonts w:ascii="Gill Sans MT" w:hAnsi="Gill Sans MT" w:cs="Arial"/>
        </w:rPr>
        <w:t>safeguarding concerns.</w:t>
      </w:r>
    </w:p>
    <w:p w:rsidR="00F85711" w:rsidRPr="00274EAF" w:rsidRDefault="00F85711" w:rsidP="00F85711">
      <w:pPr>
        <w:tabs>
          <w:tab w:val="left" w:pos="-3690"/>
          <w:tab w:val="left" w:pos="-3240"/>
        </w:tabs>
        <w:ind w:left="720" w:hanging="720"/>
        <w:jc w:val="both"/>
        <w:rPr>
          <w:rFonts w:ascii="Gill Sans MT" w:hAnsi="Gill Sans MT" w:cs="Arial"/>
        </w:rPr>
      </w:pPr>
    </w:p>
    <w:p w:rsidR="00F85711" w:rsidRPr="00274EAF" w:rsidRDefault="00F85711" w:rsidP="00F85711">
      <w:pPr>
        <w:tabs>
          <w:tab w:val="left" w:pos="-3690"/>
          <w:tab w:val="left" w:pos="-3240"/>
        </w:tabs>
        <w:ind w:left="720" w:hanging="720"/>
        <w:jc w:val="both"/>
        <w:rPr>
          <w:rFonts w:ascii="Gill Sans MT" w:hAnsi="Gill Sans MT" w:cs="Arial"/>
        </w:rPr>
      </w:pPr>
      <w:r w:rsidRPr="00274EAF">
        <w:rPr>
          <w:rFonts w:ascii="Gill Sans MT" w:hAnsi="Gill Sans MT" w:cs="Arial"/>
        </w:rPr>
        <w:t>4.4</w:t>
      </w:r>
      <w:r w:rsidRPr="00274EAF">
        <w:rPr>
          <w:rFonts w:ascii="Gill Sans MT" w:hAnsi="Gill Sans MT" w:cs="Arial"/>
        </w:rPr>
        <w:tab/>
        <w:t xml:space="preserve">Staff will ensure that they record their concerns using the school’s </w:t>
      </w:r>
      <w:r w:rsidR="00904823">
        <w:rPr>
          <w:rFonts w:ascii="Gill Sans MT" w:hAnsi="Gill Sans MT" w:cs="Arial"/>
        </w:rPr>
        <w:t xml:space="preserve">CPOMs system </w:t>
      </w:r>
      <w:r w:rsidRPr="00274EAF">
        <w:rPr>
          <w:rFonts w:ascii="Gill Sans MT" w:hAnsi="Gill Sans MT" w:cs="Arial"/>
        </w:rPr>
        <w:t>in a contemporaneous fashion, clearly noting the difference between fact and opinion and where the information has come from.</w:t>
      </w:r>
      <w:r w:rsidR="00A15608" w:rsidRPr="00274EAF">
        <w:rPr>
          <w:rFonts w:ascii="Gill Sans MT" w:hAnsi="Gill Sans MT" w:cs="Arial"/>
        </w:rPr>
        <w:t xml:space="preserve">  The voice of the child will be made clearly evident.</w:t>
      </w:r>
    </w:p>
    <w:p w:rsidR="00547126" w:rsidRPr="00274EAF" w:rsidRDefault="00547126" w:rsidP="00F85711">
      <w:pPr>
        <w:tabs>
          <w:tab w:val="left" w:pos="-3690"/>
          <w:tab w:val="left" w:pos="-3240"/>
        </w:tabs>
        <w:ind w:left="720" w:hanging="720"/>
        <w:jc w:val="both"/>
        <w:rPr>
          <w:rFonts w:ascii="Gill Sans MT" w:hAnsi="Gill Sans MT" w:cs="Arial"/>
        </w:rPr>
      </w:pPr>
    </w:p>
    <w:p w:rsidR="00547126" w:rsidRPr="00274EAF" w:rsidRDefault="00547126" w:rsidP="00F85711">
      <w:pPr>
        <w:tabs>
          <w:tab w:val="left" w:pos="-3690"/>
          <w:tab w:val="left" w:pos="-3240"/>
        </w:tabs>
        <w:ind w:left="720" w:hanging="720"/>
        <w:jc w:val="both"/>
        <w:rPr>
          <w:rFonts w:ascii="Gill Sans MT" w:hAnsi="Gill Sans MT" w:cs="Arial"/>
        </w:rPr>
      </w:pPr>
      <w:r w:rsidRPr="00274EAF">
        <w:rPr>
          <w:rFonts w:ascii="Gill Sans MT" w:hAnsi="Gill Sans MT" w:cs="Arial"/>
        </w:rPr>
        <w:t>4.5</w:t>
      </w:r>
      <w:r w:rsidRPr="00274EAF">
        <w:rPr>
          <w:rFonts w:ascii="Gill Sans MT" w:hAnsi="Gill Sans MT" w:cs="Arial"/>
        </w:rPr>
        <w:tab/>
        <w:t xml:space="preserve">Staff will ensure that concerns relating to a child remain confidential and are only shared with the </w:t>
      </w:r>
      <w:r w:rsidR="006205F3" w:rsidRPr="00274EAF">
        <w:rPr>
          <w:rFonts w:ascii="Gill Sans MT" w:hAnsi="Gill Sans MT" w:cs="Arial"/>
        </w:rPr>
        <w:t>Designated Safeguarding Lead or Deputy</w:t>
      </w:r>
      <w:r w:rsidRPr="00274EAF">
        <w:rPr>
          <w:rFonts w:ascii="Gill Sans MT" w:hAnsi="Gill Sans MT" w:cs="Arial"/>
        </w:rPr>
        <w:t xml:space="preserve">.  </w:t>
      </w:r>
    </w:p>
    <w:p w:rsidR="00A461D0" w:rsidRPr="00274EAF" w:rsidRDefault="00A461D0" w:rsidP="00A461D0">
      <w:pPr>
        <w:tabs>
          <w:tab w:val="left" w:pos="-3690"/>
          <w:tab w:val="left" w:pos="-3240"/>
        </w:tabs>
        <w:jc w:val="both"/>
        <w:rPr>
          <w:rFonts w:ascii="Gill Sans MT" w:hAnsi="Gill Sans MT" w:cs="Arial"/>
        </w:rPr>
      </w:pPr>
    </w:p>
    <w:p w:rsidR="00A461D0" w:rsidRPr="00274EAF" w:rsidRDefault="00A461D0" w:rsidP="00A461D0">
      <w:pPr>
        <w:tabs>
          <w:tab w:val="left" w:pos="-3690"/>
          <w:tab w:val="left" w:pos="-3240"/>
        </w:tabs>
        <w:ind w:left="720" w:hanging="720"/>
        <w:jc w:val="both"/>
        <w:rPr>
          <w:rFonts w:ascii="Gill Sans MT" w:hAnsi="Gill Sans MT" w:cs="Arial"/>
        </w:rPr>
      </w:pPr>
      <w:r w:rsidRPr="00274EAF">
        <w:rPr>
          <w:rFonts w:ascii="Gill Sans MT" w:hAnsi="Gill Sans MT" w:cs="Arial"/>
        </w:rPr>
        <w:t>4.</w:t>
      </w:r>
      <w:r w:rsidR="00547126" w:rsidRPr="00274EAF">
        <w:rPr>
          <w:rFonts w:ascii="Gill Sans MT" w:hAnsi="Gill Sans MT" w:cs="Arial"/>
        </w:rPr>
        <w:t>6</w:t>
      </w:r>
      <w:r w:rsidRPr="00274EAF">
        <w:rPr>
          <w:rFonts w:ascii="Gill Sans MT" w:hAnsi="Gill Sans MT" w:cs="Arial"/>
        </w:rPr>
        <w:tab/>
        <w:t>Staff will co-operate with safeguarding enquiries made by Children’s Social Care in relation to our pupils.</w:t>
      </w:r>
    </w:p>
    <w:p w:rsidR="00A461D0" w:rsidRPr="00274EAF" w:rsidRDefault="00A461D0" w:rsidP="00A461D0">
      <w:pPr>
        <w:tabs>
          <w:tab w:val="left" w:pos="-3690"/>
          <w:tab w:val="left" w:pos="-3240"/>
        </w:tabs>
        <w:jc w:val="both"/>
        <w:rPr>
          <w:rFonts w:ascii="Gill Sans MT" w:hAnsi="Gill Sans MT" w:cs="Arial"/>
        </w:rPr>
      </w:pPr>
    </w:p>
    <w:p w:rsidR="00A461D0" w:rsidRPr="00274EAF" w:rsidRDefault="00A461D0" w:rsidP="00A461D0">
      <w:pPr>
        <w:tabs>
          <w:tab w:val="left" w:pos="-3690"/>
          <w:tab w:val="left" w:pos="-3240"/>
        </w:tabs>
        <w:jc w:val="both"/>
        <w:rPr>
          <w:rFonts w:ascii="Gill Sans MT" w:hAnsi="Gill Sans MT" w:cs="Arial"/>
        </w:rPr>
      </w:pPr>
      <w:r w:rsidRPr="00274EAF">
        <w:rPr>
          <w:rFonts w:ascii="Gill Sans MT" w:hAnsi="Gill Sans MT" w:cs="Arial"/>
        </w:rPr>
        <w:t>4</w:t>
      </w:r>
      <w:r w:rsidR="00547126" w:rsidRPr="00274EAF">
        <w:rPr>
          <w:rFonts w:ascii="Gill Sans MT" w:hAnsi="Gill Sans MT" w:cs="Arial"/>
        </w:rPr>
        <w:t>.7</w:t>
      </w:r>
      <w:r w:rsidRPr="00274EAF">
        <w:rPr>
          <w:rFonts w:ascii="Gill Sans MT" w:hAnsi="Gill Sans MT" w:cs="Arial"/>
        </w:rPr>
        <w:tab/>
        <w:t>Staff will develop effective links with other agencies in the interests of child welfare.</w:t>
      </w:r>
    </w:p>
    <w:p w:rsidR="00A461D0" w:rsidRPr="00274EAF" w:rsidRDefault="00A461D0" w:rsidP="00A461D0">
      <w:pPr>
        <w:tabs>
          <w:tab w:val="left" w:pos="-3690"/>
          <w:tab w:val="left" w:pos="-3240"/>
        </w:tabs>
        <w:jc w:val="both"/>
        <w:rPr>
          <w:rFonts w:ascii="Gill Sans MT" w:hAnsi="Gill Sans MT" w:cs="Arial"/>
        </w:rPr>
      </w:pPr>
    </w:p>
    <w:p w:rsidR="00A461D0" w:rsidRPr="00274EAF" w:rsidRDefault="00A461D0" w:rsidP="00A461D0">
      <w:pPr>
        <w:tabs>
          <w:tab w:val="left" w:pos="-3690"/>
          <w:tab w:val="left" w:pos="-3240"/>
        </w:tabs>
        <w:ind w:left="709" w:hanging="709"/>
        <w:jc w:val="both"/>
        <w:rPr>
          <w:rFonts w:ascii="Gill Sans MT" w:hAnsi="Gill Sans MT" w:cs="Arial"/>
        </w:rPr>
      </w:pPr>
      <w:r w:rsidRPr="00274EAF">
        <w:rPr>
          <w:rFonts w:ascii="Gill Sans MT" w:hAnsi="Gill Sans MT" w:cs="Arial"/>
        </w:rPr>
        <w:t>4</w:t>
      </w:r>
      <w:r w:rsidR="00547126" w:rsidRPr="00274EAF">
        <w:rPr>
          <w:rFonts w:ascii="Gill Sans MT" w:hAnsi="Gill Sans MT" w:cs="Arial"/>
        </w:rPr>
        <w:t>.8</w:t>
      </w:r>
      <w:r w:rsidRPr="00274EAF">
        <w:rPr>
          <w:rFonts w:ascii="Gill Sans MT" w:hAnsi="Gill Sans MT" w:cs="Arial"/>
        </w:rPr>
        <w:tab/>
        <w:t xml:space="preserve">Staff will ensure that they attend </w:t>
      </w:r>
      <w:r w:rsidR="00AA5249" w:rsidRPr="00274EAF">
        <w:rPr>
          <w:rFonts w:ascii="Gill Sans MT" w:hAnsi="Gill Sans MT" w:cs="Arial"/>
        </w:rPr>
        <w:t xml:space="preserve">full </w:t>
      </w:r>
      <w:r w:rsidR="00596ED6" w:rsidRPr="00274EAF">
        <w:rPr>
          <w:rFonts w:ascii="Gill Sans MT" w:hAnsi="Gill Sans MT" w:cs="Arial"/>
        </w:rPr>
        <w:t>Level 2 Basic Awareness in S</w:t>
      </w:r>
      <w:r w:rsidRPr="00274EAF">
        <w:rPr>
          <w:rFonts w:ascii="Gill Sans MT" w:hAnsi="Gill Sans MT" w:cs="Arial"/>
        </w:rPr>
        <w:t>afeguarding training appropriate to their role at least every three years</w:t>
      </w:r>
      <w:r w:rsidR="00596ED6" w:rsidRPr="00274EAF">
        <w:rPr>
          <w:rFonts w:ascii="Gill Sans MT" w:hAnsi="Gill Sans MT" w:cs="Arial"/>
        </w:rPr>
        <w:t xml:space="preserve"> and will attend further update training annually</w:t>
      </w:r>
      <w:r w:rsidRPr="00274EAF">
        <w:rPr>
          <w:rFonts w:ascii="Gill Sans MT" w:hAnsi="Gill Sans MT" w:cs="Arial"/>
        </w:rPr>
        <w:t>.</w:t>
      </w:r>
      <w:r w:rsidR="00551548" w:rsidRPr="00274EAF">
        <w:rPr>
          <w:rFonts w:ascii="Gill Sans MT" w:hAnsi="Gill Sans MT" w:cs="Arial"/>
        </w:rPr>
        <w:t xml:space="preserve">  This includes ensuring attendance at WRAP training regarding the Prevent Duty.</w:t>
      </w:r>
    </w:p>
    <w:p w:rsidR="00F85711" w:rsidRPr="00274EAF" w:rsidRDefault="00F85711" w:rsidP="00A461D0">
      <w:pPr>
        <w:tabs>
          <w:tab w:val="left" w:pos="-3690"/>
          <w:tab w:val="left" w:pos="-3240"/>
        </w:tabs>
        <w:ind w:left="709" w:hanging="709"/>
        <w:jc w:val="both"/>
        <w:rPr>
          <w:rFonts w:ascii="Gill Sans MT" w:hAnsi="Gill Sans MT" w:cs="Arial"/>
        </w:rPr>
      </w:pPr>
    </w:p>
    <w:p w:rsidR="00F85711" w:rsidRPr="00274EAF" w:rsidRDefault="00547126" w:rsidP="00A461D0">
      <w:pPr>
        <w:tabs>
          <w:tab w:val="left" w:pos="-3690"/>
          <w:tab w:val="left" w:pos="-3240"/>
        </w:tabs>
        <w:ind w:left="709" w:hanging="709"/>
        <w:jc w:val="both"/>
        <w:rPr>
          <w:rFonts w:ascii="Gill Sans MT" w:hAnsi="Gill Sans MT" w:cs="Arial"/>
        </w:rPr>
      </w:pPr>
      <w:r w:rsidRPr="00274EAF">
        <w:rPr>
          <w:rFonts w:ascii="Gill Sans MT" w:hAnsi="Gill Sans MT" w:cs="Arial"/>
        </w:rPr>
        <w:t>4.9</w:t>
      </w:r>
      <w:r w:rsidR="00F85711" w:rsidRPr="00274EAF">
        <w:rPr>
          <w:rFonts w:ascii="Gill Sans MT" w:hAnsi="Gill Sans MT" w:cs="Arial"/>
        </w:rPr>
        <w:tab/>
        <w:t>Staff will ensure that they are familiar with and understand all school safeguarding related policies and procedures.</w:t>
      </w:r>
    </w:p>
    <w:p w:rsidR="00EC6FC9" w:rsidRPr="00274EAF" w:rsidRDefault="00EC6FC9" w:rsidP="00A461D0">
      <w:pPr>
        <w:tabs>
          <w:tab w:val="left" w:pos="-3690"/>
          <w:tab w:val="left" w:pos="-3240"/>
        </w:tabs>
        <w:ind w:left="709" w:hanging="709"/>
        <w:jc w:val="both"/>
        <w:rPr>
          <w:rFonts w:ascii="Gill Sans MT" w:hAnsi="Gill Sans MT" w:cs="Arial"/>
        </w:rPr>
      </w:pPr>
    </w:p>
    <w:p w:rsidR="00EC6FC9" w:rsidRPr="00274EAF" w:rsidRDefault="00EC6FC9" w:rsidP="00A461D0">
      <w:pPr>
        <w:tabs>
          <w:tab w:val="left" w:pos="-3690"/>
          <w:tab w:val="left" w:pos="-3240"/>
        </w:tabs>
        <w:ind w:left="709" w:hanging="709"/>
        <w:jc w:val="both"/>
        <w:rPr>
          <w:rFonts w:ascii="Gill Sans MT" w:hAnsi="Gill Sans MT" w:cs="Arial"/>
        </w:rPr>
      </w:pPr>
      <w:r w:rsidRPr="00274EAF">
        <w:rPr>
          <w:rFonts w:ascii="Gill Sans MT" w:hAnsi="Gill Sans MT" w:cs="Arial"/>
        </w:rPr>
        <w:t>4.10</w:t>
      </w:r>
      <w:r w:rsidRPr="00274EAF">
        <w:rPr>
          <w:rFonts w:ascii="Gill Sans MT" w:hAnsi="Gill Sans MT" w:cs="Arial"/>
        </w:rPr>
        <w:tab/>
        <w:t>Staff will provide a safe environment in which children can learn</w:t>
      </w:r>
      <w:r w:rsidR="005D080C" w:rsidRPr="00274EAF">
        <w:rPr>
          <w:rFonts w:ascii="Gill Sans MT" w:hAnsi="Gill Sans MT" w:cs="Arial"/>
        </w:rPr>
        <w:t xml:space="preserve"> and will have a belief that “</w:t>
      </w:r>
      <w:r w:rsidR="005D080C" w:rsidRPr="00274EAF">
        <w:rPr>
          <w:rFonts w:ascii="Gill Sans MT" w:hAnsi="Gill Sans MT" w:cs="Arial"/>
          <w:i/>
        </w:rPr>
        <w:t>it could happen here</w:t>
      </w:r>
      <w:r w:rsidR="005D080C" w:rsidRPr="00274EAF">
        <w:rPr>
          <w:rFonts w:ascii="Gill Sans MT" w:hAnsi="Gill Sans MT" w:cs="Arial"/>
        </w:rPr>
        <w:t>”.</w:t>
      </w:r>
    </w:p>
    <w:p w:rsidR="00EC6FC9" w:rsidRPr="00274EAF" w:rsidRDefault="00EC6FC9" w:rsidP="00A461D0">
      <w:pPr>
        <w:tabs>
          <w:tab w:val="left" w:pos="-3690"/>
          <w:tab w:val="left" w:pos="-3240"/>
        </w:tabs>
        <w:ind w:left="709" w:hanging="709"/>
        <w:jc w:val="both"/>
        <w:rPr>
          <w:rFonts w:ascii="Gill Sans MT" w:hAnsi="Gill Sans MT" w:cs="Arial"/>
        </w:rPr>
      </w:pPr>
    </w:p>
    <w:p w:rsidR="00EC6FC9" w:rsidRPr="00274EAF" w:rsidRDefault="00EC6FC9" w:rsidP="00A461D0">
      <w:pPr>
        <w:tabs>
          <w:tab w:val="left" w:pos="-3690"/>
          <w:tab w:val="left" w:pos="-3240"/>
        </w:tabs>
        <w:ind w:left="709" w:hanging="709"/>
        <w:jc w:val="both"/>
        <w:rPr>
          <w:rFonts w:ascii="Gill Sans MT" w:hAnsi="Gill Sans MT" w:cs="Arial"/>
        </w:rPr>
      </w:pPr>
      <w:r w:rsidRPr="00274EAF">
        <w:rPr>
          <w:rFonts w:ascii="Gill Sans MT" w:hAnsi="Gill Sans MT" w:cs="Arial"/>
        </w:rPr>
        <w:t>4.11</w:t>
      </w:r>
      <w:r w:rsidRPr="00274EAF">
        <w:rPr>
          <w:rFonts w:ascii="Gill Sans MT" w:hAnsi="Gill Sans MT" w:cs="Arial"/>
        </w:rPr>
        <w:tab/>
      </w:r>
      <w:r w:rsidR="00352147" w:rsidRPr="00274EAF">
        <w:rPr>
          <w:rFonts w:ascii="Gill Sans MT" w:hAnsi="Gill Sans MT" w:cs="Arial"/>
        </w:rPr>
        <w:t>Staff are aware that t</w:t>
      </w:r>
      <w:r w:rsidRPr="00274EAF">
        <w:rPr>
          <w:rFonts w:ascii="Gill Sans MT" w:hAnsi="Gill Sans MT" w:cs="Arial"/>
        </w:rPr>
        <w:t>he Teachers’ Standards 2012 state that teachers (includ</w:t>
      </w:r>
      <w:r w:rsidR="00352147" w:rsidRPr="00274EAF">
        <w:rPr>
          <w:rFonts w:ascii="Gill Sans MT" w:hAnsi="Gill Sans MT" w:cs="Arial"/>
        </w:rPr>
        <w:t>ing</w:t>
      </w:r>
      <w:r w:rsidRPr="00274EAF">
        <w:rPr>
          <w:rFonts w:ascii="Gill Sans MT" w:hAnsi="Gill Sans MT" w:cs="Arial"/>
        </w:rPr>
        <w:t xml:space="preserve"> head teachers) should safeguard children’s wellbeing and maintain public trust in the teaching profession as part of their professional duties</w:t>
      </w:r>
    </w:p>
    <w:p w:rsidR="00720972" w:rsidRPr="00274EAF" w:rsidRDefault="00720972" w:rsidP="00A461D0">
      <w:pPr>
        <w:tabs>
          <w:tab w:val="left" w:pos="-3690"/>
          <w:tab w:val="left" w:pos="-3240"/>
        </w:tabs>
        <w:ind w:left="709" w:hanging="709"/>
        <w:jc w:val="both"/>
        <w:rPr>
          <w:rFonts w:ascii="Gill Sans MT" w:hAnsi="Gill Sans MT" w:cs="Arial"/>
        </w:rPr>
      </w:pPr>
    </w:p>
    <w:p w:rsidR="00720972" w:rsidRPr="00274EAF" w:rsidRDefault="00720972" w:rsidP="00A461D0">
      <w:pPr>
        <w:tabs>
          <w:tab w:val="left" w:pos="-3690"/>
          <w:tab w:val="left" w:pos="-3240"/>
        </w:tabs>
        <w:ind w:left="709" w:hanging="709"/>
        <w:jc w:val="both"/>
        <w:rPr>
          <w:rFonts w:ascii="Gill Sans MT" w:hAnsi="Gill Sans MT" w:cs="Arial"/>
        </w:rPr>
      </w:pPr>
      <w:r w:rsidRPr="00274EAF">
        <w:rPr>
          <w:rFonts w:ascii="Gill Sans MT" w:hAnsi="Gill Sans MT" w:cs="Arial"/>
        </w:rPr>
        <w:t>4.12</w:t>
      </w:r>
      <w:r w:rsidRPr="00274EAF">
        <w:rPr>
          <w:rFonts w:ascii="Gill Sans MT" w:hAnsi="Gill Sans MT" w:cs="Arial"/>
        </w:rPr>
        <w:tab/>
        <w:t xml:space="preserve">Staff understand that it may be appropriate to discuss </w:t>
      </w:r>
      <w:r w:rsidR="0057688C" w:rsidRPr="00274EAF">
        <w:rPr>
          <w:rFonts w:ascii="Gill Sans MT" w:hAnsi="Gill Sans MT" w:cs="Arial"/>
        </w:rPr>
        <w:t xml:space="preserve">with the Head teacher </w:t>
      </w:r>
      <w:r w:rsidRPr="00274EAF">
        <w:rPr>
          <w:rFonts w:ascii="Gill Sans MT" w:hAnsi="Gill Sans MT" w:cs="Arial"/>
        </w:rPr>
        <w:t>matters outside of work, which may have implications for the safeguarding of children in the workplace.</w:t>
      </w:r>
      <w:r w:rsidR="0057688C" w:rsidRPr="00274EAF">
        <w:rPr>
          <w:rFonts w:ascii="Gill Sans MT" w:hAnsi="Gill Sans MT" w:cs="Arial"/>
        </w:rPr>
        <w:t xml:space="preserve">  </w:t>
      </w:r>
      <w:r w:rsidR="00352147" w:rsidRPr="00274EAF">
        <w:rPr>
          <w:rFonts w:ascii="Gill Sans MT" w:hAnsi="Gill Sans MT" w:cs="Arial"/>
        </w:rPr>
        <w:t xml:space="preserve">This includes information about themselves.  </w:t>
      </w:r>
      <w:r w:rsidR="0057688C" w:rsidRPr="00274EAF">
        <w:rPr>
          <w:rFonts w:ascii="Gill Sans MT" w:hAnsi="Gill Sans MT" w:cs="Arial"/>
        </w:rPr>
        <w:t>Staff will ensure that they are aware of the circumstances where this would be applicable.</w:t>
      </w:r>
    </w:p>
    <w:p w:rsidR="006205F3" w:rsidRPr="00274EAF" w:rsidRDefault="006205F3" w:rsidP="00A461D0">
      <w:pPr>
        <w:tabs>
          <w:tab w:val="left" w:pos="-3690"/>
          <w:tab w:val="left" w:pos="-3240"/>
        </w:tabs>
        <w:ind w:left="709" w:hanging="709"/>
        <w:jc w:val="both"/>
        <w:rPr>
          <w:rFonts w:ascii="Gill Sans MT" w:hAnsi="Gill Sans MT" w:cs="Arial"/>
        </w:rPr>
      </w:pPr>
    </w:p>
    <w:p w:rsidR="001C4D5D" w:rsidRDefault="00EC6FC9" w:rsidP="001C4D5D">
      <w:pPr>
        <w:tabs>
          <w:tab w:val="left" w:pos="-3690"/>
          <w:tab w:val="left" w:pos="-3240"/>
        </w:tabs>
        <w:ind w:left="709" w:hanging="709"/>
        <w:jc w:val="both"/>
        <w:rPr>
          <w:rFonts w:ascii="Gill Sans MT" w:hAnsi="Gill Sans MT" w:cs="Arial"/>
        </w:rPr>
      </w:pPr>
      <w:r w:rsidRPr="00274EAF">
        <w:rPr>
          <w:rFonts w:ascii="Gill Sans MT" w:hAnsi="Gill Sans MT" w:cs="Arial"/>
        </w:rPr>
        <w:t>4.1</w:t>
      </w:r>
      <w:r w:rsidR="0057688C" w:rsidRPr="00274EAF">
        <w:rPr>
          <w:rFonts w:ascii="Gill Sans MT" w:hAnsi="Gill Sans MT" w:cs="Arial"/>
        </w:rPr>
        <w:t>3</w:t>
      </w:r>
      <w:r w:rsidR="006205F3" w:rsidRPr="00274EAF">
        <w:rPr>
          <w:rFonts w:ascii="Gill Sans MT" w:hAnsi="Gill Sans MT" w:cs="Arial"/>
        </w:rPr>
        <w:tab/>
        <w:t>Staff understand that failure to follow any of the procedures set out within this policy may result in disciplinary action being taken by the school.</w:t>
      </w:r>
    </w:p>
    <w:p w:rsidR="00682ADD" w:rsidRDefault="00682ADD" w:rsidP="001C4D5D">
      <w:pPr>
        <w:tabs>
          <w:tab w:val="left" w:pos="-3690"/>
          <w:tab w:val="left" w:pos="-3240"/>
        </w:tabs>
        <w:ind w:left="709" w:hanging="709"/>
        <w:jc w:val="both"/>
        <w:rPr>
          <w:rFonts w:ascii="Gill Sans MT" w:hAnsi="Gill Sans MT" w:cs="Arial"/>
        </w:rPr>
      </w:pPr>
    </w:p>
    <w:p w:rsidR="00A461D0" w:rsidRPr="001C4D5D" w:rsidRDefault="00A461D0" w:rsidP="001C4D5D">
      <w:pPr>
        <w:tabs>
          <w:tab w:val="left" w:pos="-3690"/>
          <w:tab w:val="left" w:pos="-3240"/>
        </w:tabs>
        <w:ind w:left="709" w:hanging="709"/>
        <w:jc w:val="both"/>
        <w:rPr>
          <w:rFonts w:ascii="Gill Sans MT" w:hAnsi="Gill Sans MT" w:cs="Arial"/>
        </w:rPr>
      </w:pPr>
      <w:r w:rsidRPr="00274EAF">
        <w:rPr>
          <w:rFonts w:ascii="Gill Sans MT" w:hAnsi="Gill Sans MT" w:cs="Arial"/>
          <w:b/>
          <w:color w:val="4F81BD"/>
        </w:rPr>
        <w:t>5.0</w:t>
      </w:r>
      <w:r w:rsidRPr="00274EAF">
        <w:rPr>
          <w:rFonts w:ascii="Gill Sans MT" w:hAnsi="Gill Sans MT" w:cs="Arial"/>
          <w:b/>
          <w:color w:val="4F81BD"/>
        </w:rPr>
        <w:tab/>
        <w:t xml:space="preserve">ROLES &amp; RESPONSIBILITIES OF </w:t>
      </w:r>
      <w:r w:rsidR="006205F3" w:rsidRPr="00274EAF">
        <w:rPr>
          <w:rFonts w:ascii="Gill Sans MT" w:hAnsi="Gill Sans MT" w:cs="Arial"/>
          <w:b/>
          <w:color w:val="4F81BD"/>
        </w:rPr>
        <w:t>DESIGNATED SAFEGUARDING LEAD</w:t>
      </w:r>
    </w:p>
    <w:p w:rsidR="00A461D0" w:rsidRPr="00274EAF" w:rsidRDefault="00A461D0" w:rsidP="00A461D0">
      <w:pPr>
        <w:rPr>
          <w:rFonts w:ascii="Gill Sans MT" w:hAnsi="Gill Sans MT" w:cs="Arial"/>
          <w:b/>
        </w:rPr>
      </w:pPr>
    </w:p>
    <w:p w:rsidR="00A461D0" w:rsidRPr="00274EAF" w:rsidRDefault="00A461D0" w:rsidP="00A461D0">
      <w:pPr>
        <w:ind w:left="709" w:hanging="709"/>
        <w:jc w:val="both"/>
        <w:rPr>
          <w:rFonts w:ascii="Gill Sans MT" w:hAnsi="Gill Sans MT" w:cs="Arial"/>
        </w:rPr>
      </w:pPr>
      <w:r w:rsidRPr="00274EAF">
        <w:rPr>
          <w:rFonts w:ascii="Gill Sans MT" w:hAnsi="Gill Sans MT" w:cs="Arial"/>
        </w:rPr>
        <w:t>5.1</w:t>
      </w:r>
      <w:r w:rsidRPr="00274EAF">
        <w:rPr>
          <w:rFonts w:ascii="Gill Sans MT" w:hAnsi="Gill Sans MT" w:cs="Arial"/>
        </w:rPr>
        <w:tab/>
      </w:r>
      <w:r w:rsidR="003107E5" w:rsidRPr="00274EAF">
        <w:rPr>
          <w:rFonts w:ascii="Gill Sans MT" w:hAnsi="Gill Sans MT" w:cs="Arial"/>
        </w:rPr>
        <w:t>The Governing B</w:t>
      </w:r>
      <w:r w:rsidR="00EC6FC9" w:rsidRPr="00274EAF">
        <w:rPr>
          <w:rFonts w:ascii="Gill Sans MT" w:hAnsi="Gill Sans MT" w:cs="Arial"/>
        </w:rPr>
        <w:t>od</w:t>
      </w:r>
      <w:r w:rsidR="003107E5" w:rsidRPr="00274EAF">
        <w:rPr>
          <w:rFonts w:ascii="Gill Sans MT" w:hAnsi="Gill Sans MT" w:cs="Arial"/>
        </w:rPr>
        <w:t>y</w:t>
      </w:r>
      <w:r w:rsidR="00EC6FC9" w:rsidRPr="00274EAF">
        <w:rPr>
          <w:rFonts w:ascii="Gill Sans MT" w:hAnsi="Gill Sans MT" w:cs="Arial"/>
        </w:rPr>
        <w:t xml:space="preserve"> will ensure that an appropriate senior member of staff is appointed to the role of Designated Safeguarding Lead.  </w:t>
      </w:r>
      <w:r w:rsidRPr="00274EAF">
        <w:rPr>
          <w:rFonts w:ascii="Gill Sans MT" w:hAnsi="Gill Sans MT" w:cs="Arial"/>
        </w:rPr>
        <w:t xml:space="preserve">The </w:t>
      </w:r>
      <w:r w:rsidR="006205F3" w:rsidRPr="00274EAF">
        <w:rPr>
          <w:rFonts w:ascii="Gill Sans MT" w:hAnsi="Gill Sans MT" w:cs="Arial"/>
        </w:rPr>
        <w:t xml:space="preserve">Designated Safeguarding Lead (DSL) </w:t>
      </w:r>
      <w:r w:rsidRPr="00274EAF">
        <w:rPr>
          <w:rFonts w:ascii="Gill Sans MT" w:hAnsi="Gill Sans MT" w:cs="Arial"/>
        </w:rPr>
        <w:t xml:space="preserve">will be a member of the </w:t>
      </w:r>
      <w:r w:rsidRPr="00274EAF">
        <w:rPr>
          <w:rFonts w:ascii="Gill Sans MT" w:hAnsi="Gill Sans MT" w:cs="Arial"/>
        </w:rPr>
        <w:lastRenderedPageBreak/>
        <w:t xml:space="preserve">Senior Leadership team and the role will be explicit within their job description.  </w:t>
      </w:r>
      <w:r w:rsidR="00EC6FC9" w:rsidRPr="00274EAF">
        <w:rPr>
          <w:rFonts w:ascii="Gill Sans MT" w:hAnsi="Gill Sans MT" w:cs="Arial"/>
        </w:rPr>
        <w:t xml:space="preserve">This person will have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w:t>
      </w:r>
      <w:r w:rsidRPr="00274EAF">
        <w:rPr>
          <w:rFonts w:ascii="Gill Sans MT" w:hAnsi="Gill Sans MT" w:cs="Arial"/>
        </w:rPr>
        <w:t>He / she will undertake the following as part of the role:</w:t>
      </w:r>
    </w:p>
    <w:p w:rsidR="004C04E3" w:rsidRPr="00274EAF" w:rsidRDefault="004C04E3" w:rsidP="00A461D0">
      <w:pPr>
        <w:ind w:left="709" w:hanging="709"/>
        <w:jc w:val="both"/>
        <w:rPr>
          <w:rFonts w:ascii="Gill Sans MT" w:hAnsi="Gill Sans MT" w:cs="Arial"/>
        </w:rPr>
      </w:pP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Provide support, advice and guidance to colleagues</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Recognise signs / indicators of abuse and decide when referrals to Children’s Social Care / other relevant agencies are appropriate.  This should include identification of cases where Early </w:t>
      </w:r>
      <w:r w:rsidR="002A1A4A" w:rsidRPr="001C4D5D">
        <w:rPr>
          <w:rFonts w:ascii="Gill Sans MT" w:hAnsi="Gill Sans MT" w:cs="Arial"/>
        </w:rPr>
        <w:t>Intervention</w:t>
      </w:r>
      <w:r w:rsidRPr="001C4D5D">
        <w:rPr>
          <w:rFonts w:ascii="Gill Sans MT" w:hAnsi="Gill Sans MT" w:cs="Arial"/>
        </w:rPr>
        <w:t xml:space="preserve"> would be appropriate</w:t>
      </w:r>
    </w:p>
    <w:p w:rsidR="006F1EBC"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Liaise with relevant agencies (where appropriate) to inform the decision on whether to make a referral to Children’s Social Care </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Liaise with Head teacher (where the </w:t>
      </w:r>
      <w:r w:rsidR="001D5949" w:rsidRPr="001C4D5D">
        <w:rPr>
          <w:rFonts w:ascii="Gill Sans MT" w:hAnsi="Gill Sans MT" w:cs="Arial"/>
        </w:rPr>
        <w:t>role is not carried out by the H</w:t>
      </w:r>
      <w:r w:rsidRPr="001C4D5D">
        <w:rPr>
          <w:rFonts w:ascii="Gill Sans MT" w:hAnsi="Gill Sans MT" w:cs="Arial"/>
        </w:rPr>
        <w:t xml:space="preserve">ead teacher) to inform him / her of any issues or on-going investigations.  Ensure there is always cover for the </w:t>
      </w:r>
      <w:r w:rsidR="00A15608" w:rsidRPr="001C4D5D">
        <w:rPr>
          <w:rFonts w:ascii="Gill Sans MT" w:hAnsi="Gill Sans MT" w:cs="Arial"/>
        </w:rPr>
        <w:t>DSL</w:t>
      </w:r>
      <w:r w:rsidRPr="001C4D5D">
        <w:rPr>
          <w:rFonts w:ascii="Gill Sans MT" w:hAnsi="Gill Sans MT" w:cs="Arial"/>
        </w:rPr>
        <w:t xml:space="preserve"> role by having a named deputy or team of deputies</w:t>
      </w:r>
    </w:p>
    <w:p w:rsidR="006205F3" w:rsidRPr="001C4D5D" w:rsidRDefault="006205F3" w:rsidP="001C4D5D">
      <w:pPr>
        <w:pStyle w:val="ListParagraph"/>
        <w:numPr>
          <w:ilvl w:val="0"/>
          <w:numId w:val="54"/>
        </w:numPr>
        <w:jc w:val="both"/>
        <w:rPr>
          <w:rFonts w:ascii="Gill Sans MT" w:hAnsi="Gill Sans MT" w:cs="Arial"/>
        </w:rPr>
      </w:pPr>
      <w:r w:rsidRPr="001C4D5D">
        <w:rPr>
          <w:rFonts w:ascii="Gill Sans MT" w:hAnsi="Gill Sans MT" w:cs="Arial"/>
        </w:rPr>
        <w:t xml:space="preserve">Ensure that the named deputy or deputies are trained to the same level of the DSL and that the role is </w:t>
      </w:r>
      <w:r w:rsidR="003107E5" w:rsidRPr="001C4D5D">
        <w:rPr>
          <w:rFonts w:ascii="Gill Sans MT" w:hAnsi="Gill Sans MT" w:cs="Arial"/>
        </w:rPr>
        <w:t xml:space="preserve">also </w:t>
      </w:r>
      <w:r w:rsidRPr="001C4D5D">
        <w:rPr>
          <w:rFonts w:ascii="Gill Sans MT" w:hAnsi="Gill Sans MT" w:cs="Arial"/>
        </w:rPr>
        <w:t>explicit within their job description</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Lead a team of Deputy </w:t>
      </w:r>
      <w:r w:rsidR="006205F3" w:rsidRPr="001C4D5D">
        <w:rPr>
          <w:rFonts w:ascii="Gill Sans MT" w:hAnsi="Gill Sans MT" w:cs="Arial"/>
        </w:rPr>
        <w:t>Safeguarding Leads</w:t>
      </w:r>
      <w:r w:rsidRPr="001C4D5D">
        <w:rPr>
          <w:rFonts w:ascii="Gill Sans MT" w:hAnsi="Gill Sans MT" w:cs="Arial"/>
        </w:rPr>
        <w:t xml:space="preserve"> if the establishment is large enough to require this (including providing effective support </w:t>
      </w:r>
      <w:r w:rsidR="009641C9" w:rsidRPr="001C4D5D">
        <w:rPr>
          <w:rFonts w:ascii="Gill Sans MT" w:hAnsi="Gill Sans MT" w:cs="Arial"/>
        </w:rPr>
        <w:t xml:space="preserve">and supervision </w:t>
      </w:r>
      <w:r w:rsidRPr="001C4D5D">
        <w:rPr>
          <w:rFonts w:ascii="Gill Sans MT" w:hAnsi="Gill Sans MT" w:cs="Arial"/>
        </w:rPr>
        <w:t>to these colleagues)</w:t>
      </w:r>
    </w:p>
    <w:p w:rsidR="006F1EBC"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Attend and effectively contribute to Child in Need, </w:t>
      </w:r>
      <w:r w:rsidR="002A1A4A" w:rsidRPr="001C4D5D">
        <w:rPr>
          <w:rFonts w:ascii="Gill Sans MT" w:hAnsi="Gill Sans MT" w:cs="Arial"/>
        </w:rPr>
        <w:t>Child Protection</w:t>
      </w:r>
      <w:r w:rsidRPr="001C4D5D">
        <w:rPr>
          <w:rFonts w:ascii="Gill Sans MT" w:hAnsi="Gill Sans MT" w:cs="Arial"/>
        </w:rPr>
        <w:t xml:space="preserve"> Confere</w:t>
      </w:r>
      <w:r w:rsidR="009641C9" w:rsidRPr="001C4D5D">
        <w:rPr>
          <w:rFonts w:ascii="Gill Sans MT" w:hAnsi="Gill Sans MT" w:cs="Arial"/>
        </w:rPr>
        <w:t xml:space="preserve">nce, Core Groups, CAF meetings </w:t>
      </w:r>
      <w:r w:rsidRPr="001C4D5D">
        <w:rPr>
          <w:rFonts w:ascii="Gill Sans MT" w:hAnsi="Gill Sans MT" w:cs="Arial"/>
        </w:rPr>
        <w:t>and any other meeti</w:t>
      </w:r>
      <w:r w:rsidR="007D4A3A" w:rsidRPr="001C4D5D">
        <w:rPr>
          <w:rFonts w:ascii="Gill Sans MT" w:hAnsi="Gill Sans MT" w:cs="Arial"/>
        </w:rPr>
        <w:t xml:space="preserve">ngs </w:t>
      </w:r>
      <w:r w:rsidR="00A15608" w:rsidRPr="001C4D5D">
        <w:rPr>
          <w:rFonts w:ascii="Gill Sans MT" w:hAnsi="Gill Sans MT" w:cs="Arial"/>
        </w:rPr>
        <w:t xml:space="preserve">or plans </w:t>
      </w:r>
      <w:r w:rsidR="007D4A3A" w:rsidRPr="001C4D5D">
        <w:rPr>
          <w:rFonts w:ascii="Gill Sans MT" w:hAnsi="Gill Sans MT" w:cs="Arial"/>
        </w:rPr>
        <w:t>requested by other agencies</w:t>
      </w:r>
      <w:r w:rsidRPr="001C4D5D">
        <w:rPr>
          <w:rFonts w:ascii="Gill Sans MT" w:hAnsi="Gill Sans MT" w:cs="Arial"/>
        </w:rPr>
        <w:t xml:space="preserve">  </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Provide written reports at such meetings using the Local Authority </w:t>
      </w:r>
      <w:r w:rsidR="009D57B3" w:rsidRPr="001C4D5D">
        <w:rPr>
          <w:rFonts w:ascii="Gill Sans MT" w:hAnsi="Gill Sans MT" w:cs="Arial"/>
        </w:rPr>
        <w:t xml:space="preserve">report </w:t>
      </w:r>
      <w:r w:rsidRPr="001C4D5D">
        <w:rPr>
          <w:rFonts w:ascii="Gill Sans MT" w:hAnsi="Gill Sans MT" w:cs="Arial"/>
        </w:rPr>
        <w:t>template</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Ensure that school is always represented at Child Protection Conferences</w:t>
      </w:r>
      <w:r w:rsidR="00521BEE" w:rsidRPr="001C4D5D">
        <w:rPr>
          <w:rFonts w:ascii="Gill Sans MT" w:hAnsi="Gill Sans MT" w:cs="Arial"/>
        </w:rPr>
        <w:t xml:space="preserve"> (</w:t>
      </w:r>
      <w:r w:rsidR="009D57B3" w:rsidRPr="001C4D5D">
        <w:rPr>
          <w:rFonts w:ascii="Gill Sans MT" w:hAnsi="Gill Sans MT" w:cs="Arial"/>
        </w:rPr>
        <w:t>including cover</w:t>
      </w:r>
      <w:r w:rsidR="00521BEE" w:rsidRPr="001C4D5D">
        <w:rPr>
          <w:rFonts w:ascii="Gill Sans MT" w:hAnsi="Gill Sans MT" w:cs="Arial"/>
        </w:rPr>
        <w:t xml:space="preserve"> during school holiday times)</w:t>
      </w:r>
      <w:r w:rsidR="00A051A8" w:rsidRPr="001C4D5D">
        <w:rPr>
          <w:rFonts w:ascii="Gill Sans MT" w:hAnsi="Gill Sans MT" w:cs="Arial"/>
        </w:rPr>
        <w:t xml:space="preserve"> and ensure that a writte</w:t>
      </w:r>
      <w:r w:rsidR="006205F3" w:rsidRPr="001C4D5D">
        <w:rPr>
          <w:rFonts w:ascii="Gill Sans MT" w:hAnsi="Gill Sans MT" w:cs="Arial"/>
        </w:rPr>
        <w:t>n report is always submitted and</w:t>
      </w:r>
      <w:r w:rsidR="00A051A8" w:rsidRPr="001C4D5D">
        <w:rPr>
          <w:rFonts w:ascii="Gill Sans MT" w:hAnsi="Gill Sans MT" w:cs="Arial"/>
        </w:rPr>
        <w:t xml:space="preserve"> shared with the family prior to conference.</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Keep detailed, accurate and secure written records of referrals and concerns. Ensure these records are stored in a locked filing cabinet and are not accessible by staff / students</w:t>
      </w:r>
      <w:r w:rsidR="001C4D5D" w:rsidRPr="001C4D5D">
        <w:rPr>
          <w:rFonts w:ascii="Gill Sans MT" w:hAnsi="Gill Sans MT" w:cs="Arial"/>
        </w:rPr>
        <w:t xml:space="preserve"> / Ensure that only designated members of staff are given full key holder permissions to access the full records on CPOMS.</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Monitor and track </w:t>
      </w:r>
      <w:r w:rsidR="007D4A3A" w:rsidRPr="001C4D5D">
        <w:rPr>
          <w:rFonts w:ascii="Gill Sans MT" w:hAnsi="Gill Sans MT" w:cs="Arial"/>
        </w:rPr>
        <w:t xml:space="preserve">the progress of </w:t>
      </w:r>
      <w:r w:rsidRPr="001C4D5D">
        <w:rPr>
          <w:rFonts w:ascii="Gill Sans MT" w:hAnsi="Gill Sans MT" w:cs="Arial"/>
        </w:rPr>
        <w:t>all vulnerable students (including those who are subject to Children’s Social Care intervention)</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lastRenderedPageBreak/>
        <w:t>Provide the Governing Body with an up to date analysis of safeguarding related issues and numbers of vulnerable students to enable them to scrutinise, challenge and support school as necessary</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Ensure the </w:t>
      </w:r>
      <w:r w:rsidR="001D5949" w:rsidRPr="001C4D5D">
        <w:rPr>
          <w:rFonts w:ascii="Gill Sans MT" w:hAnsi="Gill Sans MT" w:cs="Arial"/>
        </w:rPr>
        <w:t>School’s</w:t>
      </w:r>
      <w:r w:rsidRPr="001C4D5D">
        <w:rPr>
          <w:rFonts w:ascii="Gill Sans MT" w:hAnsi="Gill Sans MT" w:cs="Arial"/>
        </w:rPr>
        <w:t xml:space="preserve"> child protection and safeguarding related policies are up to date and re</w:t>
      </w:r>
      <w:r w:rsidR="001D5949" w:rsidRPr="001C4D5D">
        <w:rPr>
          <w:rFonts w:ascii="Gill Sans MT" w:hAnsi="Gill Sans MT" w:cs="Arial"/>
        </w:rPr>
        <w:t xml:space="preserve">viewed annually. </w:t>
      </w:r>
      <w:r w:rsidR="00D71B4C" w:rsidRPr="001C4D5D">
        <w:rPr>
          <w:rFonts w:ascii="Gill Sans MT" w:hAnsi="Gill Sans MT" w:cs="Arial"/>
        </w:rPr>
        <w:t xml:space="preserve"> </w:t>
      </w:r>
      <w:r w:rsidR="001D5949" w:rsidRPr="001C4D5D">
        <w:rPr>
          <w:rFonts w:ascii="Gill Sans MT" w:hAnsi="Gill Sans MT" w:cs="Arial"/>
        </w:rPr>
        <w:t>Work with the G</w:t>
      </w:r>
      <w:r w:rsidRPr="001C4D5D">
        <w:rPr>
          <w:rFonts w:ascii="Gill Sans MT" w:hAnsi="Gill Sans MT" w:cs="Arial"/>
        </w:rPr>
        <w:t xml:space="preserve">overning </w:t>
      </w:r>
      <w:r w:rsidR="001D5949" w:rsidRPr="001C4D5D">
        <w:rPr>
          <w:rFonts w:ascii="Gill Sans MT" w:hAnsi="Gill Sans MT" w:cs="Arial"/>
        </w:rPr>
        <w:t>B</w:t>
      </w:r>
      <w:r w:rsidRPr="001C4D5D">
        <w:rPr>
          <w:rFonts w:ascii="Gill Sans MT" w:hAnsi="Gill Sans MT" w:cs="Arial"/>
        </w:rPr>
        <w:t xml:space="preserve">ody / </w:t>
      </w:r>
      <w:r w:rsidR="00A051A8" w:rsidRPr="001C4D5D">
        <w:rPr>
          <w:rFonts w:ascii="Gill Sans MT" w:hAnsi="Gill Sans MT" w:cs="Arial"/>
        </w:rPr>
        <w:t>Designated</w:t>
      </w:r>
      <w:r w:rsidRPr="001C4D5D">
        <w:rPr>
          <w:rFonts w:ascii="Gill Sans MT" w:hAnsi="Gill Sans MT" w:cs="Arial"/>
        </w:rPr>
        <w:t xml:space="preserve"> </w:t>
      </w:r>
      <w:r w:rsidR="00A051A8" w:rsidRPr="001C4D5D">
        <w:rPr>
          <w:rFonts w:ascii="Gill Sans MT" w:hAnsi="Gill Sans MT" w:cs="Arial"/>
        </w:rPr>
        <w:t>G</w:t>
      </w:r>
      <w:r w:rsidRPr="001C4D5D">
        <w:rPr>
          <w:rFonts w:ascii="Gill Sans MT" w:hAnsi="Gill Sans MT" w:cs="Arial"/>
        </w:rPr>
        <w:t>overnor regarding this</w:t>
      </w:r>
      <w:r w:rsidR="00A15608" w:rsidRPr="001C4D5D">
        <w:rPr>
          <w:rFonts w:ascii="Gill Sans MT" w:hAnsi="Gill Sans MT" w:cs="Arial"/>
        </w:rPr>
        <w:t xml:space="preserve">.  </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Complete the Section 175/157 Audit as requested by the Local Safeguarding </w:t>
      </w:r>
      <w:r w:rsidR="001D5949" w:rsidRPr="001C4D5D">
        <w:rPr>
          <w:rFonts w:ascii="Gill Sans MT" w:hAnsi="Gill Sans MT" w:cs="Arial"/>
        </w:rPr>
        <w:t xml:space="preserve">Children </w:t>
      </w:r>
      <w:r w:rsidRPr="001C4D5D">
        <w:rPr>
          <w:rFonts w:ascii="Gill Sans MT" w:hAnsi="Gill Sans MT" w:cs="Arial"/>
        </w:rPr>
        <w:t xml:space="preserve">Board.  Work with the Head teacher and </w:t>
      </w:r>
      <w:r w:rsidR="00E36A1D" w:rsidRPr="001C4D5D">
        <w:rPr>
          <w:rFonts w:ascii="Gill Sans MT" w:hAnsi="Gill Sans MT" w:cs="Arial"/>
        </w:rPr>
        <w:t xml:space="preserve">Designated </w:t>
      </w:r>
      <w:r w:rsidRPr="001C4D5D">
        <w:rPr>
          <w:rFonts w:ascii="Gill Sans MT" w:hAnsi="Gill Sans MT" w:cs="Arial"/>
        </w:rPr>
        <w:t>Governor regarding this</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Ensure every member of staff has access to and understands the school’s child protection and safeguarding related policies (including whistleblowing, etc.)</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Ensure that parents have access to and have seen the Safeguarding/Child Protection policy which alerts them to the fact that referrals may be made and the role of the school to avoid possible future conflict</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Ensure pupils are aware of the Safeguarding/Child Protection policy (</w:t>
      </w:r>
      <w:r w:rsidR="00551548" w:rsidRPr="001C4D5D">
        <w:rPr>
          <w:rFonts w:ascii="Gill Sans MT" w:hAnsi="Gill Sans MT" w:cs="Arial"/>
        </w:rPr>
        <w:t>providing a “</w:t>
      </w:r>
      <w:r w:rsidRPr="001C4D5D">
        <w:rPr>
          <w:rFonts w:ascii="Gill Sans MT" w:hAnsi="Gill Sans MT" w:cs="Arial"/>
        </w:rPr>
        <w:t>child friendly</w:t>
      </w:r>
      <w:r w:rsidR="00551548" w:rsidRPr="001C4D5D">
        <w:rPr>
          <w:rFonts w:ascii="Gill Sans MT" w:hAnsi="Gill Sans MT" w:cs="Arial"/>
        </w:rPr>
        <w:t>”</w:t>
      </w:r>
      <w:r w:rsidRPr="001C4D5D">
        <w:rPr>
          <w:rFonts w:ascii="Gill Sans MT" w:hAnsi="Gill Sans MT" w:cs="Arial"/>
        </w:rPr>
        <w:t xml:space="preserve"> version of policy)</w:t>
      </w:r>
    </w:p>
    <w:p w:rsidR="00521BEE" w:rsidRPr="001C4D5D" w:rsidRDefault="00521BEE" w:rsidP="001C4D5D">
      <w:pPr>
        <w:pStyle w:val="ListParagraph"/>
        <w:numPr>
          <w:ilvl w:val="0"/>
          <w:numId w:val="54"/>
        </w:numPr>
        <w:jc w:val="both"/>
        <w:rPr>
          <w:rFonts w:ascii="Gill Sans MT" w:hAnsi="Gill Sans MT" w:cs="Arial"/>
        </w:rPr>
      </w:pPr>
      <w:r w:rsidRPr="001C4D5D">
        <w:rPr>
          <w:rFonts w:ascii="Gill Sans MT" w:hAnsi="Gill Sans MT" w:cs="Arial"/>
        </w:rPr>
        <w:t xml:space="preserve">Ensure that the </w:t>
      </w:r>
      <w:r w:rsidR="00AA5249" w:rsidRPr="001C4D5D">
        <w:rPr>
          <w:rFonts w:ascii="Gill Sans MT" w:hAnsi="Gill Sans MT" w:cs="Arial"/>
        </w:rPr>
        <w:t xml:space="preserve">most up to date version of the </w:t>
      </w:r>
      <w:r w:rsidRPr="001C4D5D">
        <w:rPr>
          <w:rFonts w:ascii="Gill Sans MT" w:hAnsi="Gill Sans MT" w:cs="Arial"/>
        </w:rPr>
        <w:t>Safeguarding/Child Protection Policy is available to download from the school website</w:t>
      </w:r>
      <w:r w:rsidR="00D71B4C" w:rsidRPr="001C4D5D">
        <w:rPr>
          <w:rFonts w:ascii="Gill Sans MT" w:hAnsi="Gill Sans MT" w:cs="Arial"/>
        </w:rPr>
        <w:t xml:space="preserve"> and that appropriate safeguarding information is displayed</w:t>
      </w:r>
      <w:r w:rsidR="00551548" w:rsidRPr="001C4D5D">
        <w:rPr>
          <w:rFonts w:ascii="Gill Sans MT" w:hAnsi="Gill Sans MT" w:cs="Arial"/>
        </w:rPr>
        <w:t xml:space="preserve"> to website visitors</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Ensure all staff (including ITT students) have induction training which covers child protection / safeguarding and are able to recognise and report any concerns immediately when they arise</w:t>
      </w:r>
      <w:r w:rsidR="008D1885" w:rsidRPr="001C4D5D">
        <w:rPr>
          <w:rFonts w:ascii="Gill Sans MT" w:hAnsi="Gill Sans MT" w:cs="Arial"/>
        </w:rPr>
        <w:t xml:space="preserve">, including the fact that there is also </w:t>
      </w:r>
      <w:r w:rsidR="007D4A3A" w:rsidRPr="001C4D5D">
        <w:rPr>
          <w:rFonts w:ascii="Gill Sans MT" w:hAnsi="Gill Sans MT" w:cs="Arial"/>
        </w:rPr>
        <w:t>the</w:t>
      </w:r>
      <w:r w:rsidR="008D1885" w:rsidRPr="001C4D5D">
        <w:rPr>
          <w:rFonts w:ascii="Gill Sans MT" w:hAnsi="Gill Sans MT" w:cs="Arial"/>
        </w:rPr>
        <w:t xml:space="preserve"> possibility of peer on peer abuse</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Ensure that all staff have </w:t>
      </w:r>
      <w:r w:rsidR="00AA5249" w:rsidRPr="001C4D5D">
        <w:rPr>
          <w:rFonts w:ascii="Gill Sans MT" w:hAnsi="Gill Sans MT" w:cs="Arial"/>
        </w:rPr>
        <w:t xml:space="preserve">full </w:t>
      </w:r>
      <w:r w:rsidR="006F1EBC" w:rsidRPr="001C4D5D">
        <w:rPr>
          <w:rFonts w:ascii="Gill Sans MT" w:hAnsi="Gill Sans MT" w:cs="Arial"/>
        </w:rPr>
        <w:t>Level 2 Basic Awareness in S</w:t>
      </w:r>
      <w:r w:rsidR="001D5949" w:rsidRPr="001C4D5D">
        <w:rPr>
          <w:rFonts w:ascii="Gill Sans MT" w:hAnsi="Gill Sans MT" w:cs="Arial"/>
        </w:rPr>
        <w:t xml:space="preserve">afeguarding </w:t>
      </w:r>
      <w:r w:rsidRPr="001C4D5D">
        <w:rPr>
          <w:rFonts w:ascii="Gill Sans MT" w:hAnsi="Gill Sans MT" w:cs="Arial"/>
        </w:rPr>
        <w:t>training at least once every three years</w:t>
      </w:r>
      <w:r w:rsidR="006F1EBC" w:rsidRPr="001C4D5D">
        <w:rPr>
          <w:rFonts w:ascii="Gill Sans MT" w:hAnsi="Gill Sans MT" w:cs="Arial"/>
        </w:rPr>
        <w:t xml:space="preserve">, and ensure that all staff receive </w:t>
      </w:r>
      <w:r w:rsidR="00AA5249" w:rsidRPr="001C4D5D">
        <w:rPr>
          <w:rFonts w:ascii="Gill Sans MT" w:hAnsi="Gill Sans MT" w:cs="Arial"/>
        </w:rPr>
        <w:t xml:space="preserve">safeguarding </w:t>
      </w:r>
      <w:r w:rsidR="006F1EBC" w:rsidRPr="001C4D5D">
        <w:rPr>
          <w:rFonts w:ascii="Gill Sans MT" w:hAnsi="Gill Sans MT" w:cs="Arial"/>
        </w:rPr>
        <w:t xml:space="preserve">update training on </w:t>
      </w:r>
      <w:r w:rsidR="00206ADA" w:rsidRPr="001C4D5D">
        <w:rPr>
          <w:rFonts w:ascii="Gill Sans MT" w:hAnsi="Gill Sans MT" w:cs="Arial"/>
        </w:rPr>
        <w:t xml:space="preserve">a minimum of </w:t>
      </w:r>
      <w:r w:rsidR="006F1EBC" w:rsidRPr="001C4D5D">
        <w:rPr>
          <w:rFonts w:ascii="Gill Sans MT" w:hAnsi="Gill Sans MT" w:cs="Arial"/>
        </w:rPr>
        <w:t>an annual basis</w:t>
      </w:r>
      <w:r w:rsidRPr="001C4D5D">
        <w:rPr>
          <w:rFonts w:ascii="Gill Sans MT" w:hAnsi="Gill Sans MT" w:cs="Arial"/>
        </w:rPr>
        <w:t>.  Keep accurate records of staff participation in this</w:t>
      </w:r>
    </w:p>
    <w:p w:rsidR="00AA5249" w:rsidRPr="001C4D5D" w:rsidRDefault="00AA5249" w:rsidP="001C4D5D">
      <w:pPr>
        <w:pStyle w:val="ListParagraph"/>
        <w:numPr>
          <w:ilvl w:val="0"/>
          <w:numId w:val="54"/>
        </w:numPr>
        <w:jc w:val="both"/>
        <w:rPr>
          <w:rFonts w:ascii="Gill Sans MT" w:hAnsi="Gill Sans MT" w:cs="Arial"/>
        </w:rPr>
      </w:pPr>
      <w:r w:rsidRPr="001C4D5D">
        <w:rPr>
          <w:rFonts w:ascii="Gill Sans MT" w:hAnsi="Gill Sans MT" w:cs="Arial"/>
        </w:rPr>
        <w:t>Ensure that all staff have completed WRAP Level 3 training in relation to the</w:t>
      </w:r>
      <w:r w:rsidR="00D71B4C" w:rsidRPr="001C4D5D">
        <w:rPr>
          <w:rFonts w:ascii="Gill Sans MT" w:hAnsi="Gill Sans MT" w:cs="Arial"/>
        </w:rPr>
        <w:t>ir</w:t>
      </w:r>
      <w:r w:rsidRPr="001C4D5D">
        <w:rPr>
          <w:rFonts w:ascii="Gill Sans MT" w:hAnsi="Gill Sans MT" w:cs="Arial"/>
        </w:rPr>
        <w:t xml:space="preserve"> Prevent Duty</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Ensure all staff are awar</w:t>
      </w:r>
      <w:r w:rsidR="00C5491E" w:rsidRPr="001C4D5D">
        <w:rPr>
          <w:rFonts w:ascii="Gill Sans MT" w:hAnsi="Gill Sans MT" w:cs="Arial"/>
        </w:rPr>
        <w:t>e of and adhere to the school’s</w:t>
      </w:r>
      <w:r w:rsidR="00521BEE" w:rsidRPr="001C4D5D">
        <w:rPr>
          <w:rFonts w:ascii="Gill Sans MT" w:hAnsi="Gill Sans MT" w:cs="Arial"/>
          <w:color w:val="FF0000"/>
        </w:rPr>
        <w:t xml:space="preserve"> </w:t>
      </w:r>
      <w:r w:rsidRPr="001C4D5D">
        <w:rPr>
          <w:rFonts w:ascii="Gill Sans MT" w:hAnsi="Gill Sans MT" w:cs="Arial"/>
        </w:rPr>
        <w:t>Code of Conduct</w:t>
      </w:r>
      <w:r w:rsidR="00C5491E" w:rsidRPr="001C4D5D">
        <w:rPr>
          <w:rFonts w:ascii="Gill Sans MT" w:hAnsi="Gill Sans MT" w:cs="Arial"/>
        </w:rPr>
        <w:t xml:space="preserve"> Policy.  Ensure that this </w:t>
      </w:r>
      <w:r w:rsidRPr="001C4D5D">
        <w:rPr>
          <w:rFonts w:ascii="Gill Sans MT" w:hAnsi="Gill Sans MT" w:cs="Arial"/>
        </w:rPr>
        <w:t>Code of Conduct includes references to online conduct and e-safety</w:t>
      </w:r>
      <w:r w:rsidR="009D57B3" w:rsidRPr="001C4D5D">
        <w:rPr>
          <w:rFonts w:ascii="Gill Sans MT" w:hAnsi="Gill Sans MT" w:cs="Arial"/>
        </w:rPr>
        <w:t xml:space="preserve"> and is reviewed on an annual basis</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Attend Level 3 multi-agency Working Together training, and subsequent Refresher training every 2 years</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Continually update safeguarding knowledge by attending appropriate Level 3 multi-ag</w:t>
      </w:r>
      <w:r w:rsidR="006F1EBC" w:rsidRPr="001C4D5D">
        <w:rPr>
          <w:rFonts w:ascii="Gill Sans MT" w:hAnsi="Gill Sans MT" w:cs="Arial"/>
        </w:rPr>
        <w:t xml:space="preserve">ency safeguarding training on </w:t>
      </w:r>
      <w:r w:rsidR="00206ADA" w:rsidRPr="001C4D5D">
        <w:rPr>
          <w:rFonts w:ascii="Gill Sans MT" w:hAnsi="Gill Sans MT" w:cs="Arial"/>
        </w:rPr>
        <w:t xml:space="preserve">a minimum of </w:t>
      </w:r>
      <w:r w:rsidR="006F1EBC" w:rsidRPr="001C4D5D">
        <w:rPr>
          <w:rFonts w:ascii="Gill Sans MT" w:hAnsi="Gill Sans MT" w:cs="Arial"/>
        </w:rPr>
        <w:t xml:space="preserve">an annual </w:t>
      </w:r>
      <w:r w:rsidRPr="001C4D5D">
        <w:rPr>
          <w:rFonts w:ascii="Gill Sans MT" w:hAnsi="Gill Sans MT" w:cs="Arial"/>
        </w:rPr>
        <w:t>basis</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lastRenderedPageBreak/>
        <w:t>When young people leave the establishment, ensure their child protection file is transferred to the new setting (within 15 school days where possible), but separately to the main school file</w:t>
      </w:r>
      <w:r w:rsidR="00A051A8" w:rsidRPr="001C4D5D">
        <w:rPr>
          <w:rFonts w:ascii="Gill Sans MT" w:hAnsi="Gill Sans MT" w:cs="Arial"/>
        </w:rPr>
        <w:t xml:space="preserve">, as per the </w:t>
      </w:r>
      <w:r w:rsidR="00416740" w:rsidRPr="001C4D5D">
        <w:rPr>
          <w:rFonts w:ascii="Gill Sans MT" w:hAnsi="Gill Sans MT" w:cs="Arial"/>
          <w:i/>
        </w:rPr>
        <w:t>“Halton Protocol for the Transfer of Child Protection Records between Education Settings”</w:t>
      </w:r>
      <w:r w:rsidRPr="001C4D5D">
        <w:rPr>
          <w:rFonts w:ascii="Gill Sans MT" w:hAnsi="Gill Sans MT" w:cs="Arial"/>
        </w:rPr>
        <w:t xml:space="preserve">.  </w:t>
      </w:r>
      <w:r w:rsidR="00A15608" w:rsidRPr="001C4D5D">
        <w:rPr>
          <w:rFonts w:ascii="Gill Sans MT" w:hAnsi="Gill Sans MT" w:cs="Arial"/>
        </w:rPr>
        <w:t>Ensure that a copy the chronology of the file is retained by school and stored appropriately.</w:t>
      </w:r>
    </w:p>
    <w:p w:rsidR="00206ADA" w:rsidRPr="001C4D5D" w:rsidRDefault="00206ADA" w:rsidP="001C4D5D">
      <w:pPr>
        <w:pStyle w:val="ListParagraph"/>
        <w:numPr>
          <w:ilvl w:val="0"/>
          <w:numId w:val="54"/>
        </w:numPr>
        <w:jc w:val="both"/>
        <w:rPr>
          <w:rFonts w:ascii="Gill Sans MT" w:hAnsi="Gill Sans MT" w:cs="Arial"/>
        </w:rPr>
      </w:pPr>
      <w:r w:rsidRPr="001C4D5D">
        <w:rPr>
          <w:rFonts w:ascii="Gill Sans MT" w:hAnsi="Gill Sans MT" w:cs="Arial"/>
        </w:rPr>
        <w:t>Ensure that the school has a suitably trained “Key Adult/s” in order to fulfil its obligations under Operation Encompass</w:t>
      </w:r>
    </w:p>
    <w:p w:rsidR="00206ADA" w:rsidRPr="001C4D5D" w:rsidRDefault="00206ADA" w:rsidP="001C4D5D">
      <w:pPr>
        <w:pStyle w:val="ListParagraph"/>
        <w:numPr>
          <w:ilvl w:val="0"/>
          <w:numId w:val="54"/>
        </w:numPr>
        <w:jc w:val="both"/>
        <w:rPr>
          <w:rFonts w:ascii="Gill Sans MT" w:hAnsi="Gill Sans MT" w:cs="Arial"/>
        </w:rPr>
      </w:pPr>
      <w:r w:rsidRPr="001C4D5D">
        <w:rPr>
          <w:rFonts w:ascii="Gill Sans MT" w:hAnsi="Gill Sans MT" w:cs="Arial"/>
        </w:rPr>
        <w:t>Ensure that the school’s commitment to Operation Encompass is known throughout the school community via the means of staff training, parental letters, posters and the school website</w:t>
      </w:r>
    </w:p>
    <w:p w:rsidR="000375B2" w:rsidRPr="001C4D5D" w:rsidRDefault="000375B2" w:rsidP="001C4D5D">
      <w:pPr>
        <w:pStyle w:val="ListParagraph"/>
        <w:numPr>
          <w:ilvl w:val="0"/>
          <w:numId w:val="54"/>
        </w:numPr>
        <w:jc w:val="both"/>
        <w:rPr>
          <w:rFonts w:ascii="Gill Sans MT" w:hAnsi="Gill Sans MT" w:cs="Arial"/>
        </w:rPr>
      </w:pPr>
      <w:r w:rsidRPr="001C4D5D">
        <w:rPr>
          <w:rFonts w:ascii="Gill Sans MT" w:hAnsi="Gill Sans MT" w:cs="Arial"/>
        </w:rPr>
        <w:t xml:space="preserve">Ensure safe messages are displayed in reception / visitor areas and that appropriate checks are made on entry to the school.  Ensure visitors to the establishment are aware of who the </w:t>
      </w:r>
      <w:r w:rsidR="006205F3" w:rsidRPr="001C4D5D">
        <w:rPr>
          <w:rFonts w:ascii="Gill Sans MT" w:hAnsi="Gill Sans MT" w:cs="Arial"/>
        </w:rPr>
        <w:t>DSL and deputies are</w:t>
      </w:r>
      <w:r w:rsidRPr="001C4D5D">
        <w:rPr>
          <w:rFonts w:ascii="Gill Sans MT" w:hAnsi="Gill Sans MT" w:cs="Arial"/>
        </w:rPr>
        <w:t xml:space="preserve"> and how to share concerns should they arise</w:t>
      </w:r>
    </w:p>
    <w:p w:rsidR="001C4D5D" w:rsidRPr="001C4D5D" w:rsidRDefault="000375B2" w:rsidP="001C4D5D">
      <w:pPr>
        <w:pStyle w:val="ListParagraph"/>
        <w:numPr>
          <w:ilvl w:val="0"/>
          <w:numId w:val="54"/>
        </w:numPr>
        <w:jc w:val="both"/>
        <w:rPr>
          <w:rFonts w:ascii="Calibri" w:hAnsi="Calibri" w:cs="Arial"/>
          <w:sz w:val="22"/>
          <w:szCs w:val="22"/>
        </w:rPr>
      </w:pPr>
      <w:r w:rsidRPr="001C4D5D">
        <w:rPr>
          <w:rFonts w:ascii="Gill Sans MT" w:hAnsi="Gill Sans MT" w:cs="Arial"/>
        </w:rPr>
        <w:t>Share and disseminate good practice within own school and within the local area</w:t>
      </w:r>
      <w:r w:rsidR="00A461D0" w:rsidRPr="001C4D5D">
        <w:rPr>
          <w:rFonts w:ascii="Gill Sans MT" w:hAnsi="Gill Sans MT" w:cs="Arial"/>
        </w:rPr>
        <w:t xml:space="preserve"> </w:t>
      </w:r>
    </w:p>
    <w:p w:rsidR="001C4D5D" w:rsidRPr="001C4D5D" w:rsidRDefault="001C4D5D" w:rsidP="001C4D5D">
      <w:pPr>
        <w:pStyle w:val="ListParagraph"/>
        <w:numPr>
          <w:ilvl w:val="0"/>
          <w:numId w:val="54"/>
        </w:numPr>
        <w:jc w:val="both"/>
        <w:rPr>
          <w:rFonts w:ascii="Gill Sans MT" w:hAnsi="Gill Sans MT" w:cs="Arial"/>
        </w:rPr>
      </w:pPr>
      <w:r w:rsidRPr="001C4D5D">
        <w:rPr>
          <w:rFonts w:ascii="Gill Sans MT" w:hAnsi="Gill Sans MT" w:cs="Arial"/>
        </w:rPr>
        <w:t>Attend Designated Safeguarding Lead network meetings which will receive and provide information from and to the Safeguarding Education subgroup of the HCYPSP.</w:t>
      </w:r>
    </w:p>
    <w:p w:rsidR="001C4D5D" w:rsidRPr="001C4D5D" w:rsidRDefault="001C4D5D" w:rsidP="001C4D5D">
      <w:pPr>
        <w:pStyle w:val="ListParagraph"/>
        <w:numPr>
          <w:ilvl w:val="0"/>
          <w:numId w:val="54"/>
        </w:numPr>
        <w:jc w:val="both"/>
        <w:rPr>
          <w:rFonts w:ascii="Gill Sans MT" w:hAnsi="Gill Sans MT" w:cs="Arial"/>
        </w:rPr>
      </w:pPr>
      <w:r w:rsidRPr="001C4D5D">
        <w:rPr>
          <w:rFonts w:ascii="Gill Sans MT" w:hAnsi="Gill Sans MT" w:cs="Arial"/>
        </w:rPr>
        <w:t>Attend Designated Safeguarding Lead training workshops to maintain up to date knowledge and an ongoing training portfolio in relation to Safeguarding issues.</w:t>
      </w:r>
    </w:p>
    <w:p w:rsidR="001C4D5D" w:rsidRPr="001C4D5D" w:rsidRDefault="001C4D5D" w:rsidP="001C4D5D">
      <w:pPr>
        <w:pStyle w:val="ListParagraph"/>
        <w:numPr>
          <w:ilvl w:val="0"/>
          <w:numId w:val="54"/>
        </w:numPr>
        <w:jc w:val="both"/>
        <w:rPr>
          <w:rFonts w:ascii="Gill Sans MT" w:hAnsi="Gill Sans MT" w:cs="Arial"/>
        </w:rPr>
      </w:pPr>
      <w:r w:rsidRPr="001C4D5D">
        <w:rPr>
          <w:rFonts w:ascii="Gill Sans MT" w:hAnsi="Gill Sans MT" w:cs="Arial"/>
        </w:rPr>
        <w:t>Supporting the Governing Body in fulfilling its role in relation to the arrangements set out in HCYPSP.</w:t>
      </w:r>
    </w:p>
    <w:p w:rsidR="00274EAF" w:rsidRPr="00274EAF" w:rsidRDefault="00274EAF" w:rsidP="00274EAF">
      <w:pPr>
        <w:jc w:val="both"/>
        <w:rPr>
          <w:rFonts w:ascii="Gill Sans MT" w:hAnsi="Gill Sans MT" w:cs="Arial"/>
        </w:rPr>
      </w:pPr>
    </w:p>
    <w:p w:rsidR="003538F2" w:rsidRPr="00274EAF" w:rsidRDefault="003538F2" w:rsidP="00A461D0">
      <w:pPr>
        <w:rPr>
          <w:rFonts w:ascii="Gill Sans MT" w:hAnsi="Gill Sans MT" w:cs="Arial"/>
        </w:rPr>
      </w:pPr>
    </w:p>
    <w:p w:rsidR="00A461D0" w:rsidRPr="001C4D5D" w:rsidRDefault="00A461D0" w:rsidP="001C4D5D">
      <w:pPr>
        <w:ind w:left="709" w:hanging="709"/>
        <w:rPr>
          <w:rFonts w:ascii="Gill Sans MT" w:hAnsi="Gill Sans MT" w:cs="Arial"/>
          <w:b/>
          <w:color w:val="4F81BD"/>
        </w:rPr>
      </w:pPr>
      <w:r w:rsidRPr="00274EAF">
        <w:rPr>
          <w:rFonts w:ascii="Gill Sans MT" w:hAnsi="Gill Sans MT" w:cs="Arial"/>
          <w:b/>
          <w:color w:val="4F81BD"/>
        </w:rPr>
        <w:t>6.0</w:t>
      </w:r>
      <w:r w:rsidRPr="00274EAF">
        <w:rPr>
          <w:rFonts w:ascii="Gill Sans MT" w:hAnsi="Gill Sans MT" w:cs="Arial"/>
          <w:b/>
          <w:color w:val="4F81BD"/>
        </w:rPr>
        <w:tab/>
        <w:t>ROLES &amp; RESPONSIBILITIES OF GOVERNI</w:t>
      </w:r>
      <w:r w:rsidR="001C4D5D">
        <w:rPr>
          <w:rFonts w:ascii="Gill Sans MT" w:hAnsi="Gill Sans MT" w:cs="Arial"/>
          <w:b/>
          <w:color w:val="4F81BD"/>
        </w:rPr>
        <w:t>NG BODY AND DESIGNATED GOVERNOR</w:t>
      </w:r>
    </w:p>
    <w:p w:rsidR="00A461D0" w:rsidRPr="001C4D5D" w:rsidRDefault="00A461D0" w:rsidP="001C4D5D">
      <w:pPr>
        <w:autoSpaceDE w:val="0"/>
        <w:autoSpaceDN w:val="0"/>
        <w:adjustRightInd w:val="0"/>
        <w:ind w:left="709" w:hanging="709"/>
        <w:jc w:val="both"/>
        <w:rPr>
          <w:rFonts w:ascii="Gill Sans MT" w:eastAsia="Calibri" w:hAnsi="Gill Sans MT" w:cs="Arial"/>
          <w:color w:val="000000"/>
          <w:lang w:val="en-GB" w:eastAsia="en-GB"/>
        </w:rPr>
      </w:pPr>
      <w:r w:rsidRPr="001C4D5D">
        <w:rPr>
          <w:rFonts w:ascii="Gill Sans MT" w:eastAsia="Calibri" w:hAnsi="Gill Sans MT" w:cs="Arial"/>
          <w:color w:val="000000"/>
          <w:lang w:val="en-GB" w:eastAsia="en-GB"/>
        </w:rPr>
        <w:t xml:space="preserve"> </w:t>
      </w:r>
    </w:p>
    <w:p w:rsidR="001C4D5D" w:rsidRPr="001C4D5D" w:rsidRDefault="001C4D5D" w:rsidP="001C4D5D">
      <w:pPr>
        <w:autoSpaceDE w:val="0"/>
        <w:autoSpaceDN w:val="0"/>
        <w:adjustRightInd w:val="0"/>
        <w:ind w:left="709" w:hanging="709"/>
        <w:jc w:val="both"/>
        <w:rPr>
          <w:rFonts w:ascii="Gill Sans MT" w:eastAsia="Calibri" w:hAnsi="Gill Sans MT" w:cs="Arial"/>
          <w:color w:val="000000"/>
          <w:lang w:val="en-GB" w:eastAsia="en-GB"/>
        </w:rPr>
      </w:pPr>
      <w:r w:rsidRPr="001C4D5D">
        <w:rPr>
          <w:rFonts w:ascii="Gill Sans MT" w:eastAsia="Calibri" w:hAnsi="Gill Sans MT" w:cs="Arial"/>
          <w:color w:val="000000"/>
          <w:lang w:val="en-GB" w:eastAsia="en-GB"/>
        </w:rPr>
        <w:t>6.1</w:t>
      </w:r>
      <w:r w:rsidRPr="001C4D5D">
        <w:rPr>
          <w:rFonts w:ascii="Gill Sans MT" w:eastAsia="Calibri" w:hAnsi="Gill Sans MT" w:cs="Arial"/>
          <w:color w:val="000000"/>
          <w:lang w:val="en-GB" w:eastAsia="en-GB"/>
        </w:rPr>
        <w:tab/>
        <w:t xml:space="preserve">Governing bodies are responsible for ensuring the school’s policies and procedures for child protection meet statutory requirements as is set out in </w:t>
      </w:r>
      <w:r w:rsidRPr="001C4D5D">
        <w:rPr>
          <w:rFonts w:ascii="Gill Sans MT" w:eastAsia="Calibri" w:hAnsi="Gill Sans MT" w:cs="Arial"/>
          <w:i/>
          <w:color w:val="000000"/>
          <w:lang w:val="en-GB" w:eastAsia="en-GB"/>
        </w:rPr>
        <w:t xml:space="preserve">Keeping Children Safe in Education </w:t>
      </w:r>
      <w:r w:rsidRPr="001C4D5D">
        <w:rPr>
          <w:rFonts w:ascii="Gill Sans MT" w:eastAsia="Calibri" w:hAnsi="Gill Sans MT" w:cs="Arial"/>
          <w:i/>
          <w:lang w:val="en-GB" w:eastAsia="en-GB"/>
        </w:rPr>
        <w:t>2019</w:t>
      </w:r>
      <w:r w:rsidRPr="001C4D5D">
        <w:rPr>
          <w:rFonts w:ascii="Gill Sans MT" w:eastAsia="Calibri" w:hAnsi="Gill Sans MT" w:cs="Arial"/>
          <w:lang w:val="en-GB" w:eastAsia="en-GB"/>
        </w:rPr>
        <w:t>.</w:t>
      </w:r>
      <w:r w:rsidRPr="001C4D5D">
        <w:rPr>
          <w:rFonts w:ascii="Gill Sans MT" w:eastAsia="Calibri" w:hAnsi="Gill Sans MT" w:cs="Arial"/>
          <w:color w:val="000000"/>
          <w:lang w:val="en-GB" w:eastAsia="en-GB"/>
        </w:rPr>
        <w:t xml:space="preserve">  All governors have a responsibility to ensure the school’s safeguarding measures meet statutory requirements and all should know what to do if they have concerns about a child.</w:t>
      </w:r>
    </w:p>
    <w:p w:rsidR="001C4D5D" w:rsidRPr="001C4D5D" w:rsidRDefault="001C4D5D" w:rsidP="001C4D5D">
      <w:pPr>
        <w:autoSpaceDE w:val="0"/>
        <w:autoSpaceDN w:val="0"/>
        <w:adjustRightInd w:val="0"/>
        <w:ind w:left="709" w:hanging="709"/>
        <w:jc w:val="both"/>
        <w:rPr>
          <w:rFonts w:ascii="Gill Sans MT" w:eastAsia="Calibri" w:hAnsi="Gill Sans MT" w:cs="Arial"/>
          <w:color w:val="000000"/>
          <w:lang w:val="en-GB" w:eastAsia="en-GB"/>
        </w:rPr>
      </w:pPr>
    </w:p>
    <w:p w:rsidR="001C4D5D" w:rsidRPr="001C4D5D" w:rsidRDefault="001C4D5D" w:rsidP="001C4D5D">
      <w:pPr>
        <w:autoSpaceDE w:val="0"/>
        <w:autoSpaceDN w:val="0"/>
        <w:adjustRightInd w:val="0"/>
        <w:ind w:left="709" w:hanging="709"/>
        <w:jc w:val="both"/>
        <w:rPr>
          <w:rFonts w:ascii="Gill Sans MT" w:eastAsia="Calibri" w:hAnsi="Gill Sans MT" w:cs="Arial"/>
          <w:color w:val="00B050"/>
          <w:lang w:val="en-GB" w:eastAsia="en-GB"/>
        </w:rPr>
      </w:pPr>
      <w:r w:rsidRPr="001C4D5D">
        <w:rPr>
          <w:rFonts w:ascii="Gill Sans MT" w:eastAsia="Calibri" w:hAnsi="Gill Sans MT" w:cs="Arial"/>
          <w:lang w:val="en-GB" w:eastAsia="en-GB"/>
        </w:rPr>
        <w:lastRenderedPageBreak/>
        <w:t>6.2</w:t>
      </w:r>
      <w:r w:rsidRPr="001C4D5D">
        <w:rPr>
          <w:rFonts w:ascii="Gill Sans MT" w:eastAsia="Calibri" w:hAnsi="Gill Sans MT" w:cs="Arial"/>
          <w:color w:val="00B050"/>
          <w:lang w:val="en-GB" w:eastAsia="en-GB"/>
        </w:rPr>
        <w:t xml:space="preserve"> </w:t>
      </w:r>
      <w:r w:rsidRPr="001C4D5D">
        <w:rPr>
          <w:rFonts w:ascii="Gill Sans MT" w:eastAsia="Calibri" w:hAnsi="Gill Sans MT" w:cs="Arial"/>
          <w:color w:val="00B050"/>
          <w:lang w:val="en-GB" w:eastAsia="en-GB"/>
        </w:rPr>
        <w:tab/>
      </w:r>
      <w:r w:rsidRPr="001C4D5D">
        <w:rPr>
          <w:rFonts w:ascii="Gill Sans MT" w:eastAsia="Calibri" w:hAnsi="Gill Sans MT" w:cs="Arial"/>
          <w:lang w:val="en-GB" w:eastAsia="en-GB"/>
        </w:rPr>
        <w:t>Governing bodies are responsible for ensuring that the school complies with the expectations of relevant agencies as outlined in Halton’s Children and Young People Safeguarding Partnership arrangements.</w:t>
      </w:r>
    </w:p>
    <w:p w:rsidR="001C4D5D" w:rsidRPr="001C4D5D" w:rsidRDefault="001C4D5D" w:rsidP="001C4D5D">
      <w:pPr>
        <w:autoSpaceDE w:val="0"/>
        <w:autoSpaceDN w:val="0"/>
        <w:adjustRightInd w:val="0"/>
        <w:ind w:left="709" w:hanging="709"/>
        <w:jc w:val="both"/>
        <w:rPr>
          <w:rFonts w:ascii="Gill Sans MT" w:eastAsia="Calibri" w:hAnsi="Gill Sans MT" w:cs="Arial"/>
          <w:color w:val="00B050"/>
          <w:lang w:val="en-GB" w:eastAsia="en-GB"/>
        </w:rPr>
      </w:pPr>
    </w:p>
    <w:p w:rsidR="001C4D5D" w:rsidRPr="001C4D5D" w:rsidRDefault="001C4D5D" w:rsidP="001C4D5D">
      <w:pPr>
        <w:autoSpaceDE w:val="0"/>
        <w:autoSpaceDN w:val="0"/>
        <w:adjustRightInd w:val="0"/>
        <w:ind w:left="709" w:hanging="709"/>
        <w:jc w:val="both"/>
        <w:rPr>
          <w:rFonts w:ascii="Gill Sans MT" w:eastAsia="Calibri" w:hAnsi="Gill Sans MT" w:cs="Arial"/>
          <w:color w:val="000000"/>
          <w:lang w:val="en-GB" w:eastAsia="en-GB"/>
        </w:rPr>
      </w:pPr>
      <w:r w:rsidRPr="001C4D5D">
        <w:rPr>
          <w:rFonts w:ascii="Gill Sans MT" w:eastAsia="Calibri" w:hAnsi="Gill Sans MT" w:cs="Arial"/>
          <w:color w:val="000000"/>
          <w:lang w:val="en-GB" w:eastAsia="en-GB"/>
        </w:rPr>
        <w:t>6</w:t>
      </w:r>
      <w:r w:rsidRPr="001C4D5D">
        <w:rPr>
          <w:rFonts w:ascii="Gill Sans MT" w:eastAsia="Calibri" w:hAnsi="Gill Sans MT" w:cs="Arial"/>
          <w:lang w:val="en-GB" w:eastAsia="en-GB"/>
        </w:rPr>
        <w:t>.3</w:t>
      </w:r>
      <w:r w:rsidRPr="001C4D5D">
        <w:rPr>
          <w:rFonts w:ascii="Gill Sans MT" w:eastAsia="Calibri" w:hAnsi="Gill Sans MT" w:cs="Arial"/>
          <w:color w:val="000000"/>
          <w:lang w:val="en-GB" w:eastAsia="en-GB"/>
        </w:rPr>
        <w:tab/>
        <w:t xml:space="preserve">The Designated Safeguarding Lead should liaise with the Designated Governor for Safeguarding so that the Designated Governor can report to the governing body about safeguarding issues. Reports to the governing body should not be about specific child protection cases, but should review the safeguarding policies and procedures. It is good practice for the Designated Governor and the Designated Safeguarding Lead to present the report together. </w:t>
      </w:r>
    </w:p>
    <w:p w:rsidR="00A461D0" w:rsidRPr="00274EAF" w:rsidRDefault="00A461D0" w:rsidP="00A56D8A">
      <w:pPr>
        <w:tabs>
          <w:tab w:val="left" w:pos="-3690"/>
          <w:tab w:val="left" w:pos="-3240"/>
        </w:tabs>
        <w:ind w:left="709" w:hanging="709"/>
        <w:jc w:val="both"/>
        <w:rPr>
          <w:rFonts w:ascii="Gill Sans MT" w:eastAsia="Calibri" w:hAnsi="Gill Sans MT" w:cs="Arial"/>
          <w:b/>
          <w:color w:val="000000"/>
          <w:lang w:val="en-GB"/>
        </w:rPr>
      </w:pPr>
    </w:p>
    <w:p w:rsidR="00946775" w:rsidRPr="00274EAF" w:rsidRDefault="00A461D0" w:rsidP="00A56D8A">
      <w:pPr>
        <w:tabs>
          <w:tab w:val="left" w:pos="-3690"/>
          <w:tab w:val="left" w:pos="-3240"/>
        </w:tabs>
        <w:ind w:left="709" w:hanging="709"/>
        <w:jc w:val="both"/>
        <w:rPr>
          <w:rFonts w:ascii="Gill Sans MT" w:eastAsia="Calibri" w:hAnsi="Gill Sans MT" w:cs="Arial"/>
          <w:b/>
          <w:color w:val="4F81BD"/>
          <w:lang w:val="en-GB"/>
        </w:rPr>
      </w:pPr>
      <w:r w:rsidRPr="00274EAF">
        <w:rPr>
          <w:rFonts w:ascii="Gill Sans MT" w:eastAsia="Calibri" w:hAnsi="Gill Sans MT" w:cs="Arial"/>
          <w:b/>
          <w:color w:val="4F81BD"/>
          <w:lang w:val="en-GB"/>
        </w:rPr>
        <w:t>7</w:t>
      </w:r>
      <w:r w:rsidR="00A009A8" w:rsidRPr="00274EAF">
        <w:rPr>
          <w:rFonts w:ascii="Gill Sans MT" w:eastAsia="Calibri" w:hAnsi="Gill Sans MT" w:cs="Arial"/>
          <w:b/>
          <w:color w:val="4F81BD"/>
          <w:lang w:val="en-GB"/>
        </w:rPr>
        <w:t>.0</w:t>
      </w:r>
      <w:r w:rsidR="00A009A8" w:rsidRPr="00274EAF">
        <w:rPr>
          <w:rFonts w:ascii="Gill Sans MT" w:eastAsia="Calibri" w:hAnsi="Gill Sans MT" w:cs="Arial"/>
          <w:b/>
          <w:color w:val="4F81BD"/>
          <w:lang w:val="en-GB"/>
        </w:rPr>
        <w:tab/>
      </w:r>
      <w:r w:rsidR="00430A30" w:rsidRPr="00274EAF">
        <w:rPr>
          <w:rFonts w:ascii="Gill Sans MT" w:eastAsia="Calibri" w:hAnsi="Gill Sans MT" w:cs="Arial"/>
          <w:b/>
          <w:color w:val="4F81BD"/>
          <w:lang w:val="en-GB"/>
        </w:rPr>
        <w:t xml:space="preserve">EARLY </w:t>
      </w:r>
      <w:r w:rsidR="00E36A1D" w:rsidRPr="00274EAF">
        <w:rPr>
          <w:rFonts w:ascii="Gill Sans MT" w:eastAsia="Calibri" w:hAnsi="Gill Sans MT" w:cs="Arial"/>
          <w:b/>
          <w:color w:val="4F81BD"/>
          <w:lang w:val="en-GB"/>
        </w:rPr>
        <w:t>INTERVENTION</w:t>
      </w:r>
      <w:r w:rsidR="00430A30" w:rsidRPr="00274EAF">
        <w:rPr>
          <w:rFonts w:ascii="Gill Sans MT" w:eastAsia="Calibri" w:hAnsi="Gill Sans MT" w:cs="Arial"/>
          <w:b/>
          <w:caps/>
          <w:color w:val="4F81BD"/>
          <w:lang w:val="en-GB"/>
        </w:rPr>
        <w:t xml:space="preserve"> </w:t>
      </w:r>
    </w:p>
    <w:p w:rsidR="00A009A8" w:rsidRPr="00274EAF" w:rsidRDefault="00A009A8" w:rsidP="00946775">
      <w:pPr>
        <w:shd w:val="clear" w:color="auto" w:fill="FFFFFF"/>
        <w:jc w:val="both"/>
        <w:rPr>
          <w:rFonts w:ascii="Gill Sans MT" w:eastAsia="Calibri" w:hAnsi="Gill Sans MT" w:cs="Arial"/>
          <w:color w:val="000000"/>
          <w:lang w:val="en-GB"/>
        </w:rPr>
      </w:pPr>
    </w:p>
    <w:p w:rsidR="006A0EAC" w:rsidRPr="00274EAF" w:rsidRDefault="00A461D0" w:rsidP="001D1486">
      <w:pPr>
        <w:shd w:val="clear" w:color="auto" w:fill="FFFFFF"/>
        <w:ind w:left="709" w:hanging="709"/>
        <w:jc w:val="both"/>
        <w:rPr>
          <w:rFonts w:ascii="Gill Sans MT" w:eastAsia="Calibri" w:hAnsi="Gill Sans MT" w:cs="Arial"/>
          <w:color w:val="000000"/>
          <w:lang w:val="en-GB"/>
        </w:rPr>
      </w:pPr>
      <w:r w:rsidRPr="00274EAF">
        <w:rPr>
          <w:rFonts w:ascii="Gill Sans MT" w:eastAsia="Calibri" w:hAnsi="Gill Sans MT" w:cs="Arial"/>
          <w:color w:val="000000"/>
          <w:lang w:val="en-GB"/>
        </w:rPr>
        <w:t>7</w:t>
      </w:r>
      <w:r w:rsidR="001D1486" w:rsidRPr="00274EAF">
        <w:rPr>
          <w:rFonts w:ascii="Gill Sans MT" w:eastAsia="Calibri" w:hAnsi="Gill Sans MT" w:cs="Arial"/>
          <w:color w:val="000000"/>
          <w:lang w:val="en-GB"/>
        </w:rPr>
        <w:t>.1</w:t>
      </w:r>
      <w:r w:rsidR="001D1486" w:rsidRPr="00274EAF">
        <w:rPr>
          <w:rFonts w:ascii="Gill Sans MT" w:eastAsia="Calibri" w:hAnsi="Gill Sans MT" w:cs="Arial"/>
          <w:color w:val="000000"/>
          <w:lang w:val="en-GB"/>
        </w:rPr>
        <w:tab/>
      </w:r>
      <w:r w:rsidR="0030430E" w:rsidRPr="00274EAF">
        <w:rPr>
          <w:rFonts w:ascii="Gill Sans MT" w:eastAsia="Calibri" w:hAnsi="Gill Sans MT" w:cs="Arial"/>
          <w:i/>
          <w:lang w:val="en-GB"/>
        </w:rPr>
        <w:t>The Grange Academy</w:t>
      </w:r>
      <w:r w:rsidR="00F644BC" w:rsidRPr="00274EAF">
        <w:rPr>
          <w:rFonts w:ascii="Gill Sans MT" w:eastAsia="Calibri" w:hAnsi="Gill Sans MT" w:cs="Arial"/>
          <w:i/>
          <w:color w:val="FF0000"/>
          <w:lang w:val="en-GB"/>
        </w:rPr>
        <w:t xml:space="preserve"> </w:t>
      </w:r>
      <w:r w:rsidR="006A0EAC" w:rsidRPr="00274EAF">
        <w:rPr>
          <w:rFonts w:ascii="Gill Sans MT" w:eastAsia="Calibri" w:hAnsi="Gill Sans MT" w:cs="Arial"/>
          <w:color w:val="000000"/>
          <w:lang w:val="en-GB"/>
        </w:rPr>
        <w:t>recognises that s</w:t>
      </w:r>
      <w:r w:rsidR="00946775" w:rsidRPr="00274EAF">
        <w:rPr>
          <w:rFonts w:ascii="Gill Sans MT" w:eastAsia="Calibri" w:hAnsi="Gill Sans MT" w:cs="Arial"/>
          <w:color w:val="000000"/>
          <w:lang w:val="en-GB"/>
        </w:rPr>
        <w:t>ome children need early help and support services</w:t>
      </w:r>
      <w:r w:rsidR="006A0EAC" w:rsidRPr="00274EAF">
        <w:rPr>
          <w:rFonts w:ascii="Gill Sans MT" w:eastAsia="Calibri" w:hAnsi="Gill Sans MT" w:cs="Arial"/>
          <w:color w:val="000000"/>
          <w:lang w:val="en-GB"/>
        </w:rPr>
        <w:t xml:space="preserve"> and is committed to the early identification of such needs</w:t>
      </w:r>
      <w:r w:rsidR="00946775" w:rsidRPr="00274EAF">
        <w:rPr>
          <w:rFonts w:ascii="Gill Sans MT" w:eastAsia="Calibri" w:hAnsi="Gill Sans MT" w:cs="Arial"/>
          <w:color w:val="000000"/>
          <w:lang w:val="en-GB"/>
        </w:rPr>
        <w:t xml:space="preserve">.  </w:t>
      </w:r>
      <w:r w:rsidR="007C64A3" w:rsidRPr="00274EAF">
        <w:rPr>
          <w:rFonts w:ascii="Gill Sans MT" w:eastAsia="Calibri" w:hAnsi="Gill Sans MT" w:cs="Arial"/>
          <w:color w:val="000000"/>
          <w:lang w:val="en-GB"/>
        </w:rPr>
        <w:t>Providing help early is more effective in promoting the welfare of children than reacting later</w:t>
      </w:r>
      <w:r w:rsidR="00352147" w:rsidRPr="00274EAF">
        <w:rPr>
          <w:rFonts w:ascii="Gill Sans MT" w:eastAsia="Calibri" w:hAnsi="Gill Sans MT" w:cs="Arial"/>
          <w:color w:val="000000"/>
          <w:lang w:val="en-GB"/>
        </w:rPr>
        <w:t xml:space="preserve"> when concerns have escalated</w:t>
      </w:r>
      <w:r w:rsidR="007C64A3" w:rsidRPr="00274EAF">
        <w:rPr>
          <w:rFonts w:ascii="Gill Sans MT" w:eastAsia="Calibri" w:hAnsi="Gill Sans MT" w:cs="Arial"/>
          <w:color w:val="000000"/>
          <w:lang w:val="en-GB"/>
        </w:rPr>
        <w:t>.</w:t>
      </w:r>
    </w:p>
    <w:p w:rsidR="00C76520" w:rsidRPr="00274EAF" w:rsidRDefault="00C76520" w:rsidP="001D1486">
      <w:pPr>
        <w:shd w:val="clear" w:color="auto" w:fill="FFFFFF"/>
        <w:ind w:left="709" w:hanging="709"/>
        <w:jc w:val="both"/>
        <w:rPr>
          <w:rFonts w:ascii="Gill Sans MT" w:eastAsia="Calibri" w:hAnsi="Gill Sans MT" w:cs="Arial"/>
          <w:color w:val="000000"/>
          <w:lang w:val="en-GB"/>
        </w:rPr>
      </w:pPr>
    </w:p>
    <w:p w:rsidR="000C39B9" w:rsidRPr="00274EAF" w:rsidRDefault="007C64A3" w:rsidP="007C64A3">
      <w:pPr>
        <w:shd w:val="clear" w:color="auto" w:fill="FFFFFF"/>
        <w:ind w:left="709" w:hanging="709"/>
        <w:jc w:val="both"/>
        <w:rPr>
          <w:rFonts w:ascii="Gill Sans MT" w:eastAsia="Calibri" w:hAnsi="Gill Sans MT" w:cs="Arial"/>
          <w:color w:val="000000"/>
          <w:lang w:val="en-GB"/>
        </w:rPr>
      </w:pPr>
      <w:r w:rsidRPr="00274EAF">
        <w:rPr>
          <w:rFonts w:ascii="Gill Sans MT" w:eastAsia="Calibri" w:hAnsi="Gill Sans MT" w:cs="Arial"/>
          <w:color w:val="000000"/>
          <w:lang w:val="en-GB"/>
        </w:rPr>
        <w:t>7.2</w:t>
      </w:r>
      <w:r w:rsidRPr="00274EAF">
        <w:rPr>
          <w:rFonts w:ascii="Gill Sans MT" w:eastAsia="Calibri" w:hAnsi="Gill Sans MT" w:cs="Arial"/>
          <w:color w:val="000000"/>
          <w:lang w:val="en-GB"/>
        </w:rPr>
        <w:tab/>
      </w:r>
      <w:r w:rsidR="000C39B9" w:rsidRPr="00274EAF">
        <w:rPr>
          <w:rFonts w:ascii="Gill Sans MT" w:eastAsia="Calibri" w:hAnsi="Gill Sans MT" w:cs="Arial"/>
          <w:color w:val="000000"/>
          <w:lang w:val="en-GB"/>
        </w:rPr>
        <w:t>The recognised method of providing early intervention in Halton is the multi-agency Common Assessment Framework (CAF) process.  CAF is a four-step process whereby staff can identify a child's needs early, assess those needs holistically, deliver coordinated services and review progress. The CAF is designed to be used when:</w:t>
      </w:r>
    </w:p>
    <w:p w:rsidR="000C39B9" w:rsidRPr="00274EAF" w:rsidRDefault="000C39B9" w:rsidP="000C39B9">
      <w:pPr>
        <w:shd w:val="clear" w:color="auto" w:fill="FFFFFF"/>
        <w:ind w:left="709" w:hanging="709"/>
        <w:jc w:val="both"/>
        <w:rPr>
          <w:rFonts w:ascii="Gill Sans MT" w:eastAsia="Calibri" w:hAnsi="Gill Sans MT" w:cs="Arial"/>
          <w:color w:val="000000"/>
          <w:lang w:val="en-GB"/>
        </w:rPr>
      </w:pPr>
    </w:p>
    <w:p w:rsidR="000C39B9" w:rsidRPr="00274EAF" w:rsidRDefault="000C39B9" w:rsidP="000C39B9">
      <w:pPr>
        <w:numPr>
          <w:ilvl w:val="0"/>
          <w:numId w:val="8"/>
        </w:numPr>
        <w:shd w:val="clear" w:color="auto" w:fill="FFFFFF"/>
        <w:tabs>
          <w:tab w:val="clear" w:pos="720"/>
          <w:tab w:val="num" w:pos="1276"/>
        </w:tabs>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 xml:space="preserve">A member of staff is worried about how well a child is progressing (e.g. concerns about their health, development, welfare, behaviour, progress in learning or any other aspect of their wellbeing) </w:t>
      </w:r>
    </w:p>
    <w:p w:rsidR="000C39B9" w:rsidRPr="00274EAF" w:rsidRDefault="000C39B9" w:rsidP="000C39B9">
      <w:pPr>
        <w:numPr>
          <w:ilvl w:val="0"/>
          <w:numId w:val="8"/>
        </w:numPr>
        <w:shd w:val="clear" w:color="auto" w:fill="FFFFFF"/>
        <w:tabs>
          <w:tab w:val="clear" w:pos="720"/>
          <w:tab w:val="num" w:pos="284"/>
          <w:tab w:val="num" w:pos="1276"/>
        </w:tabs>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 xml:space="preserve">A child or their parent/carer, raises a concern with a member of staff </w:t>
      </w:r>
    </w:p>
    <w:p w:rsidR="000C39B9" w:rsidRPr="00274EAF" w:rsidRDefault="000C39B9" w:rsidP="000C39B9">
      <w:pPr>
        <w:numPr>
          <w:ilvl w:val="0"/>
          <w:numId w:val="8"/>
        </w:numPr>
        <w:shd w:val="clear" w:color="auto" w:fill="FFFFFF"/>
        <w:tabs>
          <w:tab w:val="clear" w:pos="720"/>
          <w:tab w:val="num" w:pos="1276"/>
        </w:tabs>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 xml:space="preserve">A child's needs are unclear, or broader than the member of staff's service can address </w:t>
      </w:r>
    </w:p>
    <w:p w:rsidR="007C64A3" w:rsidRPr="00274EAF" w:rsidRDefault="007C64A3" w:rsidP="007C64A3">
      <w:pPr>
        <w:shd w:val="clear" w:color="auto" w:fill="FFFFFF"/>
        <w:ind w:left="709" w:hanging="709"/>
        <w:jc w:val="both"/>
        <w:rPr>
          <w:rFonts w:ascii="Gill Sans MT" w:eastAsia="Calibri" w:hAnsi="Gill Sans MT" w:cs="Arial"/>
          <w:color w:val="000000"/>
          <w:lang w:val="en-GB"/>
        </w:rPr>
      </w:pPr>
    </w:p>
    <w:p w:rsidR="007C64A3" w:rsidRPr="00274EAF" w:rsidRDefault="007C64A3" w:rsidP="007C64A3">
      <w:pPr>
        <w:shd w:val="clear" w:color="auto" w:fill="FFFFFF"/>
        <w:ind w:left="709" w:hanging="709"/>
        <w:jc w:val="both"/>
        <w:rPr>
          <w:rFonts w:ascii="Gill Sans MT" w:eastAsia="Calibri" w:hAnsi="Gill Sans MT" w:cs="Arial"/>
          <w:color w:val="000000"/>
          <w:lang w:val="en-GB"/>
        </w:rPr>
      </w:pPr>
      <w:r w:rsidRPr="00274EAF">
        <w:rPr>
          <w:rFonts w:ascii="Gill Sans MT" w:eastAsia="Calibri" w:hAnsi="Gill Sans MT" w:cs="Arial"/>
          <w:color w:val="000000"/>
          <w:lang w:val="en-GB"/>
        </w:rPr>
        <w:t>7.3</w:t>
      </w:r>
      <w:r w:rsidRPr="00274EAF">
        <w:rPr>
          <w:rFonts w:ascii="Gill Sans MT" w:eastAsia="Calibri" w:hAnsi="Gill Sans MT" w:cs="Arial"/>
          <w:color w:val="000000"/>
          <w:lang w:val="en-GB"/>
        </w:rPr>
        <w:tab/>
      </w:r>
      <w:r w:rsidRPr="00274EAF">
        <w:rPr>
          <w:rFonts w:ascii="Gill Sans MT" w:eastAsia="Calibri" w:hAnsi="Gill Sans MT" w:cs="Arial"/>
          <w:color w:val="000000"/>
          <w:lang w:val="en-GB"/>
        </w:rPr>
        <w:tab/>
        <w:t>All staff in school will be alert to the potential need for early help for a child who:</w:t>
      </w:r>
    </w:p>
    <w:p w:rsidR="007C64A3" w:rsidRPr="00274EAF" w:rsidRDefault="007C64A3" w:rsidP="007C64A3">
      <w:pPr>
        <w:shd w:val="clear" w:color="auto" w:fill="FFFFFF"/>
        <w:ind w:left="709" w:hanging="709"/>
        <w:jc w:val="both"/>
        <w:rPr>
          <w:rFonts w:ascii="Gill Sans MT" w:eastAsia="Calibri" w:hAnsi="Gill Sans MT" w:cs="Arial"/>
          <w:color w:val="000000"/>
          <w:lang w:val="en-GB"/>
        </w:rPr>
      </w:pPr>
    </w:p>
    <w:p w:rsidR="007C64A3" w:rsidRPr="00274EAF" w:rsidRDefault="007C64A3" w:rsidP="007C64A3">
      <w:pPr>
        <w:numPr>
          <w:ilvl w:val="0"/>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is disabled and has specific additional needs</w:t>
      </w:r>
    </w:p>
    <w:p w:rsidR="007C64A3" w:rsidRPr="00274EAF" w:rsidRDefault="007C64A3" w:rsidP="007C64A3">
      <w:pPr>
        <w:numPr>
          <w:ilvl w:val="1"/>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has special educational needs (whether or not they have a statutory Education, Health and Care Plan)</w:t>
      </w:r>
    </w:p>
    <w:p w:rsidR="007C64A3" w:rsidRPr="00274EAF" w:rsidRDefault="007C64A3" w:rsidP="007C64A3">
      <w:pPr>
        <w:numPr>
          <w:ilvl w:val="1"/>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lastRenderedPageBreak/>
        <w:t>is a young carer</w:t>
      </w:r>
    </w:p>
    <w:p w:rsidR="007C64A3" w:rsidRPr="00274EAF" w:rsidRDefault="007C64A3" w:rsidP="007C64A3">
      <w:pPr>
        <w:numPr>
          <w:ilvl w:val="1"/>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is showing signs of being drawn into anti-social or criminal behaviour, including gang involvement and association with organised crime groups</w:t>
      </w:r>
    </w:p>
    <w:p w:rsidR="007C64A3" w:rsidRPr="00274EAF" w:rsidRDefault="007C64A3" w:rsidP="007C64A3">
      <w:pPr>
        <w:numPr>
          <w:ilvl w:val="1"/>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is frequently missing/goes missing from care or from home</w:t>
      </w:r>
    </w:p>
    <w:p w:rsidR="007C64A3" w:rsidRPr="00274EAF" w:rsidRDefault="007C64A3" w:rsidP="007C64A3">
      <w:pPr>
        <w:numPr>
          <w:ilvl w:val="1"/>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is at risk of modern slavery, trafficking or exploitation</w:t>
      </w:r>
    </w:p>
    <w:p w:rsidR="007C64A3" w:rsidRPr="00274EAF" w:rsidRDefault="007C64A3" w:rsidP="007C64A3">
      <w:pPr>
        <w:numPr>
          <w:ilvl w:val="1"/>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is at risk of being radicalised or exploited</w:t>
      </w:r>
    </w:p>
    <w:p w:rsidR="007C64A3" w:rsidRPr="00274EAF" w:rsidRDefault="007C64A3" w:rsidP="007C64A3">
      <w:pPr>
        <w:numPr>
          <w:ilvl w:val="1"/>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is in a family circumstance presenting challenges for the child, such as drug and alcohol misuse, adult mental health issues and domestic abuse</w:t>
      </w:r>
    </w:p>
    <w:p w:rsidR="007C64A3" w:rsidRPr="00274EAF" w:rsidRDefault="007C64A3" w:rsidP="007C64A3">
      <w:pPr>
        <w:numPr>
          <w:ilvl w:val="1"/>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is misusing drugs or alcohol themselves</w:t>
      </w:r>
    </w:p>
    <w:p w:rsidR="007C64A3" w:rsidRPr="00274EAF" w:rsidRDefault="007C64A3" w:rsidP="007C64A3">
      <w:pPr>
        <w:numPr>
          <w:ilvl w:val="1"/>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has returned home to their family from care</w:t>
      </w:r>
    </w:p>
    <w:p w:rsidR="007C64A3" w:rsidRPr="00274EAF" w:rsidRDefault="007C64A3" w:rsidP="007C64A3">
      <w:pPr>
        <w:numPr>
          <w:ilvl w:val="1"/>
          <w:numId w:val="50"/>
        </w:numPr>
        <w:shd w:val="clear" w:color="auto" w:fill="FFFFFF"/>
        <w:ind w:left="1276" w:hanging="567"/>
        <w:jc w:val="both"/>
        <w:rPr>
          <w:rFonts w:ascii="Gill Sans MT" w:eastAsia="Calibri" w:hAnsi="Gill Sans MT" w:cs="Arial"/>
          <w:color w:val="000000"/>
          <w:lang w:val="en-GB"/>
        </w:rPr>
      </w:pPr>
      <w:r w:rsidRPr="00274EAF">
        <w:rPr>
          <w:rFonts w:ascii="Gill Sans MT" w:eastAsia="Calibri" w:hAnsi="Gill Sans MT" w:cs="Arial"/>
          <w:color w:val="000000"/>
          <w:lang w:val="en-GB"/>
        </w:rPr>
        <w:t>is a privately fostered child</w:t>
      </w:r>
    </w:p>
    <w:p w:rsidR="007C64A3" w:rsidRPr="00274EAF" w:rsidRDefault="007C64A3" w:rsidP="007C64A3">
      <w:pPr>
        <w:shd w:val="clear" w:color="auto" w:fill="FFFFFF"/>
        <w:ind w:left="709" w:hanging="709"/>
        <w:jc w:val="both"/>
        <w:rPr>
          <w:rFonts w:ascii="Gill Sans MT" w:eastAsia="Calibri" w:hAnsi="Gill Sans MT" w:cs="Arial"/>
          <w:color w:val="000000"/>
          <w:lang w:val="en-GB"/>
        </w:rPr>
      </w:pPr>
    </w:p>
    <w:p w:rsidR="000C39B9" w:rsidRPr="00274EAF" w:rsidRDefault="007C64A3" w:rsidP="000C39B9">
      <w:pPr>
        <w:shd w:val="clear" w:color="auto" w:fill="FFFFFF"/>
        <w:ind w:left="709" w:hanging="709"/>
        <w:jc w:val="both"/>
        <w:rPr>
          <w:rFonts w:ascii="Gill Sans MT" w:eastAsia="Calibri" w:hAnsi="Gill Sans MT" w:cs="Arial"/>
          <w:color w:val="000000"/>
          <w:lang w:val="en-GB"/>
        </w:rPr>
      </w:pPr>
      <w:r w:rsidRPr="00274EAF">
        <w:rPr>
          <w:rFonts w:ascii="Gill Sans MT" w:eastAsia="Calibri" w:hAnsi="Gill Sans MT" w:cs="Arial"/>
          <w:color w:val="000000"/>
          <w:lang w:val="en-GB"/>
        </w:rPr>
        <w:t>7.4</w:t>
      </w:r>
      <w:r w:rsidR="00C76520" w:rsidRPr="00274EAF">
        <w:rPr>
          <w:rFonts w:ascii="Gill Sans MT" w:eastAsia="Calibri" w:hAnsi="Gill Sans MT" w:cs="Arial"/>
          <w:color w:val="000000"/>
          <w:lang w:val="en-GB"/>
        </w:rPr>
        <w:tab/>
      </w:r>
      <w:r w:rsidR="000C39B9" w:rsidRPr="00274EAF">
        <w:rPr>
          <w:rFonts w:ascii="Gill Sans MT" w:eastAsia="Calibri" w:hAnsi="Gill Sans MT" w:cs="Arial"/>
          <w:color w:val="000000"/>
          <w:lang w:val="en-GB"/>
        </w:rPr>
        <w:t xml:space="preserve">In order to best support children and families, </w:t>
      </w:r>
      <w:r w:rsidR="0030430E" w:rsidRPr="00274EAF">
        <w:rPr>
          <w:rFonts w:ascii="Gill Sans MT" w:eastAsia="Calibri" w:hAnsi="Gill Sans MT" w:cs="Arial"/>
          <w:i/>
          <w:lang w:val="en-GB"/>
        </w:rPr>
        <w:t>The Grange Academy</w:t>
      </w:r>
      <w:r w:rsidR="00F644BC" w:rsidRPr="00274EAF">
        <w:rPr>
          <w:rFonts w:ascii="Gill Sans MT" w:eastAsia="Calibri" w:hAnsi="Gill Sans MT" w:cs="Arial"/>
          <w:i/>
          <w:color w:val="FF0000"/>
          <w:lang w:val="en-GB"/>
        </w:rPr>
        <w:t xml:space="preserve"> </w:t>
      </w:r>
      <w:r w:rsidR="000C39B9" w:rsidRPr="00274EAF">
        <w:rPr>
          <w:rFonts w:ascii="Gill Sans MT" w:eastAsia="Calibri" w:hAnsi="Gill Sans MT" w:cs="Arial"/>
          <w:color w:val="000000"/>
          <w:lang w:val="en-GB"/>
        </w:rPr>
        <w:t xml:space="preserve">will participate fully in the Early Intervention/CAF process and will take on the role of Lead Professional where appropriate.  To support this, </w:t>
      </w:r>
      <w:r w:rsidR="0030430E" w:rsidRPr="00274EAF">
        <w:rPr>
          <w:rFonts w:ascii="Gill Sans MT" w:eastAsia="Calibri" w:hAnsi="Gill Sans MT" w:cs="Arial"/>
          <w:i/>
          <w:lang w:val="en-GB"/>
        </w:rPr>
        <w:t>The Grange Academy</w:t>
      </w:r>
      <w:r w:rsidR="00F644BC" w:rsidRPr="00274EAF">
        <w:rPr>
          <w:rFonts w:ascii="Gill Sans MT" w:eastAsia="Calibri" w:hAnsi="Gill Sans MT" w:cs="Arial"/>
          <w:i/>
          <w:color w:val="FF0000"/>
          <w:lang w:val="en-GB"/>
        </w:rPr>
        <w:t xml:space="preserve"> </w:t>
      </w:r>
      <w:r w:rsidR="000C39B9" w:rsidRPr="00274EAF">
        <w:rPr>
          <w:rFonts w:ascii="Gill Sans MT" w:eastAsia="Calibri" w:hAnsi="Gill Sans MT" w:cs="Arial"/>
          <w:color w:val="000000"/>
          <w:lang w:val="en-GB"/>
        </w:rPr>
        <w:t>will ensure that a member of staff is fully trained to use eCAF.</w:t>
      </w:r>
    </w:p>
    <w:p w:rsidR="00C43976" w:rsidRPr="00274EAF" w:rsidRDefault="00C43976" w:rsidP="00C43976">
      <w:pPr>
        <w:shd w:val="clear" w:color="auto" w:fill="FFFFFF"/>
        <w:ind w:left="714"/>
        <w:jc w:val="both"/>
        <w:rPr>
          <w:rFonts w:ascii="Gill Sans MT" w:eastAsia="Calibri" w:hAnsi="Gill Sans MT" w:cs="Arial"/>
          <w:color w:val="000000"/>
          <w:lang w:val="en-GB"/>
        </w:rPr>
      </w:pPr>
    </w:p>
    <w:p w:rsidR="003635A6" w:rsidRPr="00274EAF" w:rsidRDefault="00A461D0" w:rsidP="001D1486">
      <w:pPr>
        <w:tabs>
          <w:tab w:val="left" w:pos="-3690"/>
          <w:tab w:val="left" w:pos="-3240"/>
        </w:tabs>
        <w:ind w:left="709" w:hanging="709"/>
        <w:jc w:val="both"/>
        <w:rPr>
          <w:rFonts w:ascii="Gill Sans MT" w:eastAsia="Calibri" w:hAnsi="Gill Sans MT" w:cs="Arial"/>
          <w:color w:val="000000"/>
          <w:lang w:val="en-GB"/>
        </w:rPr>
      </w:pPr>
      <w:r w:rsidRPr="00274EAF">
        <w:rPr>
          <w:rFonts w:ascii="Gill Sans MT" w:eastAsia="Calibri" w:hAnsi="Gill Sans MT" w:cs="Arial"/>
          <w:color w:val="000000"/>
          <w:lang w:val="en-GB"/>
        </w:rPr>
        <w:t>7</w:t>
      </w:r>
      <w:r w:rsidR="001D1486" w:rsidRPr="00274EAF">
        <w:rPr>
          <w:rFonts w:ascii="Gill Sans MT" w:eastAsia="Calibri" w:hAnsi="Gill Sans MT" w:cs="Arial"/>
          <w:color w:val="000000"/>
          <w:lang w:val="en-GB"/>
        </w:rPr>
        <w:t>.</w:t>
      </w:r>
      <w:r w:rsidR="007C64A3" w:rsidRPr="00274EAF">
        <w:rPr>
          <w:rFonts w:ascii="Gill Sans MT" w:eastAsia="Calibri" w:hAnsi="Gill Sans MT" w:cs="Arial"/>
          <w:color w:val="000000"/>
          <w:lang w:val="en-GB"/>
        </w:rPr>
        <w:t>5</w:t>
      </w:r>
      <w:r w:rsidR="001D1486" w:rsidRPr="00274EAF">
        <w:rPr>
          <w:rFonts w:ascii="Gill Sans MT" w:eastAsia="Calibri" w:hAnsi="Gill Sans MT" w:cs="Arial"/>
          <w:color w:val="000000"/>
          <w:lang w:val="en-GB"/>
        </w:rPr>
        <w:tab/>
      </w:r>
      <w:r w:rsidR="00946775" w:rsidRPr="00274EAF">
        <w:rPr>
          <w:rFonts w:ascii="Gill Sans MT" w:eastAsia="Calibri" w:hAnsi="Gill Sans MT" w:cs="Arial"/>
          <w:color w:val="000000"/>
          <w:lang w:val="en-GB"/>
        </w:rPr>
        <w:t xml:space="preserve">The </w:t>
      </w:r>
      <w:r w:rsidR="000C39B9" w:rsidRPr="00274EAF">
        <w:rPr>
          <w:rFonts w:ascii="Gill Sans MT" w:eastAsia="Calibri" w:hAnsi="Gill Sans MT" w:cs="Arial"/>
          <w:color w:val="000000"/>
          <w:lang w:val="en-GB"/>
        </w:rPr>
        <w:t xml:space="preserve">CAF </w:t>
      </w:r>
      <w:r w:rsidR="00946775" w:rsidRPr="00274EAF">
        <w:rPr>
          <w:rFonts w:ascii="Gill Sans MT" w:eastAsia="Calibri" w:hAnsi="Gill Sans MT" w:cs="Arial"/>
          <w:color w:val="000000"/>
          <w:lang w:val="en-GB"/>
        </w:rPr>
        <w:t>process is entirely voluntary and informed consent of parents or young person, w</w:t>
      </w:r>
      <w:r w:rsidR="0007775B" w:rsidRPr="00274EAF">
        <w:rPr>
          <w:rFonts w:ascii="Gill Sans MT" w:eastAsia="Calibri" w:hAnsi="Gill Sans MT" w:cs="Arial"/>
          <w:color w:val="000000"/>
          <w:lang w:val="en-GB"/>
        </w:rPr>
        <w:t>h</w:t>
      </w:r>
      <w:r w:rsidR="00946775" w:rsidRPr="00274EAF">
        <w:rPr>
          <w:rFonts w:ascii="Gill Sans MT" w:eastAsia="Calibri" w:hAnsi="Gill Sans MT" w:cs="Arial"/>
          <w:color w:val="000000"/>
          <w:lang w:val="en-GB"/>
        </w:rPr>
        <w:t>ere they are able to provide consent, is mandatory.</w:t>
      </w:r>
      <w:r w:rsidR="00A051A8" w:rsidRPr="00274EAF">
        <w:rPr>
          <w:rFonts w:ascii="Gill Sans MT" w:eastAsia="Calibri" w:hAnsi="Gill Sans MT" w:cs="Arial"/>
          <w:color w:val="000000"/>
          <w:lang w:val="en-GB"/>
        </w:rPr>
        <w:t xml:space="preserve">  </w:t>
      </w:r>
      <w:r w:rsidR="0030430E" w:rsidRPr="00274EAF">
        <w:rPr>
          <w:rFonts w:ascii="Gill Sans MT" w:eastAsia="Calibri" w:hAnsi="Gill Sans MT" w:cs="Arial"/>
          <w:i/>
          <w:lang w:val="en-GB"/>
        </w:rPr>
        <w:t>The Grange Academy</w:t>
      </w:r>
      <w:r w:rsidR="00F644BC" w:rsidRPr="00274EAF">
        <w:rPr>
          <w:rFonts w:ascii="Gill Sans MT" w:eastAsia="Calibri" w:hAnsi="Gill Sans MT" w:cs="Arial"/>
          <w:i/>
          <w:color w:val="FF0000"/>
          <w:lang w:val="en-GB"/>
        </w:rPr>
        <w:t xml:space="preserve"> </w:t>
      </w:r>
      <w:r w:rsidR="00A051A8" w:rsidRPr="00274EAF">
        <w:rPr>
          <w:rFonts w:ascii="Gill Sans MT" w:eastAsia="Calibri" w:hAnsi="Gill Sans MT" w:cs="Arial"/>
          <w:color w:val="000000"/>
          <w:lang w:val="en-GB"/>
        </w:rPr>
        <w:t xml:space="preserve">recognises that should a family not provide consent, this may require a review of the Level of Need as refusal to provide consent may increase the risk to the child and subsequent consultation with </w:t>
      </w:r>
      <w:r w:rsidR="000C39B9" w:rsidRPr="00274EAF">
        <w:rPr>
          <w:rFonts w:ascii="Gill Sans MT" w:eastAsia="Calibri" w:hAnsi="Gill Sans MT" w:cs="Arial"/>
          <w:color w:val="000000"/>
          <w:lang w:val="en-GB"/>
        </w:rPr>
        <w:t>i</w:t>
      </w:r>
      <w:r w:rsidR="00A051A8" w:rsidRPr="00274EAF">
        <w:rPr>
          <w:rFonts w:ascii="Gill Sans MT" w:eastAsia="Calibri" w:hAnsi="Gill Sans MT" w:cs="Arial"/>
          <w:color w:val="000000"/>
          <w:lang w:val="en-GB"/>
        </w:rPr>
        <w:t>CART</w:t>
      </w:r>
      <w:r w:rsidR="006F1EBC" w:rsidRPr="00274EAF">
        <w:rPr>
          <w:rFonts w:ascii="Gill Sans MT" w:eastAsia="Calibri" w:hAnsi="Gill Sans MT" w:cs="Arial"/>
          <w:color w:val="000000"/>
          <w:lang w:val="en-GB"/>
        </w:rPr>
        <w:t xml:space="preserve"> (Integrated Contact and Referral Team)</w:t>
      </w:r>
      <w:r w:rsidR="00A051A8" w:rsidRPr="00274EAF">
        <w:rPr>
          <w:rFonts w:ascii="Gill Sans MT" w:eastAsia="Calibri" w:hAnsi="Gill Sans MT" w:cs="Arial"/>
          <w:color w:val="000000"/>
          <w:lang w:val="en-GB"/>
        </w:rPr>
        <w:t xml:space="preserve"> would be required.</w:t>
      </w:r>
    </w:p>
    <w:p w:rsidR="00946775" w:rsidRPr="00274EAF" w:rsidRDefault="00946775" w:rsidP="00946775">
      <w:pPr>
        <w:tabs>
          <w:tab w:val="left" w:pos="-3690"/>
          <w:tab w:val="left" w:pos="-3240"/>
        </w:tabs>
        <w:jc w:val="both"/>
        <w:rPr>
          <w:rFonts w:ascii="Gill Sans MT" w:eastAsia="Calibri" w:hAnsi="Gill Sans MT" w:cs="Arial"/>
          <w:color w:val="000000"/>
          <w:lang w:val="en-GB"/>
        </w:rPr>
      </w:pPr>
    </w:p>
    <w:p w:rsidR="00946775" w:rsidRDefault="00A461D0" w:rsidP="00F21478">
      <w:pPr>
        <w:ind w:left="709" w:hanging="709"/>
        <w:jc w:val="both"/>
        <w:rPr>
          <w:rFonts w:ascii="Gill Sans MT" w:eastAsia="Calibri" w:hAnsi="Gill Sans MT" w:cs="Arial"/>
          <w:color w:val="000000"/>
          <w:lang w:val="en-GB"/>
        </w:rPr>
      </w:pPr>
      <w:r w:rsidRPr="00274EAF">
        <w:rPr>
          <w:rFonts w:ascii="Gill Sans MT" w:eastAsia="Calibri" w:hAnsi="Gill Sans MT" w:cs="Arial"/>
          <w:lang w:val="en-GB"/>
        </w:rPr>
        <w:t>7</w:t>
      </w:r>
      <w:r w:rsidR="007C64A3" w:rsidRPr="00274EAF">
        <w:rPr>
          <w:rFonts w:ascii="Gill Sans MT" w:eastAsia="Calibri" w:hAnsi="Gill Sans MT" w:cs="Arial"/>
          <w:lang w:val="en-GB"/>
        </w:rPr>
        <w:t>.6</w:t>
      </w:r>
      <w:r w:rsidR="001D1486" w:rsidRPr="00274EAF">
        <w:rPr>
          <w:rFonts w:ascii="Gill Sans MT" w:eastAsia="Calibri" w:hAnsi="Gill Sans MT" w:cs="Arial"/>
          <w:lang w:val="en-GB"/>
        </w:rPr>
        <w:tab/>
      </w:r>
      <w:r w:rsidR="0007775B" w:rsidRPr="00274EAF">
        <w:rPr>
          <w:rFonts w:ascii="Gill Sans MT" w:eastAsia="Calibri" w:hAnsi="Gill Sans MT" w:cs="Arial"/>
          <w:lang w:val="en-GB"/>
        </w:rPr>
        <w:t xml:space="preserve">The </w:t>
      </w:r>
      <w:r w:rsidR="0046660E" w:rsidRPr="00274EAF">
        <w:rPr>
          <w:rFonts w:ascii="Gill Sans MT" w:eastAsia="Calibri" w:hAnsi="Gill Sans MT" w:cs="Arial"/>
          <w:lang w:val="en-GB"/>
        </w:rPr>
        <w:t xml:space="preserve">Early </w:t>
      </w:r>
      <w:r w:rsidR="001A31D4" w:rsidRPr="00274EAF">
        <w:rPr>
          <w:rFonts w:ascii="Gill Sans MT" w:eastAsia="Calibri" w:hAnsi="Gill Sans MT" w:cs="Arial"/>
          <w:lang w:val="en-GB"/>
        </w:rPr>
        <w:t>Intervention</w:t>
      </w:r>
      <w:r w:rsidR="0046660E" w:rsidRPr="00274EAF">
        <w:rPr>
          <w:rFonts w:ascii="Gill Sans MT" w:eastAsia="Calibri" w:hAnsi="Gill Sans MT" w:cs="Arial"/>
          <w:lang w:val="en-GB"/>
        </w:rPr>
        <w:t xml:space="preserve"> Locality Teams </w:t>
      </w:r>
      <w:r w:rsidR="00E645E7" w:rsidRPr="00274EAF">
        <w:rPr>
          <w:rFonts w:ascii="Gill Sans MT" w:eastAsia="Calibri" w:hAnsi="Gill Sans MT" w:cs="Arial"/>
          <w:lang w:val="en-GB"/>
        </w:rPr>
        <w:t xml:space="preserve">in Halton develop and maintain strong links to universal services, offer named link workers to key services, offer direct family support and offer support, advice and guidance to professionals.  </w:t>
      </w:r>
      <w:r w:rsidR="00F21478" w:rsidRPr="00274EAF">
        <w:rPr>
          <w:rFonts w:ascii="Gill Sans MT" w:eastAsia="Calibri" w:hAnsi="Gill Sans MT" w:cs="Arial"/>
          <w:lang w:val="en-GB"/>
        </w:rPr>
        <w:t xml:space="preserve">They also offer oversight of CAFs to ensure the level of need is correct.  </w:t>
      </w:r>
      <w:r w:rsidR="00E645E7" w:rsidRPr="00274EAF">
        <w:rPr>
          <w:rFonts w:ascii="Gill Sans MT" w:eastAsia="Calibri" w:hAnsi="Gill Sans MT" w:cs="Arial"/>
          <w:lang w:val="en-GB"/>
        </w:rPr>
        <w:t xml:space="preserve">The locality teams </w:t>
      </w:r>
      <w:r w:rsidR="00A051A8" w:rsidRPr="00274EAF">
        <w:rPr>
          <w:rFonts w:ascii="Gill Sans MT" w:eastAsia="Calibri" w:hAnsi="Gill Sans MT" w:cs="Arial"/>
          <w:lang w:val="en-GB"/>
        </w:rPr>
        <w:t xml:space="preserve">are located </w:t>
      </w:r>
      <w:r w:rsidR="00C45266" w:rsidRPr="00274EAF">
        <w:rPr>
          <w:rFonts w:ascii="Gill Sans MT" w:eastAsia="Calibri" w:hAnsi="Gill Sans MT" w:cs="Arial"/>
          <w:lang w:val="en-GB"/>
        </w:rPr>
        <w:t>in Widnes</w:t>
      </w:r>
      <w:r w:rsidR="006F1EBC" w:rsidRPr="00274EAF">
        <w:rPr>
          <w:rFonts w:ascii="Gill Sans MT" w:eastAsia="Calibri" w:hAnsi="Gill Sans MT" w:cs="Arial"/>
          <w:lang w:val="en-GB"/>
        </w:rPr>
        <w:t xml:space="preserve"> and </w:t>
      </w:r>
      <w:r w:rsidR="00E645E7" w:rsidRPr="00274EAF">
        <w:rPr>
          <w:rFonts w:ascii="Gill Sans MT" w:eastAsia="Calibri" w:hAnsi="Gill Sans MT" w:cs="Arial"/>
          <w:lang w:val="en-GB"/>
        </w:rPr>
        <w:t>Runcorn.</w:t>
      </w:r>
      <w:r w:rsidR="001D1486" w:rsidRPr="00274EAF">
        <w:rPr>
          <w:rFonts w:ascii="Gill Sans MT" w:eastAsia="Calibri" w:hAnsi="Gill Sans MT" w:cs="Arial"/>
          <w:color w:val="000000"/>
          <w:lang w:val="en-GB"/>
        </w:rPr>
        <w:tab/>
      </w:r>
    </w:p>
    <w:p w:rsidR="0036136C" w:rsidRPr="00274EAF" w:rsidRDefault="0036136C" w:rsidP="00F21478">
      <w:pPr>
        <w:ind w:left="709" w:hanging="709"/>
        <w:jc w:val="both"/>
        <w:rPr>
          <w:rFonts w:ascii="Gill Sans MT" w:eastAsia="Calibri" w:hAnsi="Gill Sans MT" w:cs="Arial"/>
          <w:lang w:val="en-GB"/>
        </w:rPr>
      </w:pPr>
    </w:p>
    <w:p w:rsidR="00946775" w:rsidRPr="00274EAF" w:rsidRDefault="00A461D0" w:rsidP="0046660E">
      <w:pPr>
        <w:ind w:left="709" w:hanging="709"/>
        <w:jc w:val="both"/>
        <w:rPr>
          <w:rFonts w:ascii="Gill Sans MT" w:eastAsia="Calibri" w:hAnsi="Gill Sans MT" w:cs="Arial"/>
          <w:b/>
          <w:lang w:val="en-GB"/>
        </w:rPr>
      </w:pPr>
      <w:r w:rsidRPr="00274EAF">
        <w:rPr>
          <w:rFonts w:ascii="Gill Sans MT" w:eastAsia="Calibri" w:hAnsi="Gill Sans MT" w:cs="Arial"/>
          <w:lang w:val="en-GB"/>
        </w:rPr>
        <w:t>7</w:t>
      </w:r>
      <w:r w:rsidR="007C64A3" w:rsidRPr="00274EAF">
        <w:rPr>
          <w:rFonts w:ascii="Gill Sans MT" w:eastAsia="Calibri" w:hAnsi="Gill Sans MT" w:cs="Arial"/>
          <w:lang w:val="en-GB"/>
        </w:rPr>
        <w:t>.7</w:t>
      </w:r>
      <w:r w:rsidR="001D1486" w:rsidRPr="00274EAF">
        <w:rPr>
          <w:rFonts w:ascii="Gill Sans MT" w:eastAsia="Calibri" w:hAnsi="Gill Sans MT" w:cs="Arial"/>
          <w:lang w:val="en-GB"/>
        </w:rPr>
        <w:tab/>
      </w:r>
      <w:r w:rsidR="00E645E7" w:rsidRPr="00274EAF">
        <w:rPr>
          <w:rFonts w:ascii="Gill Sans MT" w:eastAsia="Calibri" w:hAnsi="Gill Sans MT" w:cs="Arial"/>
          <w:lang w:val="en-GB"/>
        </w:rPr>
        <w:t xml:space="preserve">Contact should be made with a </w:t>
      </w:r>
      <w:r w:rsidR="006F1EBC" w:rsidRPr="00274EAF">
        <w:rPr>
          <w:rFonts w:ascii="Gill Sans MT" w:eastAsia="Calibri" w:hAnsi="Gill Sans MT" w:cs="Arial"/>
          <w:lang w:val="en-GB"/>
        </w:rPr>
        <w:t>w</w:t>
      </w:r>
      <w:r w:rsidR="00E645E7" w:rsidRPr="00274EAF">
        <w:rPr>
          <w:rFonts w:ascii="Gill Sans MT" w:eastAsia="Calibri" w:hAnsi="Gill Sans MT" w:cs="Arial"/>
          <w:lang w:val="en-GB"/>
        </w:rPr>
        <w:t xml:space="preserve">orker located within the </w:t>
      </w:r>
      <w:r w:rsidR="00AC63D3" w:rsidRPr="00274EAF">
        <w:rPr>
          <w:rFonts w:ascii="Gill Sans MT" w:eastAsia="Calibri" w:hAnsi="Gill Sans MT" w:cs="Arial"/>
          <w:lang w:val="en-GB"/>
        </w:rPr>
        <w:t xml:space="preserve">Early Intervention Locality Team or </w:t>
      </w:r>
      <w:r w:rsidR="00E645E7" w:rsidRPr="00274EAF">
        <w:rPr>
          <w:rFonts w:ascii="Gill Sans MT" w:eastAsia="Calibri" w:hAnsi="Gill Sans MT" w:cs="Arial"/>
          <w:lang w:val="en-GB"/>
        </w:rPr>
        <w:t xml:space="preserve">Children’s Social Care </w:t>
      </w:r>
      <w:r w:rsidR="000C39B9" w:rsidRPr="00274EAF">
        <w:rPr>
          <w:rFonts w:ascii="Gill Sans MT" w:eastAsia="Calibri" w:hAnsi="Gill Sans MT" w:cs="Arial"/>
          <w:lang w:val="en-GB"/>
        </w:rPr>
        <w:t>i</w:t>
      </w:r>
      <w:r w:rsidR="00E645E7" w:rsidRPr="00274EAF">
        <w:rPr>
          <w:rFonts w:ascii="Gill Sans MT" w:eastAsia="Calibri" w:hAnsi="Gill Sans MT" w:cs="Arial"/>
          <w:lang w:val="en-GB"/>
        </w:rPr>
        <w:t xml:space="preserve">CART </w:t>
      </w:r>
      <w:r w:rsidR="00AC63D3" w:rsidRPr="00274EAF">
        <w:rPr>
          <w:rFonts w:ascii="Gill Sans MT" w:eastAsia="Calibri" w:hAnsi="Gill Sans MT" w:cs="Arial"/>
          <w:lang w:val="en-GB"/>
        </w:rPr>
        <w:t xml:space="preserve">team or </w:t>
      </w:r>
      <w:r w:rsidR="00E645E7" w:rsidRPr="00274EAF">
        <w:rPr>
          <w:rFonts w:ascii="Gill Sans MT" w:eastAsia="Calibri" w:hAnsi="Gill Sans MT" w:cs="Arial"/>
          <w:lang w:val="en-GB"/>
        </w:rPr>
        <w:t>for advice and support around the CAF process</w:t>
      </w:r>
      <w:r w:rsidR="00AC63D3" w:rsidRPr="00274EAF">
        <w:rPr>
          <w:rFonts w:ascii="Gill Sans MT" w:eastAsia="Calibri" w:hAnsi="Gill Sans MT" w:cs="Arial"/>
          <w:lang w:val="en-GB"/>
        </w:rPr>
        <w:t xml:space="preserve"> and</w:t>
      </w:r>
      <w:r w:rsidR="003107E5" w:rsidRPr="00274EAF">
        <w:rPr>
          <w:rFonts w:ascii="Gill Sans MT" w:eastAsia="Calibri" w:hAnsi="Gill Sans MT" w:cs="Arial"/>
          <w:lang w:val="en-GB"/>
        </w:rPr>
        <w:t xml:space="preserve"> </w:t>
      </w:r>
      <w:r w:rsidR="00E645E7" w:rsidRPr="00274EAF">
        <w:rPr>
          <w:rFonts w:ascii="Gill Sans MT" w:eastAsia="Calibri" w:hAnsi="Gill Sans MT" w:cs="Arial"/>
          <w:lang w:val="en-GB"/>
        </w:rPr>
        <w:t>for help to identify the most appropriate support services for a family’s identified needs</w:t>
      </w:r>
      <w:r w:rsidR="00AC63D3" w:rsidRPr="00274EAF">
        <w:rPr>
          <w:rFonts w:ascii="Gill Sans MT" w:eastAsia="Calibri" w:hAnsi="Gill Sans MT" w:cs="Arial"/>
          <w:lang w:val="en-GB"/>
        </w:rPr>
        <w:t>.  If a CAF is already open and risks are increasing or the plan is not progressing,</w:t>
      </w:r>
      <w:r w:rsidR="003107E5" w:rsidRPr="00274EAF">
        <w:rPr>
          <w:rFonts w:ascii="Gill Sans MT" w:eastAsia="Calibri" w:hAnsi="Gill Sans MT" w:cs="Arial"/>
          <w:lang w:val="en-GB"/>
        </w:rPr>
        <w:t xml:space="preserve"> to request a step up to social care </w:t>
      </w:r>
      <w:r w:rsidR="00AC63D3" w:rsidRPr="00274EAF">
        <w:rPr>
          <w:rFonts w:ascii="Gill Sans MT" w:eastAsia="Calibri" w:hAnsi="Gill Sans MT" w:cs="Arial"/>
          <w:lang w:val="en-GB"/>
        </w:rPr>
        <w:t>school should contact iCART</w:t>
      </w:r>
      <w:r w:rsidR="00E645E7" w:rsidRPr="00274EAF">
        <w:rPr>
          <w:rFonts w:ascii="Gill Sans MT" w:eastAsia="Calibri" w:hAnsi="Gill Sans MT" w:cs="Arial"/>
          <w:lang w:val="en-GB"/>
        </w:rPr>
        <w:t xml:space="preserve">.  </w:t>
      </w:r>
      <w:r w:rsidR="00E645E7" w:rsidRPr="00274EAF">
        <w:rPr>
          <w:rFonts w:ascii="Gill Sans MT" w:eastAsia="Calibri" w:hAnsi="Gill Sans MT" w:cs="Arial"/>
          <w:b/>
          <w:lang w:val="en-GB"/>
        </w:rPr>
        <w:t>The contact number is</w:t>
      </w:r>
      <w:r w:rsidR="00D46287" w:rsidRPr="00274EAF">
        <w:rPr>
          <w:rFonts w:ascii="Gill Sans MT" w:eastAsia="Calibri" w:hAnsi="Gill Sans MT" w:cs="Arial"/>
          <w:b/>
          <w:lang w:val="en-GB"/>
        </w:rPr>
        <w:t xml:space="preserve"> 0151 9</w:t>
      </w:r>
      <w:r w:rsidR="0046660E" w:rsidRPr="00274EAF">
        <w:rPr>
          <w:rFonts w:ascii="Gill Sans MT" w:eastAsia="Calibri" w:hAnsi="Gill Sans MT" w:cs="Arial"/>
          <w:b/>
          <w:lang w:val="en-GB"/>
        </w:rPr>
        <w:t>07 8305.</w:t>
      </w:r>
    </w:p>
    <w:p w:rsidR="00946775" w:rsidRPr="00274EAF" w:rsidRDefault="00946775" w:rsidP="00946775">
      <w:pPr>
        <w:tabs>
          <w:tab w:val="left" w:pos="-3690"/>
          <w:tab w:val="left" w:pos="-3240"/>
        </w:tabs>
        <w:jc w:val="both"/>
        <w:rPr>
          <w:rFonts w:ascii="Gill Sans MT" w:hAnsi="Gill Sans MT" w:cs="Arial"/>
        </w:rPr>
      </w:pPr>
    </w:p>
    <w:p w:rsidR="009B3C1D" w:rsidRPr="00274EAF" w:rsidRDefault="00A461D0" w:rsidP="009B3C1D">
      <w:pPr>
        <w:rPr>
          <w:rFonts w:ascii="Gill Sans MT" w:hAnsi="Gill Sans MT" w:cs="Arial"/>
          <w:b/>
          <w:color w:val="4F81BD"/>
        </w:rPr>
      </w:pPr>
      <w:r w:rsidRPr="00274EAF">
        <w:rPr>
          <w:rFonts w:ascii="Gill Sans MT" w:hAnsi="Gill Sans MT" w:cs="Arial"/>
          <w:b/>
          <w:color w:val="4F81BD"/>
        </w:rPr>
        <w:t>8</w:t>
      </w:r>
      <w:r w:rsidR="00C43976" w:rsidRPr="00274EAF">
        <w:rPr>
          <w:rFonts w:ascii="Gill Sans MT" w:hAnsi="Gill Sans MT" w:cs="Arial"/>
          <w:b/>
          <w:color w:val="4F81BD"/>
        </w:rPr>
        <w:t>.0</w:t>
      </w:r>
      <w:r w:rsidR="00C43976" w:rsidRPr="00274EAF">
        <w:rPr>
          <w:rFonts w:ascii="Gill Sans MT" w:hAnsi="Gill Sans MT" w:cs="Arial"/>
          <w:b/>
          <w:color w:val="4F81BD"/>
        </w:rPr>
        <w:tab/>
      </w:r>
      <w:r w:rsidR="001F752C" w:rsidRPr="00274EAF">
        <w:rPr>
          <w:rFonts w:ascii="Gill Sans MT" w:hAnsi="Gill Sans MT" w:cs="Arial"/>
          <w:b/>
          <w:color w:val="4F81BD"/>
        </w:rPr>
        <w:t>PROCEDURES REGARDING</w:t>
      </w:r>
      <w:r w:rsidR="009B3C1D" w:rsidRPr="00274EAF">
        <w:rPr>
          <w:rFonts w:ascii="Gill Sans MT" w:hAnsi="Gill Sans MT" w:cs="Arial"/>
          <w:b/>
          <w:color w:val="4F81BD"/>
        </w:rPr>
        <w:t xml:space="preserve"> </w:t>
      </w:r>
      <w:r w:rsidR="00946775" w:rsidRPr="00274EAF">
        <w:rPr>
          <w:rFonts w:ascii="Gill Sans MT" w:hAnsi="Gill Sans MT" w:cs="Arial"/>
          <w:b/>
          <w:color w:val="4F81BD"/>
        </w:rPr>
        <w:t xml:space="preserve">SAFEGUARDING </w:t>
      </w:r>
      <w:r w:rsidR="009B3C1D" w:rsidRPr="00274EAF">
        <w:rPr>
          <w:rFonts w:ascii="Gill Sans MT" w:hAnsi="Gill Sans MT" w:cs="Arial"/>
          <w:b/>
          <w:color w:val="4F81BD"/>
        </w:rPr>
        <w:t>CONCERN</w:t>
      </w:r>
      <w:r w:rsidR="001F752C" w:rsidRPr="00274EAF">
        <w:rPr>
          <w:rFonts w:ascii="Gill Sans MT" w:hAnsi="Gill Sans MT" w:cs="Arial"/>
          <w:b/>
          <w:color w:val="4F81BD"/>
        </w:rPr>
        <w:t>S</w:t>
      </w:r>
    </w:p>
    <w:p w:rsidR="00C43976" w:rsidRPr="00274EAF" w:rsidRDefault="00C43976" w:rsidP="00C22D18">
      <w:pPr>
        <w:jc w:val="both"/>
        <w:rPr>
          <w:rFonts w:ascii="Gill Sans MT" w:hAnsi="Gill Sans MT" w:cs="Arial"/>
          <w:b/>
        </w:rPr>
      </w:pPr>
    </w:p>
    <w:p w:rsidR="00416740" w:rsidRPr="00274EAF" w:rsidRDefault="00A461D0" w:rsidP="00C22D18">
      <w:pPr>
        <w:widowControl w:val="0"/>
        <w:autoSpaceDE w:val="0"/>
        <w:spacing w:before="6"/>
        <w:ind w:left="720" w:hanging="720"/>
        <w:jc w:val="both"/>
        <w:rPr>
          <w:rFonts w:ascii="Gill Sans MT" w:hAnsi="Gill Sans MT" w:cs="Arial"/>
        </w:rPr>
      </w:pPr>
      <w:r w:rsidRPr="00274EAF">
        <w:rPr>
          <w:rFonts w:ascii="Gill Sans MT" w:hAnsi="Gill Sans MT" w:cs="Arial"/>
        </w:rPr>
        <w:t>8</w:t>
      </w:r>
      <w:r w:rsidR="00C43976" w:rsidRPr="00274EAF">
        <w:rPr>
          <w:rFonts w:ascii="Gill Sans MT" w:hAnsi="Gill Sans MT" w:cs="Arial"/>
        </w:rPr>
        <w:t>.1</w:t>
      </w:r>
      <w:r w:rsidR="00C43976" w:rsidRPr="00274EAF">
        <w:rPr>
          <w:rFonts w:ascii="Gill Sans MT" w:hAnsi="Gill Sans MT" w:cs="Arial"/>
        </w:rPr>
        <w:tab/>
      </w:r>
      <w:r w:rsidR="004F321E" w:rsidRPr="00274EAF">
        <w:rPr>
          <w:rFonts w:ascii="Gill Sans MT" w:hAnsi="Gill Sans MT" w:cs="Arial"/>
          <w:color w:val="000000"/>
        </w:rPr>
        <w:t xml:space="preserve">All </w:t>
      </w:r>
      <w:r w:rsidR="006A0EAC" w:rsidRPr="00274EAF">
        <w:rPr>
          <w:rFonts w:ascii="Gill Sans MT" w:hAnsi="Gill Sans MT" w:cs="Arial"/>
          <w:color w:val="000000"/>
        </w:rPr>
        <w:t>members of the school community</w:t>
      </w:r>
      <w:r w:rsidR="004F321E" w:rsidRPr="00274EAF">
        <w:rPr>
          <w:rFonts w:ascii="Gill Sans MT" w:hAnsi="Gill Sans MT" w:cs="Arial"/>
          <w:color w:val="000000"/>
        </w:rPr>
        <w:t xml:space="preserve"> have</w:t>
      </w:r>
      <w:r w:rsidR="008F183D" w:rsidRPr="00274EAF">
        <w:rPr>
          <w:rFonts w:ascii="Gill Sans MT" w:hAnsi="Gill Sans MT" w:cs="Arial"/>
          <w:color w:val="000000"/>
        </w:rPr>
        <w:t xml:space="preserve"> a</w:t>
      </w:r>
      <w:r w:rsidR="004F321E" w:rsidRPr="00274EAF">
        <w:rPr>
          <w:rFonts w:ascii="Gill Sans MT" w:hAnsi="Gill Sans MT" w:cs="Arial"/>
          <w:color w:val="000000"/>
        </w:rPr>
        <w:t xml:space="preserve"> statutory duty to sa</w:t>
      </w:r>
      <w:r w:rsidR="006F764F" w:rsidRPr="00274EAF">
        <w:rPr>
          <w:rFonts w:ascii="Gill Sans MT" w:hAnsi="Gill Sans MT" w:cs="Arial"/>
          <w:color w:val="000000"/>
        </w:rPr>
        <w:t>feguard and promote the welfare</w:t>
      </w:r>
      <w:r w:rsidR="004F321E" w:rsidRPr="00274EAF">
        <w:rPr>
          <w:rFonts w:ascii="Gill Sans MT" w:hAnsi="Gill Sans MT" w:cs="Arial"/>
          <w:color w:val="000000"/>
        </w:rPr>
        <w:t xml:space="preserve"> of children and young people.  </w:t>
      </w:r>
      <w:r w:rsidR="009B3C1D" w:rsidRPr="00274EAF">
        <w:rPr>
          <w:rFonts w:ascii="Gill Sans MT" w:hAnsi="Gill Sans MT" w:cs="Arial"/>
        </w:rPr>
        <w:t xml:space="preserve">If any member of the school community has a safeguarding concern regarding a child, they should contact the </w:t>
      </w:r>
      <w:r w:rsidR="006205F3" w:rsidRPr="00274EAF">
        <w:rPr>
          <w:rFonts w:ascii="Gill Sans MT" w:hAnsi="Gill Sans MT" w:cs="Arial"/>
        </w:rPr>
        <w:t xml:space="preserve">Designated Safeguarding Lead </w:t>
      </w:r>
      <w:r w:rsidR="00DE0201" w:rsidRPr="00274EAF">
        <w:rPr>
          <w:rFonts w:ascii="Gill Sans MT" w:hAnsi="Gill Sans MT" w:cs="Arial"/>
        </w:rPr>
        <w:t>without delay</w:t>
      </w:r>
      <w:r w:rsidR="009B3C1D" w:rsidRPr="00274EAF">
        <w:rPr>
          <w:rFonts w:ascii="Gill Sans MT" w:hAnsi="Gill Sans MT" w:cs="Arial"/>
        </w:rPr>
        <w:t>.</w:t>
      </w:r>
      <w:r w:rsidR="00DE0201" w:rsidRPr="00274EAF">
        <w:rPr>
          <w:rFonts w:ascii="Gill Sans MT" w:hAnsi="Gill Sans MT" w:cs="Arial"/>
        </w:rPr>
        <w:t xml:space="preserve">  Staff and governors should not investigate possible abuse or neglect themselves.</w:t>
      </w:r>
      <w:r w:rsidR="009B3C1D" w:rsidRPr="00274EAF">
        <w:rPr>
          <w:rFonts w:ascii="Gill Sans MT" w:hAnsi="Gill Sans MT" w:cs="Arial"/>
        </w:rPr>
        <w:t xml:space="preserve"> </w:t>
      </w:r>
    </w:p>
    <w:p w:rsidR="00416740" w:rsidRPr="00274EAF" w:rsidRDefault="00416740" w:rsidP="00C22D18">
      <w:pPr>
        <w:widowControl w:val="0"/>
        <w:autoSpaceDE w:val="0"/>
        <w:spacing w:before="6"/>
        <w:ind w:left="720" w:hanging="720"/>
        <w:jc w:val="both"/>
        <w:rPr>
          <w:rFonts w:ascii="Gill Sans MT" w:hAnsi="Gill Sans MT" w:cs="Arial"/>
        </w:rPr>
      </w:pPr>
    </w:p>
    <w:p w:rsidR="00DE0201" w:rsidRPr="00274EAF" w:rsidRDefault="00416740" w:rsidP="00C22D18">
      <w:pPr>
        <w:widowControl w:val="0"/>
        <w:autoSpaceDE w:val="0"/>
        <w:spacing w:before="6"/>
        <w:ind w:left="720" w:hanging="720"/>
        <w:jc w:val="both"/>
        <w:rPr>
          <w:rFonts w:ascii="Gill Sans MT" w:hAnsi="Gill Sans MT" w:cs="Arial"/>
          <w:color w:val="000000"/>
        </w:rPr>
      </w:pPr>
      <w:r w:rsidRPr="00274EAF">
        <w:rPr>
          <w:rFonts w:ascii="Gill Sans MT" w:hAnsi="Gill Sans MT" w:cs="Arial"/>
        </w:rPr>
        <w:t>8.2</w:t>
      </w:r>
      <w:r w:rsidRPr="00274EAF">
        <w:rPr>
          <w:rFonts w:ascii="Gill Sans MT" w:hAnsi="Gill Sans MT" w:cs="Arial"/>
        </w:rPr>
        <w:tab/>
      </w:r>
      <w:r w:rsidR="00A56D8A" w:rsidRPr="00274EAF">
        <w:rPr>
          <w:rFonts w:ascii="Gill Sans MT" w:hAnsi="Gill Sans MT" w:cs="Arial"/>
        </w:rPr>
        <w:t>Injuries noted should be reported</w:t>
      </w:r>
      <w:r w:rsidRPr="00274EAF">
        <w:rPr>
          <w:rFonts w:ascii="Gill Sans MT" w:hAnsi="Gill Sans MT" w:cs="Arial"/>
        </w:rPr>
        <w:t xml:space="preserve"> to the </w:t>
      </w:r>
      <w:r w:rsidR="006205F3" w:rsidRPr="00274EAF">
        <w:rPr>
          <w:rFonts w:ascii="Gill Sans MT" w:hAnsi="Gill Sans MT" w:cs="Arial"/>
        </w:rPr>
        <w:t xml:space="preserve">Designated Safeguarding Lead </w:t>
      </w:r>
      <w:r w:rsidR="00A56D8A" w:rsidRPr="00274EAF">
        <w:rPr>
          <w:rFonts w:ascii="Gill Sans MT" w:hAnsi="Gill Sans MT" w:cs="Arial"/>
          <w:u w:val="single"/>
        </w:rPr>
        <w:t>immediately</w:t>
      </w:r>
      <w:r w:rsidR="00A56D8A" w:rsidRPr="00274EAF">
        <w:rPr>
          <w:rFonts w:ascii="Gill Sans MT" w:hAnsi="Gill Sans MT" w:cs="Arial"/>
        </w:rPr>
        <w:t xml:space="preserve"> </w:t>
      </w:r>
      <w:r w:rsidR="00B00398" w:rsidRPr="00274EAF">
        <w:rPr>
          <w:rFonts w:ascii="Gill Sans MT" w:hAnsi="Gill Sans MT" w:cs="Arial"/>
        </w:rPr>
        <w:t xml:space="preserve">and without delay </w:t>
      </w:r>
      <w:r w:rsidR="00A56D8A" w:rsidRPr="00274EAF">
        <w:rPr>
          <w:rFonts w:ascii="Gill Sans MT" w:hAnsi="Gill Sans MT" w:cs="Arial"/>
        </w:rPr>
        <w:t>as it is acknowledged that once an injury occurs, the body will start to heal and therefore evidence will start to diminish.</w:t>
      </w:r>
      <w:r w:rsidRPr="00274EAF">
        <w:rPr>
          <w:rFonts w:ascii="Gill Sans MT" w:hAnsi="Gill Sans MT" w:cs="Arial"/>
        </w:rPr>
        <w:t xml:space="preserve">  </w:t>
      </w:r>
    </w:p>
    <w:p w:rsidR="00DE0201" w:rsidRPr="00274EAF" w:rsidRDefault="00DE0201" w:rsidP="00CE045D">
      <w:pPr>
        <w:tabs>
          <w:tab w:val="left" w:pos="-3690"/>
          <w:tab w:val="left" w:pos="-3240"/>
        </w:tabs>
        <w:jc w:val="both"/>
        <w:rPr>
          <w:rFonts w:ascii="Gill Sans MT" w:hAnsi="Gill Sans MT" w:cs="Arial"/>
        </w:rPr>
      </w:pPr>
    </w:p>
    <w:p w:rsidR="009B3C1D" w:rsidRPr="00274EAF" w:rsidRDefault="00A461D0" w:rsidP="00C43976">
      <w:pPr>
        <w:tabs>
          <w:tab w:val="left" w:pos="-3690"/>
          <w:tab w:val="left" w:pos="-3240"/>
        </w:tabs>
        <w:ind w:left="720" w:hanging="720"/>
        <w:jc w:val="both"/>
        <w:rPr>
          <w:rFonts w:ascii="Gill Sans MT" w:hAnsi="Gill Sans MT" w:cs="Arial"/>
        </w:rPr>
      </w:pPr>
      <w:r w:rsidRPr="00274EAF">
        <w:rPr>
          <w:rFonts w:ascii="Gill Sans MT" w:hAnsi="Gill Sans MT" w:cs="Arial"/>
        </w:rPr>
        <w:t>8</w:t>
      </w:r>
      <w:r w:rsidR="00416740" w:rsidRPr="00274EAF">
        <w:rPr>
          <w:rFonts w:ascii="Gill Sans MT" w:hAnsi="Gill Sans MT" w:cs="Arial"/>
        </w:rPr>
        <w:t>.3</w:t>
      </w:r>
      <w:r w:rsidR="00C43976" w:rsidRPr="00274EAF">
        <w:rPr>
          <w:rFonts w:ascii="Gill Sans MT" w:hAnsi="Gill Sans MT" w:cs="Arial"/>
        </w:rPr>
        <w:tab/>
      </w:r>
      <w:r w:rsidR="00DE0201" w:rsidRPr="00274EAF">
        <w:rPr>
          <w:rFonts w:ascii="Gill Sans MT" w:hAnsi="Gill Sans MT" w:cs="Arial"/>
        </w:rPr>
        <w:t xml:space="preserve">The </w:t>
      </w:r>
      <w:r w:rsidR="006205F3" w:rsidRPr="00274EAF">
        <w:rPr>
          <w:rFonts w:ascii="Gill Sans MT" w:hAnsi="Gill Sans MT" w:cs="Arial"/>
        </w:rPr>
        <w:t xml:space="preserve">Designated Safeguarding Lead </w:t>
      </w:r>
      <w:r w:rsidR="00DE0201" w:rsidRPr="00274EAF">
        <w:rPr>
          <w:rFonts w:ascii="Gill Sans MT" w:hAnsi="Gill Sans MT" w:cs="Arial"/>
        </w:rPr>
        <w:t xml:space="preserve">will consider the information they have received and will determine what action should be taken by the school.  </w:t>
      </w:r>
      <w:r w:rsidR="002A1A4A" w:rsidRPr="00274EAF">
        <w:rPr>
          <w:rFonts w:ascii="Gill Sans MT" w:hAnsi="Gill Sans MT" w:cs="Arial"/>
        </w:rPr>
        <w:t>He/she</w:t>
      </w:r>
      <w:r w:rsidR="00430A30" w:rsidRPr="00274EAF">
        <w:rPr>
          <w:rFonts w:ascii="Gill Sans MT" w:hAnsi="Gill Sans MT" w:cs="Arial"/>
        </w:rPr>
        <w:t xml:space="preserve"> will refer to the Halton Levels of Need framework to aid this decision making</w:t>
      </w:r>
      <w:r w:rsidR="0036136C">
        <w:rPr>
          <w:rFonts w:ascii="Gill Sans MT" w:hAnsi="Gill Sans MT" w:cs="Arial"/>
        </w:rPr>
        <w:t xml:space="preserve"> (see Appendix 2</w:t>
      </w:r>
      <w:r w:rsidR="00223E6B" w:rsidRPr="00274EAF">
        <w:rPr>
          <w:rFonts w:ascii="Gill Sans MT" w:hAnsi="Gill Sans MT" w:cs="Arial"/>
        </w:rPr>
        <w:t>)</w:t>
      </w:r>
      <w:r w:rsidR="00430A30" w:rsidRPr="00274EAF">
        <w:rPr>
          <w:rFonts w:ascii="Gill Sans MT" w:hAnsi="Gill Sans MT" w:cs="Arial"/>
        </w:rPr>
        <w:t xml:space="preserve">.  </w:t>
      </w:r>
      <w:r w:rsidR="002A1A4A" w:rsidRPr="00274EAF">
        <w:rPr>
          <w:rFonts w:ascii="Gill Sans MT" w:hAnsi="Gill Sans MT" w:cs="Arial"/>
        </w:rPr>
        <w:t>He/she</w:t>
      </w:r>
      <w:r w:rsidR="00DE0201" w:rsidRPr="00274EAF">
        <w:rPr>
          <w:rFonts w:ascii="Gill Sans MT" w:hAnsi="Gill Sans MT" w:cs="Arial"/>
        </w:rPr>
        <w:t xml:space="preserve"> must record the outcome of this decision making process.</w:t>
      </w:r>
      <w:r w:rsidR="009B3C1D" w:rsidRPr="00274EAF">
        <w:rPr>
          <w:rFonts w:ascii="Gill Sans MT" w:hAnsi="Gill Sans MT" w:cs="Arial"/>
        </w:rPr>
        <w:t xml:space="preserve"> </w:t>
      </w:r>
    </w:p>
    <w:p w:rsidR="00DE0201" w:rsidRPr="00274EAF" w:rsidRDefault="00DE0201" w:rsidP="00CE045D">
      <w:pPr>
        <w:tabs>
          <w:tab w:val="left" w:pos="-3690"/>
          <w:tab w:val="left" w:pos="-3240"/>
        </w:tabs>
        <w:jc w:val="both"/>
        <w:rPr>
          <w:rFonts w:ascii="Gill Sans MT" w:hAnsi="Gill Sans MT" w:cs="Arial"/>
        </w:rPr>
      </w:pPr>
    </w:p>
    <w:p w:rsidR="00F529A0" w:rsidRPr="00274EAF" w:rsidRDefault="00A461D0" w:rsidP="00C43976">
      <w:pPr>
        <w:tabs>
          <w:tab w:val="left" w:pos="-3690"/>
          <w:tab w:val="left" w:pos="-3240"/>
        </w:tabs>
        <w:ind w:left="720" w:hanging="720"/>
        <w:jc w:val="both"/>
        <w:rPr>
          <w:rFonts w:ascii="Gill Sans MT" w:hAnsi="Gill Sans MT" w:cs="Arial"/>
        </w:rPr>
      </w:pPr>
      <w:r w:rsidRPr="00274EAF">
        <w:rPr>
          <w:rFonts w:ascii="Gill Sans MT" w:hAnsi="Gill Sans MT" w:cs="Arial"/>
        </w:rPr>
        <w:t>8</w:t>
      </w:r>
      <w:r w:rsidR="00416740" w:rsidRPr="00274EAF">
        <w:rPr>
          <w:rFonts w:ascii="Gill Sans MT" w:hAnsi="Gill Sans MT" w:cs="Arial"/>
        </w:rPr>
        <w:t>.4</w:t>
      </w:r>
      <w:r w:rsidR="00C43976" w:rsidRPr="00274EAF">
        <w:rPr>
          <w:rFonts w:ascii="Gill Sans MT" w:hAnsi="Gill Sans MT" w:cs="Arial"/>
        </w:rPr>
        <w:tab/>
      </w:r>
      <w:r w:rsidR="00E71168" w:rsidRPr="00274EAF">
        <w:rPr>
          <w:rFonts w:ascii="Gill Sans MT" w:hAnsi="Gill Sans MT" w:cs="Arial"/>
        </w:rPr>
        <w:t xml:space="preserve">If the </w:t>
      </w:r>
      <w:r w:rsidR="006205F3" w:rsidRPr="00274EAF">
        <w:rPr>
          <w:rFonts w:ascii="Gill Sans MT" w:hAnsi="Gill Sans MT" w:cs="Arial"/>
        </w:rPr>
        <w:t xml:space="preserve">Designated Safeguarding Lead </w:t>
      </w:r>
      <w:r w:rsidR="00E71168" w:rsidRPr="00274EAF">
        <w:rPr>
          <w:rFonts w:ascii="Gill Sans MT" w:hAnsi="Gill Sans MT" w:cs="Arial"/>
        </w:rPr>
        <w:t xml:space="preserve">is unsure as to whether the presenting concern reaches the threshold for referral to Children’s Social Care they should contact the </w:t>
      </w:r>
      <w:r w:rsidR="006F1EBC" w:rsidRPr="00274EAF">
        <w:rPr>
          <w:rFonts w:ascii="Gill Sans MT" w:hAnsi="Gill Sans MT" w:cs="Arial"/>
        </w:rPr>
        <w:t xml:space="preserve">Integrated </w:t>
      </w:r>
      <w:r w:rsidR="00667364" w:rsidRPr="00274EAF">
        <w:rPr>
          <w:rFonts w:ascii="Gill Sans MT" w:hAnsi="Gill Sans MT" w:cs="Arial"/>
        </w:rPr>
        <w:t>Contact and Referral Team (</w:t>
      </w:r>
      <w:r w:rsidR="00B00398" w:rsidRPr="00274EAF">
        <w:rPr>
          <w:rFonts w:ascii="Gill Sans MT" w:hAnsi="Gill Sans MT" w:cs="Arial"/>
        </w:rPr>
        <w:t>i</w:t>
      </w:r>
      <w:r w:rsidR="00667364" w:rsidRPr="00274EAF">
        <w:rPr>
          <w:rFonts w:ascii="Gill Sans MT" w:hAnsi="Gill Sans MT" w:cs="Arial"/>
        </w:rPr>
        <w:t>CART)</w:t>
      </w:r>
      <w:r w:rsidR="0036136C">
        <w:rPr>
          <w:rFonts w:ascii="Gill Sans MT" w:hAnsi="Gill Sans MT" w:cs="Arial"/>
        </w:rPr>
        <w:t xml:space="preserve"> for advice (See Appendix 2</w:t>
      </w:r>
      <w:r w:rsidR="00052F36" w:rsidRPr="00274EAF">
        <w:rPr>
          <w:rFonts w:ascii="Gill Sans MT" w:hAnsi="Gill Sans MT" w:cs="Arial"/>
        </w:rPr>
        <w:t xml:space="preserve"> for the referral flowchart).</w:t>
      </w:r>
    </w:p>
    <w:p w:rsidR="00F529A0" w:rsidRPr="00274EAF" w:rsidRDefault="00F529A0" w:rsidP="00C43976">
      <w:pPr>
        <w:tabs>
          <w:tab w:val="left" w:pos="-3690"/>
          <w:tab w:val="left" w:pos="-3240"/>
        </w:tabs>
        <w:ind w:left="720" w:hanging="720"/>
        <w:jc w:val="both"/>
        <w:rPr>
          <w:rFonts w:ascii="Gill Sans MT" w:hAnsi="Gill Sans MT" w:cs="Arial"/>
        </w:rPr>
      </w:pPr>
    </w:p>
    <w:p w:rsidR="00F529A0" w:rsidRPr="00274EAF" w:rsidRDefault="00416740" w:rsidP="00C43976">
      <w:pPr>
        <w:tabs>
          <w:tab w:val="left" w:pos="-3690"/>
          <w:tab w:val="left" w:pos="-3240"/>
        </w:tabs>
        <w:ind w:left="720" w:hanging="720"/>
        <w:jc w:val="both"/>
        <w:rPr>
          <w:rFonts w:ascii="Gill Sans MT" w:hAnsi="Gill Sans MT" w:cs="Arial"/>
        </w:rPr>
      </w:pPr>
      <w:r w:rsidRPr="00274EAF">
        <w:rPr>
          <w:rFonts w:ascii="Gill Sans MT" w:hAnsi="Gill Sans MT" w:cs="Arial"/>
        </w:rPr>
        <w:t>8.5</w:t>
      </w:r>
      <w:r w:rsidR="00F529A0" w:rsidRPr="00274EAF">
        <w:rPr>
          <w:rFonts w:ascii="Gill Sans MT" w:hAnsi="Gill Sans MT" w:cs="Arial"/>
        </w:rPr>
        <w:tab/>
        <w:t>Children’s Social Care contact details are as follows:</w:t>
      </w:r>
    </w:p>
    <w:p w:rsidR="00F529A0" w:rsidRPr="00274EAF" w:rsidRDefault="00F529A0" w:rsidP="00C43976">
      <w:pPr>
        <w:tabs>
          <w:tab w:val="left" w:pos="-3690"/>
          <w:tab w:val="left" w:pos="-3240"/>
        </w:tabs>
        <w:ind w:left="720" w:hanging="720"/>
        <w:jc w:val="both"/>
        <w:rPr>
          <w:rFonts w:ascii="Gill Sans MT" w:hAnsi="Gill Sans MT" w:cs="Arial"/>
        </w:rPr>
      </w:pPr>
    </w:p>
    <w:p w:rsidR="00F529A0" w:rsidRPr="00274EAF" w:rsidRDefault="00B00398" w:rsidP="00274EAF">
      <w:pPr>
        <w:numPr>
          <w:ilvl w:val="0"/>
          <w:numId w:val="12"/>
        </w:numPr>
        <w:tabs>
          <w:tab w:val="left" w:pos="-3690"/>
          <w:tab w:val="left" w:pos="-3240"/>
        </w:tabs>
        <w:ind w:hanging="11"/>
        <w:rPr>
          <w:rFonts w:ascii="Gill Sans MT" w:hAnsi="Gill Sans MT" w:cs="Arial"/>
          <w:b/>
        </w:rPr>
      </w:pPr>
      <w:r w:rsidRPr="00274EAF">
        <w:rPr>
          <w:rFonts w:ascii="Gill Sans MT" w:hAnsi="Gill Sans MT" w:cs="Arial"/>
          <w:b/>
        </w:rPr>
        <w:t>i</w:t>
      </w:r>
      <w:r w:rsidR="00F85711" w:rsidRPr="00274EAF">
        <w:rPr>
          <w:rFonts w:ascii="Gill Sans MT" w:hAnsi="Gill Sans MT" w:cs="Arial"/>
          <w:b/>
        </w:rPr>
        <w:t>CART</w:t>
      </w:r>
      <w:r w:rsidR="00F529A0" w:rsidRPr="00274EAF">
        <w:rPr>
          <w:rFonts w:ascii="Gill Sans MT" w:hAnsi="Gill Sans MT" w:cs="Arial"/>
          <w:b/>
        </w:rPr>
        <w:t>, 9am-5pm Mon-Thurs</w:t>
      </w:r>
      <w:r w:rsidR="003107E5" w:rsidRPr="00274EAF">
        <w:rPr>
          <w:rFonts w:ascii="Gill Sans MT" w:hAnsi="Gill Sans MT" w:cs="Arial"/>
          <w:b/>
        </w:rPr>
        <w:t xml:space="preserve">day, </w:t>
      </w:r>
      <w:r w:rsidR="00F529A0" w:rsidRPr="00274EAF">
        <w:rPr>
          <w:rFonts w:ascii="Gill Sans MT" w:hAnsi="Gill Sans MT" w:cs="Arial"/>
          <w:b/>
        </w:rPr>
        <w:t>9am-4.30pm Friday: 0151 907 8305</w:t>
      </w:r>
    </w:p>
    <w:p w:rsidR="00DE0201" w:rsidRPr="00274EAF" w:rsidRDefault="00F529A0" w:rsidP="00274EAF">
      <w:pPr>
        <w:numPr>
          <w:ilvl w:val="0"/>
          <w:numId w:val="12"/>
        </w:numPr>
        <w:tabs>
          <w:tab w:val="left" w:pos="-3690"/>
          <w:tab w:val="left" w:pos="-3240"/>
        </w:tabs>
        <w:ind w:hanging="11"/>
        <w:rPr>
          <w:rFonts w:ascii="Gill Sans MT" w:hAnsi="Gill Sans MT" w:cs="Arial"/>
          <w:b/>
        </w:rPr>
      </w:pPr>
      <w:r w:rsidRPr="00274EAF">
        <w:rPr>
          <w:rFonts w:ascii="Gill Sans MT" w:hAnsi="Gill Sans MT" w:cs="Arial"/>
          <w:b/>
        </w:rPr>
        <w:t xml:space="preserve">Out of hours </w:t>
      </w:r>
      <w:r w:rsidR="00F85711" w:rsidRPr="00274EAF">
        <w:rPr>
          <w:rFonts w:ascii="Gill Sans MT" w:hAnsi="Gill Sans MT" w:cs="Arial"/>
          <w:b/>
        </w:rPr>
        <w:t>Emergency Duty Team (EDT)</w:t>
      </w:r>
      <w:r w:rsidRPr="00274EAF">
        <w:rPr>
          <w:rFonts w:ascii="Gill Sans MT" w:hAnsi="Gill Sans MT" w:cs="Arial"/>
          <w:b/>
        </w:rPr>
        <w:t>:</w:t>
      </w:r>
      <w:r w:rsidR="00F85711" w:rsidRPr="00274EAF">
        <w:rPr>
          <w:rFonts w:ascii="Gill Sans MT" w:hAnsi="Gill Sans MT" w:cs="Arial"/>
          <w:b/>
        </w:rPr>
        <w:t xml:space="preserve"> </w:t>
      </w:r>
      <w:r w:rsidRPr="00274EAF">
        <w:rPr>
          <w:rFonts w:ascii="Gill Sans MT" w:hAnsi="Gill Sans MT" w:cs="Arial"/>
          <w:b/>
        </w:rPr>
        <w:t>0345 050 0148</w:t>
      </w:r>
    </w:p>
    <w:p w:rsidR="00E71168" w:rsidRPr="00274EAF" w:rsidRDefault="00E71168" w:rsidP="00CE045D">
      <w:pPr>
        <w:tabs>
          <w:tab w:val="left" w:pos="-3690"/>
          <w:tab w:val="left" w:pos="-3240"/>
        </w:tabs>
        <w:jc w:val="both"/>
        <w:rPr>
          <w:rFonts w:ascii="Gill Sans MT" w:hAnsi="Gill Sans MT" w:cs="Arial"/>
        </w:rPr>
      </w:pPr>
    </w:p>
    <w:p w:rsidR="00E71168" w:rsidRPr="00274EAF" w:rsidRDefault="00A461D0" w:rsidP="00C43976">
      <w:pPr>
        <w:tabs>
          <w:tab w:val="left" w:pos="-3690"/>
          <w:tab w:val="left" w:pos="-3240"/>
        </w:tabs>
        <w:ind w:left="720" w:hanging="720"/>
        <w:jc w:val="both"/>
        <w:rPr>
          <w:rFonts w:ascii="Gill Sans MT" w:hAnsi="Gill Sans MT" w:cs="Arial"/>
        </w:rPr>
      </w:pPr>
      <w:r w:rsidRPr="00274EAF">
        <w:rPr>
          <w:rFonts w:ascii="Gill Sans MT" w:hAnsi="Gill Sans MT" w:cs="Arial"/>
        </w:rPr>
        <w:t>8</w:t>
      </w:r>
      <w:r w:rsidR="00416740" w:rsidRPr="00274EAF">
        <w:rPr>
          <w:rFonts w:ascii="Gill Sans MT" w:hAnsi="Gill Sans MT" w:cs="Arial"/>
        </w:rPr>
        <w:t>.6</w:t>
      </w:r>
      <w:r w:rsidR="00C43976" w:rsidRPr="00274EAF">
        <w:rPr>
          <w:rFonts w:ascii="Gill Sans MT" w:hAnsi="Gill Sans MT" w:cs="Arial"/>
        </w:rPr>
        <w:t xml:space="preserve"> </w:t>
      </w:r>
      <w:r w:rsidR="00C43976" w:rsidRPr="00274EAF">
        <w:rPr>
          <w:rFonts w:ascii="Gill Sans MT" w:hAnsi="Gill Sans MT" w:cs="Arial"/>
        </w:rPr>
        <w:tab/>
      </w:r>
      <w:r w:rsidR="00E71168" w:rsidRPr="00274EAF">
        <w:rPr>
          <w:rFonts w:ascii="Gill Sans MT" w:hAnsi="Gill Sans MT" w:cs="Arial"/>
        </w:rPr>
        <w:t xml:space="preserve">If the </w:t>
      </w:r>
      <w:r w:rsidR="006205F3" w:rsidRPr="00274EAF">
        <w:rPr>
          <w:rFonts w:ascii="Gill Sans MT" w:hAnsi="Gill Sans MT" w:cs="Arial"/>
        </w:rPr>
        <w:t xml:space="preserve">Designated Safeguarding Lead </w:t>
      </w:r>
      <w:r w:rsidR="00E71168" w:rsidRPr="00274EAF">
        <w:rPr>
          <w:rFonts w:ascii="Gill Sans MT" w:hAnsi="Gill Sans MT" w:cs="Arial"/>
        </w:rPr>
        <w:t xml:space="preserve">feels that the concern should be addressed via the Common Assessment Framework (CAF) or Children in Need processes, then they should contact the child’s parent(s) to request consent to proceed.  If the parent(s) refuses to give consent, the </w:t>
      </w:r>
      <w:r w:rsidR="006205F3" w:rsidRPr="00274EAF">
        <w:rPr>
          <w:rFonts w:ascii="Gill Sans MT" w:hAnsi="Gill Sans MT" w:cs="Arial"/>
        </w:rPr>
        <w:t xml:space="preserve">Designated Safeguarding Lead </w:t>
      </w:r>
      <w:r w:rsidR="00E71168" w:rsidRPr="00274EAF">
        <w:rPr>
          <w:rFonts w:ascii="Gill Sans MT" w:hAnsi="Gill Sans MT" w:cs="Arial"/>
        </w:rPr>
        <w:t>should consider</w:t>
      </w:r>
      <w:r w:rsidR="00E25F98" w:rsidRPr="00274EAF">
        <w:rPr>
          <w:rFonts w:ascii="Gill Sans MT" w:hAnsi="Gill Sans MT" w:cs="Arial"/>
        </w:rPr>
        <w:t xml:space="preserve"> how to proceed, including</w:t>
      </w:r>
      <w:r w:rsidR="00E71168" w:rsidRPr="00274EAF">
        <w:rPr>
          <w:rFonts w:ascii="Gill Sans MT" w:hAnsi="Gill Sans MT" w:cs="Arial"/>
        </w:rPr>
        <w:t xml:space="preserve"> if refusal increases the risk of harm to the child.</w:t>
      </w:r>
    </w:p>
    <w:p w:rsidR="00E71168" w:rsidRPr="00274EAF" w:rsidRDefault="00E71168" w:rsidP="00CE045D">
      <w:pPr>
        <w:tabs>
          <w:tab w:val="left" w:pos="-3690"/>
          <w:tab w:val="left" w:pos="-3240"/>
        </w:tabs>
        <w:jc w:val="both"/>
        <w:rPr>
          <w:rFonts w:ascii="Gill Sans MT" w:hAnsi="Gill Sans MT" w:cs="Arial"/>
        </w:rPr>
      </w:pPr>
    </w:p>
    <w:p w:rsidR="00E71168" w:rsidRPr="00274EAF" w:rsidRDefault="00A461D0" w:rsidP="00C43976">
      <w:pPr>
        <w:tabs>
          <w:tab w:val="left" w:pos="-3690"/>
          <w:tab w:val="left" w:pos="-3240"/>
        </w:tabs>
        <w:ind w:left="720" w:hanging="720"/>
        <w:jc w:val="both"/>
        <w:rPr>
          <w:rFonts w:ascii="Gill Sans MT" w:hAnsi="Gill Sans MT" w:cs="Arial"/>
        </w:rPr>
      </w:pPr>
      <w:r w:rsidRPr="00274EAF">
        <w:rPr>
          <w:rFonts w:ascii="Gill Sans MT" w:hAnsi="Gill Sans MT" w:cs="Arial"/>
        </w:rPr>
        <w:lastRenderedPageBreak/>
        <w:t>8</w:t>
      </w:r>
      <w:r w:rsidR="00416740" w:rsidRPr="00274EAF">
        <w:rPr>
          <w:rFonts w:ascii="Gill Sans MT" w:hAnsi="Gill Sans MT" w:cs="Arial"/>
        </w:rPr>
        <w:t>.7</w:t>
      </w:r>
      <w:r w:rsidR="00C43976" w:rsidRPr="00274EAF">
        <w:rPr>
          <w:rFonts w:ascii="Gill Sans MT" w:hAnsi="Gill Sans MT" w:cs="Arial"/>
        </w:rPr>
        <w:tab/>
      </w:r>
      <w:r w:rsidR="00E71168" w:rsidRPr="00274EAF">
        <w:rPr>
          <w:rFonts w:ascii="Gill Sans MT" w:hAnsi="Gill Sans MT" w:cs="Arial"/>
        </w:rPr>
        <w:t xml:space="preserve">Where the </w:t>
      </w:r>
      <w:r w:rsidR="006205F3" w:rsidRPr="00274EAF">
        <w:rPr>
          <w:rFonts w:ascii="Gill Sans MT" w:hAnsi="Gill Sans MT" w:cs="Arial"/>
        </w:rPr>
        <w:t xml:space="preserve">Designated Safeguarding Lead </w:t>
      </w:r>
      <w:r w:rsidR="00E71168" w:rsidRPr="00274EAF">
        <w:rPr>
          <w:rFonts w:ascii="Gill Sans MT" w:hAnsi="Gill Sans MT" w:cs="Arial"/>
        </w:rPr>
        <w:t>feels that the information indicates that a child is in need of protection, they should still contact the parent(s) to inform them that they are making a referral to Children’s Social Care</w:t>
      </w:r>
      <w:r w:rsidR="00F21478" w:rsidRPr="00274EAF">
        <w:rPr>
          <w:rFonts w:ascii="Gill Sans MT" w:hAnsi="Gill Sans MT" w:cs="Arial"/>
        </w:rPr>
        <w:t xml:space="preserve"> and to gain consent</w:t>
      </w:r>
      <w:r w:rsidR="00E71168" w:rsidRPr="00274EAF">
        <w:rPr>
          <w:rFonts w:ascii="Gill Sans MT" w:hAnsi="Gill Sans MT" w:cs="Arial"/>
        </w:rPr>
        <w:t xml:space="preserve">, unless to do so would place the child at increased risk of harm; for example:  </w:t>
      </w:r>
    </w:p>
    <w:p w:rsidR="00C43976" w:rsidRPr="00274EAF" w:rsidRDefault="00C43976" w:rsidP="00C43976">
      <w:pPr>
        <w:tabs>
          <w:tab w:val="left" w:pos="-3690"/>
          <w:tab w:val="left" w:pos="-3240"/>
        </w:tabs>
        <w:ind w:left="720" w:hanging="720"/>
        <w:jc w:val="both"/>
        <w:rPr>
          <w:rFonts w:ascii="Gill Sans MT" w:hAnsi="Gill Sans MT" w:cs="Arial"/>
        </w:rPr>
      </w:pPr>
    </w:p>
    <w:p w:rsidR="00E71168" w:rsidRPr="00274EAF" w:rsidRDefault="00E71168" w:rsidP="00904367">
      <w:pPr>
        <w:numPr>
          <w:ilvl w:val="0"/>
          <w:numId w:val="5"/>
        </w:numPr>
        <w:tabs>
          <w:tab w:val="left" w:pos="-3690"/>
          <w:tab w:val="left" w:pos="-3240"/>
        </w:tabs>
        <w:ind w:hanging="11"/>
        <w:jc w:val="both"/>
        <w:rPr>
          <w:rFonts w:ascii="Gill Sans MT" w:hAnsi="Gill Sans MT" w:cs="Arial"/>
        </w:rPr>
      </w:pPr>
      <w:r w:rsidRPr="00274EAF">
        <w:rPr>
          <w:rFonts w:ascii="Gill Sans MT" w:hAnsi="Gill Sans MT" w:cs="Arial"/>
        </w:rPr>
        <w:t xml:space="preserve">where sexual abuse </w:t>
      </w:r>
      <w:r w:rsidR="006F1EBC" w:rsidRPr="00274EAF">
        <w:rPr>
          <w:rFonts w:ascii="Gill Sans MT" w:hAnsi="Gill Sans MT" w:cs="Arial"/>
        </w:rPr>
        <w:t xml:space="preserve">involving a family member </w:t>
      </w:r>
      <w:r w:rsidRPr="00274EAF">
        <w:rPr>
          <w:rFonts w:ascii="Gill Sans MT" w:hAnsi="Gill Sans MT" w:cs="Arial"/>
        </w:rPr>
        <w:t>is suspected or disclosed</w:t>
      </w:r>
    </w:p>
    <w:p w:rsidR="00E71168" w:rsidRPr="00274EAF" w:rsidRDefault="0007775B" w:rsidP="00904367">
      <w:pPr>
        <w:numPr>
          <w:ilvl w:val="0"/>
          <w:numId w:val="5"/>
        </w:numPr>
        <w:ind w:hanging="11"/>
        <w:rPr>
          <w:rFonts w:ascii="Gill Sans MT" w:hAnsi="Gill Sans MT" w:cs="Arial"/>
        </w:rPr>
      </w:pPr>
      <w:r w:rsidRPr="00274EAF">
        <w:rPr>
          <w:rFonts w:ascii="Gill Sans MT" w:hAnsi="Gill Sans MT" w:cs="Arial"/>
        </w:rPr>
        <w:t>w</w:t>
      </w:r>
      <w:r w:rsidR="00E71168" w:rsidRPr="00274EAF">
        <w:rPr>
          <w:rFonts w:ascii="Gill Sans MT" w:hAnsi="Gill Sans MT" w:cs="Arial"/>
        </w:rPr>
        <w:t xml:space="preserve">here fabricated or induced illness is suspected </w:t>
      </w:r>
    </w:p>
    <w:p w:rsidR="00E71168" w:rsidRPr="00274EAF" w:rsidRDefault="00E71168" w:rsidP="00904367">
      <w:pPr>
        <w:numPr>
          <w:ilvl w:val="0"/>
          <w:numId w:val="5"/>
        </w:numPr>
        <w:tabs>
          <w:tab w:val="num" w:pos="1418"/>
        </w:tabs>
        <w:ind w:hanging="11"/>
        <w:rPr>
          <w:rFonts w:ascii="Gill Sans MT" w:hAnsi="Gill Sans MT" w:cs="Arial"/>
        </w:rPr>
      </w:pPr>
      <w:r w:rsidRPr="00274EAF">
        <w:rPr>
          <w:rFonts w:ascii="Gill Sans MT" w:hAnsi="Gill Sans MT" w:cs="Arial"/>
        </w:rPr>
        <w:t>where to do so would impede an existing criminal investigation</w:t>
      </w:r>
    </w:p>
    <w:p w:rsidR="00AD1976" w:rsidRPr="00274EAF" w:rsidRDefault="00AD1976" w:rsidP="0094025E">
      <w:pPr>
        <w:jc w:val="both"/>
        <w:rPr>
          <w:rFonts w:ascii="Gill Sans MT" w:hAnsi="Gill Sans MT" w:cs="Arial"/>
        </w:rPr>
      </w:pPr>
    </w:p>
    <w:p w:rsidR="00AD1976" w:rsidRPr="00274EAF" w:rsidRDefault="00AD1976" w:rsidP="0094025E">
      <w:pPr>
        <w:ind w:left="709" w:hanging="709"/>
        <w:jc w:val="both"/>
        <w:rPr>
          <w:rFonts w:ascii="Gill Sans MT" w:hAnsi="Gill Sans MT" w:cs="Arial"/>
        </w:rPr>
      </w:pPr>
      <w:r w:rsidRPr="00274EAF">
        <w:rPr>
          <w:rFonts w:ascii="Gill Sans MT" w:hAnsi="Gill Sans MT" w:cs="Arial"/>
        </w:rPr>
        <w:t>8.8</w:t>
      </w:r>
      <w:r w:rsidRPr="00274EAF">
        <w:rPr>
          <w:rFonts w:ascii="Gill Sans MT" w:hAnsi="Gill Sans MT" w:cs="Arial"/>
        </w:rPr>
        <w:tab/>
        <w:t>The Designated Safeguarding Lead and/or Deputy will complete, in detail, the Children’s Social Care multi-agency referral f</w:t>
      </w:r>
      <w:r w:rsidR="0094025E">
        <w:rPr>
          <w:rFonts w:ascii="Gill Sans MT" w:hAnsi="Gill Sans MT" w:cs="Arial"/>
        </w:rPr>
        <w:t xml:space="preserve">orm (available on the Halton Children and Young People Safeguarding Partnership website </w:t>
      </w:r>
      <w:hyperlink r:id="rId38" w:history="1">
        <w:r w:rsidR="0094025E" w:rsidRPr="00B00A41">
          <w:rPr>
            <w:rStyle w:val="Hyperlink"/>
            <w:rFonts w:ascii="Gill Sans MT" w:hAnsi="Gill Sans MT" w:cs="Arial"/>
          </w:rPr>
          <w:t>www.hcypsp.haltonsafeguarding.co.uk</w:t>
        </w:r>
      </w:hyperlink>
      <w:r w:rsidR="0094025E">
        <w:rPr>
          <w:rFonts w:ascii="Gill Sans MT" w:hAnsi="Gill Sans MT" w:cs="Arial"/>
        </w:rPr>
        <w:t>.)</w:t>
      </w:r>
      <w:r w:rsidRPr="00274EAF">
        <w:rPr>
          <w:rFonts w:ascii="Gill Sans MT" w:hAnsi="Gill Sans MT" w:cs="Arial"/>
        </w:rPr>
        <w:t xml:space="preserve"> He/she will include as much detail as possible relating to the child, </w:t>
      </w:r>
      <w:r w:rsidR="00014048" w:rsidRPr="00274EAF">
        <w:rPr>
          <w:rFonts w:ascii="Gill Sans MT" w:hAnsi="Gill Sans MT" w:cs="Arial"/>
        </w:rPr>
        <w:t xml:space="preserve">immediate and wider </w:t>
      </w:r>
      <w:r w:rsidRPr="00274EAF">
        <w:rPr>
          <w:rFonts w:ascii="Gill Sans MT" w:hAnsi="Gill Sans MT" w:cs="Arial"/>
        </w:rPr>
        <w:t xml:space="preserve">family, </w:t>
      </w:r>
      <w:r w:rsidR="00014048" w:rsidRPr="00274EAF">
        <w:rPr>
          <w:rFonts w:ascii="Gill Sans MT" w:hAnsi="Gill Sans MT" w:cs="Arial"/>
        </w:rPr>
        <w:t xml:space="preserve">the </w:t>
      </w:r>
      <w:r w:rsidRPr="00274EAF">
        <w:rPr>
          <w:rFonts w:ascii="Gill Sans MT" w:hAnsi="Gill Sans MT" w:cs="Arial"/>
        </w:rPr>
        <w:t>allegation of harm, situation, context, environment, risks and protective factors to enable Children’s Social Care to react in a timely way.</w:t>
      </w:r>
      <w:r w:rsidR="00014048" w:rsidRPr="00274EAF">
        <w:rPr>
          <w:rFonts w:ascii="Gill Sans MT" w:hAnsi="Gill Sans MT" w:cs="Arial"/>
        </w:rPr>
        <w:t xml:space="preserve">  This referral form mus</w:t>
      </w:r>
      <w:r w:rsidRPr="00274EAF">
        <w:rPr>
          <w:rFonts w:ascii="Gill Sans MT" w:hAnsi="Gill Sans MT" w:cs="Arial"/>
        </w:rPr>
        <w:t>t be completed within a maximum of 48 hours but sooner when requested.</w:t>
      </w:r>
    </w:p>
    <w:p w:rsidR="00AD1976" w:rsidRPr="00274EAF" w:rsidRDefault="00AD1976" w:rsidP="001A5021">
      <w:pPr>
        <w:rPr>
          <w:rFonts w:ascii="Gill Sans MT" w:hAnsi="Gill Sans MT" w:cs="Arial"/>
        </w:rPr>
      </w:pPr>
    </w:p>
    <w:p w:rsidR="00A020A7" w:rsidRPr="00274EAF" w:rsidRDefault="00A461D0" w:rsidP="006A0EAC">
      <w:pPr>
        <w:ind w:left="720" w:hanging="720"/>
        <w:jc w:val="both"/>
        <w:rPr>
          <w:rFonts w:ascii="Gill Sans MT" w:hAnsi="Gill Sans MT" w:cs="Arial"/>
        </w:rPr>
      </w:pPr>
      <w:r w:rsidRPr="00274EAF">
        <w:rPr>
          <w:rFonts w:ascii="Gill Sans MT" w:hAnsi="Gill Sans MT" w:cs="Arial"/>
        </w:rPr>
        <w:t>8</w:t>
      </w:r>
      <w:r w:rsidR="00416740" w:rsidRPr="00274EAF">
        <w:rPr>
          <w:rFonts w:ascii="Gill Sans MT" w:hAnsi="Gill Sans MT" w:cs="Arial"/>
        </w:rPr>
        <w:t>.</w:t>
      </w:r>
      <w:r w:rsidR="00AD1976" w:rsidRPr="00274EAF">
        <w:rPr>
          <w:rFonts w:ascii="Gill Sans MT" w:hAnsi="Gill Sans MT" w:cs="Arial"/>
        </w:rPr>
        <w:t>9</w:t>
      </w:r>
      <w:r w:rsidR="00C43976" w:rsidRPr="00274EAF">
        <w:rPr>
          <w:rFonts w:ascii="Gill Sans MT" w:hAnsi="Gill Sans MT" w:cs="Arial"/>
        </w:rPr>
        <w:tab/>
      </w:r>
      <w:r w:rsidR="00A020A7" w:rsidRPr="00274EAF">
        <w:rPr>
          <w:rFonts w:ascii="Gill Sans MT" w:hAnsi="Gill Sans MT" w:cs="Arial"/>
        </w:rPr>
        <w:t xml:space="preserve">If the school does not receive a response of the outcome to the referral from Children’s Social Care within </w:t>
      </w:r>
      <w:r w:rsidR="003A032D" w:rsidRPr="00274EAF">
        <w:rPr>
          <w:rFonts w:ascii="Gill Sans MT" w:hAnsi="Gill Sans MT" w:cs="Arial"/>
        </w:rPr>
        <w:t>one</w:t>
      </w:r>
      <w:r w:rsidR="00A020A7" w:rsidRPr="00274EAF">
        <w:rPr>
          <w:rFonts w:ascii="Gill Sans MT" w:hAnsi="Gill Sans MT" w:cs="Arial"/>
        </w:rPr>
        <w:t xml:space="preserve"> working day, the </w:t>
      </w:r>
      <w:r w:rsidR="006205F3" w:rsidRPr="00274EAF">
        <w:rPr>
          <w:rFonts w:ascii="Gill Sans MT" w:hAnsi="Gill Sans MT" w:cs="Arial"/>
        </w:rPr>
        <w:t xml:space="preserve">Designated Safeguarding Lead </w:t>
      </w:r>
      <w:r w:rsidR="00A020A7" w:rsidRPr="00274EAF">
        <w:rPr>
          <w:rFonts w:ascii="Gill Sans MT" w:hAnsi="Gill Sans MT" w:cs="Arial"/>
        </w:rPr>
        <w:t xml:space="preserve">should contact </w:t>
      </w:r>
      <w:r w:rsidR="00B00398" w:rsidRPr="00274EAF">
        <w:rPr>
          <w:rFonts w:ascii="Gill Sans MT" w:hAnsi="Gill Sans MT" w:cs="Arial"/>
        </w:rPr>
        <w:t>i</w:t>
      </w:r>
      <w:r w:rsidR="00667364" w:rsidRPr="00274EAF">
        <w:rPr>
          <w:rFonts w:ascii="Gill Sans MT" w:hAnsi="Gill Sans MT" w:cs="Arial"/>
        </w:rPr>
        <w:t xml:space="preserve">CART </w:t>
      </w:r>
      <w:r w:rsidR="00A020A7" w:rsidRPr="00274EAF">
        <w:rPr>
          <w:rFonts w:ascii="Gill Sans MT" w:hAnsi="Gill Sans MT" w:cs="Arial"/>
        </w:rPr>
        <w:t>immediately</w:t>
      </w:r>
      <w:r w:rsidR="00052F36" w:rsidRPr="00274EAF">
        <w:rPr>
          <w:rFonts w:ascii="Gill Sans MT" w:hAnsi="Gill Sans MT" w:cs="Arial"/>
        </w:rPr>
        <w:t>.</w:t>
      </w:r>
    </w:p>
    <w:p w:rsidR="00014048" w:rsidRPr="00274EAF" w:rsidRDefault="00014048" w:rsidP="006A0EAC">
      <w:pPr>
        <w:ind w:left="720" w:hanging="720"/>
        <w:jc w:val="both"/>
        <w:rPr>
          <w:rFonts w:ascii="Gill Sans MT" w:hAnsi="Gill Sans MT" w:cs="Arial"/>
        </w:rPr>
      </w:pPr>
    </w:p>
    <w:p w:rsidR="00014048" w:rsidRPr="00274EAF" w:rsidRDefault="00014048" w:rsidP="006A0EAC">
      <w:pPr>
        <w:ind w:left="720" w:hanging="720"/>
        <w:jc w:val="both"/>
        <w:rPr>
          <w:rFonts w:ascii="Gill Sans MT" w:hAnsi="Gill Sans MT" w:cs="Arial"/>
        </w:rPr>
      </w:pPr>
      <w:r w:rsidRPr="00274EAF">
        <w:rPr>
          <w:rFonts w:ascii="Gill Sans MT" w:hAnsi="Gill Sans MT" w:cs="Arial"/>
        </w:rPr>
        <w:t>8.10</w:t>
      </w:r>
      <w:r w:rsidRPr="00274EAF">
        <w:rPr>
          <w:rFonts w:ascii="Gill Sans MT" w:hAnsi="Gill Sans MT" w:cs="Arial"/>
        </w:rPr>
        <w:tab/>
        <w:t>If the referral to iCART results in a Single Assessment and a period of Child in Need or Child Protection, or a CAF assessment and plan the Designated Safeguarding Lead and/or Deputy will engage thoroughly with the relevant assessment and resulting plan.</w:t>
      </w:r>
    </w:p>
    <w:p w:rsidR="00A020A7" w:rsidRPr="00274EAF" w:rsidRDefault="00A020A7" w:rsidP="001A5021">
      <w:pPr>
        <w:rPr>
          <w:rFonts w:ascii="Gill Sans MT" w:hAnsi="Gill Sans MT" w:cs="Arial"/>
        </w:rPr>
      </w:pPr>
    </w:p>
    <w:p w:rsidR="00CD71F7" w:rsidRPr="00274EAF" w:rsidRDefault="00A461D0" w:rsidP="00C43976">
      <w:pPr>
        <w:tabs>
          <w:tab w:val="left" w:pos="-3690"/>
          <w:tab w:val="left" w:pos="-3240"/>
          <w:tab w:val="left" w:pos="720"/>
          <w:tab w:val="left" w:pos="1620"/>
        </w:tabs>
        <w:ind w:left="720" w:hanging="720"/>
        <w:jc w:val="both"/>
        <w:rPr>
          <w:rFonts w:ascii="Gill Sans MT" w:hAnsi="Gill Sans MT" w:cs="Arial"/>
          <w:color w:val="4F81BD"/>
        </w:rPr>
      </w:pPr>
      <w:r w:rsidRPr="00274EAF">
        <w:rPr>
          <w:rFonts w:ascii="Gill Sans MT" w:hAnsi="Gill Sans MT" w:cs="Arial"/>
          <w:b/>
          <w:color w:val="4F81BD"/>
        </w:rPr>
        <w:t>9</w:t>
      </w:r>
      <w:r w:rsidR="00946775" w:rsidRPr="00274EAF">
        <w:rPr>
          <w:rFonts w:ascii="Gill Sans MT" w:hAnsi="Gill Sans MT" w:cs="Arial"/>
          <w:b/>
          <w:color w:val="4F81BD"/>
        </w:rPr>
        <w:t>.0</w:t>
      </w:r>
      <w:r w:rsidR="00C43976" w:rsidRPr="00274EAF">
        <w:rPr>
          <w:rFonts w:ascii="Gill Sans MT" w:hAnsi="Gill Sans MT" w:cs="Arial"/>
          <w:b/>
          <w:color w:val="4F81BD"/>
        </w:rPr>
        <w:tab/>
      </w:r>
      <w:r w:rsidR="00FC4C99" w:rsidRPr="00274EAF">
        <w:rPr>
          <w:rFonts w:ascii="Gill Sans MT" w:hAnsi="Gill Sans MT" w:cs="Arial"/>
          <w:b/>
          <w:caps/>
          <w:color w:val="4F81BD"/>
        </w:rPr>
        <w:t>Proces</w:t>
      </w:r>
      <w:r w:rsidR="00CD71F7" w:rsidRPr="00274EAF">
        <w:rPr>
          <w:rFonts w:ascii="Gill Sans MT" w:hAnsi="Gill Sans MT" w:cs="Arial"/>
          <w:b/>
          <w:caps/>
          <w:color w:val="4F81BD"/>
        </w:rPr>
        <w:t xml:space="preserve">s to follow if a child makes a disclosure </w:t>
      </w:r>
    </w:p>
    <w:p w:rsidR="00CD71F7" w:rsidRPr="00274EAF" w:rsidRDefault="00CD71F7" w:rsidP="00CD71F7">
      <w:pPr>
        <w:pStyle w:val="BodyText"/>
        <w:tabs>
          <w:tab w:val="left" w:pos="1620"/>
          <w:tab w:val="left" w:pos="1710"/>
        </w:tabs>
        <w:ind w:left="851"/>
        <w:jc w:val="both"/>
        <w:rPr>
          <w:rFonts w:ascii="Gill Sans MT" w:hAnsi="Gill Sans MT" w:cs="Arial"/>
        </w:rPr>
      </w:pPr>
    </w:p>
    <w:p w:rsidR="00CD71F7" w:rsidRPr="00274EAF" w:rsidRDefault="00A461D0" w:rsidP="00946775">
      <w:pPr>
        <w:tabs>
          <w:tab w:val="left" w:pos="-3690"/>
          <w:tab w:val="left" w:pos="-3240"/>
        </w:tabs>
        <w:jc w:val="both"/>
        <w:rPr>
          <w:rFonts w:ascii="Gill Sans MT" w:hAnsi="Gill Sans MT" w:cs="Arial"/>
        </w:rPr>
      </w:pPr>
      <w:r w:rsidRPr="00274EAF">
        <w:rPr>
          <w:rFonts w:ascii="Gill Sans MT" w:hAnsi="Gill Sans MT" w:cs="Arial"/>
        </w:rPr>
        <w:t>9</w:t>
      </w:r>
      <w:r w:rsidR="00C43976" w:rsidRPr="00274EAF">
        <w:rPr>
          <w:rFonts w:ascii="Gill Sans MT" w:hAnsi="Gill Sans MT" w:cs="Arial"/>
        </w:rPr>
        <w:t>.1</w:t>
      </w:r>
      <w:r w:rsidR="00C43976" w:rsidRPr="00274EAF">
        <w:rPr>
          <w:rFonts w:ascii="Gill Sans MT" w:hAnsi="Gill Sans MT" w:cs="Arial"/>
        </w:rPr>
        <w:tab/>
      </w:r>
      <w:r w:rsidR="00CD71F7" w:rsidRPr="00274EAF">
        <w:rPr>
          <w:rFonts w:ascii="Gill Sans MT" w:hAnsi="Gill Sans MT" w:cs="Arial"/>
        </w:rPr>
        <w:t xml:space="preserve">If a child </w:t>
      </w:r>
      <w:r w:rsidR="00E25F98" w:rsidRPr="00274EAF">
        <w:rPr>
          <w:rFonts w:ascii="Gill Sans MT" w:hAnsi="Gill Sans MT" w:cs="Arial"/>
        </w:rPr>
        <w:t>makes a disclosure</w:t>
      </w:r>
      <w:r w:rsidR="00CD71F7" w:rsidRPr="00274EAF">
        <w:rPr>
          <w:rFonts w:ascii="Gill Sans MT" w:hAnsi="Gill Sans MT" w:cs="Arial"/>
        </w:rPr>
        <w:t xml:space="preserve"> of abuse to you:</w:t>
      </w:r>
    </w:p>
    <w:p w:rsidR="00CD71F7" w:rsidRPr="00274EAF" w:rsidRDefault="00CD71F7" w:rsidP="00CD71F7">
      <w:pPr>
        <w:tabs>
          <w:tab w:val="left" w:pos="-3690"/>
          <w:tab w:val="left" w:pos="-3240"/>
          <w:tab w:val="left" w:pos="1620"/>
          <w:tab w:val="left" w:pos="1710"/>
        </w:tabs>
        <w:jc w:val="both"/>
        <w:rPr>
          <w:rFonts w:ascii="Gill Sans MT" w:hAnsi="Gill Sans MT" w:cs="Arial"/>
        </w:rPr>
      </w:pPr>
    </w:p>
    <w:p w:rsidR="00CD71F7" w:rsidRPr="00274EAF" w:rsidRDefault="00CD71F7" w:rsidP="00CD71F7">
      <w:pPr>
        <w:tabs>
          <w:tab w:val="left" w:pos="-3690"/>
          <w:tab w:val="left" w:pos="-3240"/>
          <w:tab w:val="left" w:pos="720"/>
          <w:tab w:val="left" w:pos="1710"/>
        </w:tabs>
        <w:jc w:val="both"/>
        <w:rPr>
          <w:rFonts w:ascii="Gill Sans MT" w:hAnsi="Gill Sans MT" w:cs="Arial"/>
          <w:b/>
        </w:rPr>
      </w:pPr>
      <w:r w:rsidRPr="00274EAF">
        <w:rPr>
          <w:rFonts w:ascii="Gill Sans MT" w:hAnsi="Gill Sans MT" w:cs="Arial"/>
          <w:b/>
        </w:rPr>
        <w:tab/>
        <w:t>You should:</w:t>
      </w:r>
    </w:p>
    <w:p w:rsidR="006E04D5" w:rsidRPr="00274EAF" w:rsidRDefault="006E04D5" w:rsidP="00CD71F7">
      <w:pPr>
        <w:tabs>
          <w:tab w:val="left" w:pos="-3690"/>
          <w:tab w:val="left" w:pos="-3240"/>
          <w:tab w:val="left" w:pos="720"/>
          <w:tab w:val="left" w:pos="1710"/>
        </w:tabs>
        <w:jc w:val="both"/>
        <w:rPr>
          <w:rFonts w:ascii="Gill Sans MT" w:hAnsi="Gill Sans MT" w:cs="Arial"/>
        </w:rPr>
      </w:pPr>
    </w:p>
    <w:p w:rsidR="00CD71F7" w:rsidRPr="00274EAF" w:rsidRDefault="00CD71F7" w:rsidP="00904367">
      <w:pPr>
        <w:numPr>
          <w:ilvl w:val="0"/>
          <w:numId w:val="9"/>
        </w:numPr>
        <w:tabs>
          <w:tab w:val="left" w:pos="-3690"/>
          <w:tab w:val="left" w:pos="-3240"/>
          <w:tab w:val="left" w:pos="1276"/>
        </w:tabs>
        <w:ind w:left="1276" w:hanging="567"/>
        <w:jc w:val="both"/>
        <w:rPr>
          <w:rFonts w:ascii="Gill Sans MT" w:hAnsi="Gill Sans MT" w:cs="Arial"/>
        </w:rPr>
      </w:pPr>
      <w:r w:rsidRPr="00274EAF">
        <w:rPr>
          <w:rFonts w:ascii="Gill Sans MT" w:hAnsi="Gill Sans MT" w:cs="Arial"/>
        </w:rPr>
        <w:t>Listen</w:t>
      </w:r>
      <w:r w:rsidR="00E25F98" w:rsidRPr="00274EAF">
        <w:rPr>
          <w:rFonts w:ascii="Gill Sans MT" w:hAnsi="Gill Sans MT" w:cs="Arial"/>
        </w:rPr>
        <w:t xml:space="preserve"> and </w:t>
      </w:r>
      <w:r w:rsidR="001F4E27" w:rsidRPr="00274EAF">
        <w:rPr>
          <w:rFonts w:ascii="Gill Sans MT" w:hAnsi="Gill Sans MT" w:cs="Arial"/>
        </w:rPr>
        <w:t>keep calm</w:t>
      </w:r>
      <w:r w:rsidR="00A757CA" w:rsidRPr="00274EAF">
        <w:rPr>
          <w:rFonts w:ascii="Gill Sans MT" w:hAnsi="Gill Sans MT" w:cs="Arial"/>
        </w:rPr>
        <w:t>. Do not interrupt</w:t>
      </w:r>
    </w:p>
    <w:p w:rsidR="00C43976" w:rsidRPr="00274EAF" w:rsidRDefault="00CD71F7" w:rsidP="00904367">
      <w:pPr>
        <w:numPr>
          <w:ilvl w:val="0"/>
          <w:numId w:val="9"/>
        </w:numPr>
        <w:tabs>
          <w:tab w:val="left" w:pos="-3690"/>
          <w:tab w:val="left" w:pos="-3240"/>
          <w:tab w:val="left" w:pos="1276"/>
        </w:tabs>
        <w:ind w:left="1276" w:hanging="567"/>
        <w:jc w:val="both"/>
        <w:rPr>
          <w:rFonts w:ascii="Gill Sans MT" w:hAnsi="Gill Sans MT" w:cs="Arial"/>
        </w:rPr>
      </w:pPr>
      <w:r w:rsidRPr="00274EAF">
        <w:rPr>
          <w:rFonts w:ascii="Gill Sans MT" w:hAnsi="Gill Sans MT" w:cs="Arial"/>
        </w:rPr>
        <w:t xml:space="preserve">You MUST NOT promise the child that you will keep the matter confidential.  Explain to the child </w:t>
      </w:r>
      <w:r w:rsidR="00E25F98" w:rsidRPr="00274EAF">
        <w:rPr>
          <w:rFonts w:ascii="Gill Sans MT" w:hAnsi="Gill Sans MT" w:cs="Arial"/>
        </w:rPr>
        <w:t>who you will need to tell an</w:t>
      </w:r>
      <w:r w:rsidR="00A757CA" w:rsidRPr="00274EAF">
        <w:rPr>
          <w:rFonts w:ascii="Gill Sans MT" w:hAnsi="Gill Sans MT" w:cs="Arial"/>
        </w:rPr>
        <w:t>d why</w:t>
      </w:r>
    </w:p>
    <w:p w:rsidR="00C43976" w:rsidRPr="00274EAF" w:rsidRDefault="001F4E27" w:rsidP="00904367">
      <w:pPr>
        <w:numPr>
          <w:ilvl w:val="0"/>
          <w:numId w:val="9"/>
        </w:numPr>
        <w:tabs>
          <w:tab w:val="left" w:pos="-3690"/>
          <w:tab w:val="left" w:pos="-3240"/>
          <w:tab w:val="left" w:pos="1276"/>
        </w:tabs>
        <w:ind w:left="1276" w:hanging="567"/>
        <w:jc w:val="both"/>
        <w:rPr>
          <w:rFonts w:ascii="Gill Sans MT" w:hAnsi="Gill Sans MT" w:cs="Arial"/>
        </w:rPr>
      </w:pPr>
      <w:r w:rsidRPr="00274EAF">
        <w:rPr>
          <w:rFonts w:ascii="Gill Sans MT" w:hAnsi="Gill Sans MT" w:cs="Arial"/>
          <w:color w:val="000000"/>
          <w:lang w:val="en" w:eastAsia="en-GB"/>
        </w:rPr>
        <w:lastRenderedPageBreak/>
        <w:t>Observe visible bruises and marks</w:t>
      </w:r>
      <w:r w:rsidR="00416740" w:rsidRPr="00274EAF">
        <w:rPr>
          <w:rFonts w:ascii="Gill Sans MT" w:hAnsi="Gill Sans MT" w:cs="Arial"/>
          <w:color w:val="000000"/>
          <w:lang w:val="en" w:eastAsia="en-GB"/>
        </w:rPr>
        <w:t>,</w:t>
      </w:r>
      <w:r w:rsidRPr="00274EAF">
        <w:rPr>
          <w:rFonts w:ascii="Gill Sans MT" w:hAnsi="Gill Sans MT" w:cs="Arial"/>
          <w:color w:val="000000"/>
          <w:lang w:val="en" w:eastAsia="en-GB"/>
        </w:rPr>
        <w:t xml:space="preserve"> but do not ask a child to remove or adjust</w:t>
      </w:r>
      <w:r w:rsidR="00A757CA" w:rsidRPr="00274EAF">
        <w:rPr>
          <w:rFonts w:ascii="Gill Sans MT" w:hAnsi="Gill Sans MT" w:cs="Arial"/>
          <w:color w:val="000000"/>
          <w:lang w:val="en" w:eastAsia="en-GB"/>
        </w:rPr>
        <w:t xml:space="preserve"> their clothing to </w:t>
      </w:r>
      <w:r w:rsidR="005D080C" w:rsidRPr="00274EAF">
        <w:rPr>
          <w:rFonts w:ascii="Gill Sans MT" w:hAnsi="Gill Sans MT" w:cs="Arial"/>
          <w:color w:val="000000"/>
          <w:lang w:val="en" w:eastAsia="en-GB"/>
        </w:rPr>
        <w:t>view</w:t>
      </w:r>
      <w:r w:rsidR="00A757CA" w:rsidRPr="00274EAF">
        <w:rPr>
          <w:rFonts w:ascii="Gill Sans MT" w:hAnsi="Gill Sans MT" w:cs="Arial"/>
          <w:color w:val="000000"/>
          <w:lang w:val="en" w:eastAsia="en-GB"/>
        </w:rPr>
        <w:t xml:space="preserve"> them</w:t>
      </w:r>
    </w:p>
    <w:p w:rsidR="00C43976" w:rsidRPr="00274EAF" w:rsidRDefault="00E25F98" w:rsidP="00904367">
      <w:pPr>
        <w:numPr>
          <w:ilvl w:val="0"/>
          <w:numId w:val="9"/>
        </w:numPr>
        <w:tabs>
          <w:tab w:val="left" w:pos="-3690"/>
          <w:tab w:val="left" w:pos="-3240"/>
          <w:tab w:val="left" w:pos="1276"/>
        </w:tabs>
        <w:ind w:left="1276" w:hanging="567"/>
        <w:jc w:val="both"/>
        <w:rPr>
          <w:rFonts w:ascii="Gill Sans MT" w:hAnsi="Gill Sans MT" w:cs="Arial"/>
        </w:rPr>
      </w:pPr>
      <w:r w:rsidRPr="00274EAF">
        <w:rPr>
          <w:rFonts w:ascii="Gill Sans MT" w:hAnsi="Gill Sans MT" w:cs="Arial"/>
        </w:rPr>
        <w:t>Keep questions to a minimum as your role is not to investigate.  If you need to ask questions in order to ascertain whether this is a safeguarding concern, e</w:t>
      </w:r>
      <w:r w:rsidR="00A757CA" w:rsidRPr="00274EAF">
        <w:rPr>
          <w:rFonts w:ascii="Gill Sans MT" w:hAnsi="Gill Sans MT" w:cs="Arial"/>
        </w:rPr>
        <w:t>nsure they are open questions</w:t>
      </w:r>
    </w:p>
    <w:p w:rsidR="000F7C96" w:rsidRPr="00274EAF" w:rsidRDefault="000F7C96" w:rsidP="00904367">
      <w:pPr>
        <w:numPr>
          <w:ilvl w:val="0"/>
          <w:numId w:val="9"/>
        </w:numPr>
        <w:tabs>
          <w:tab w:val="left" w:pos="-3690"/>
          <w:tab w:val="left" w:pos="-3240"/>
          <w:tab w:val="left" w:pos="1276"/>
        </w:tabs>
        <w:ind w:left="1276" w:hanging="567"/>
        <w:jc w:val="both"/>
        <w:rPr>
          <w:rFonts w:ascii="Gill Sans MT" w:hAnsi="Gill Sans MT" w:cs="Arial"/>
        </w:rPr>
      </w:pPr>
      <w:r w:rsidRPr="00274EAF">
        <w:rPr>
          <w:rFonts w:ascii="Gill Sans MT" w:hAnsi="Gill Sans MT" w:cs="Arial"/>
        </w:rPr>
        <w:t>Use the “TED” model for asking open ended questions: “</w:t>
      </w:r>
      <w:r w:rsidRPr="00274EAF">
        <w:rPr>
          <w:rFonts w:ascii="Gill Sans MT" w:hAnsi="Gill Sans MT" w:cs="Arial"/>
          <w:b/>
        </w:rPr>
        <w:t>T</w:t>
      </w:r>
      <w:r w:rsidRPr="00274EAF">
        <w:rPr>
          <w:rFonts w:ascii="Gill Sans MT" w:hAnsi="Gill Sans MT" w:cs="Arial"/>
        </w:rPr>
        <w:t>ell me about that”, “</w:t>
      </w:r>
      <w:r w:rsidRPr="00274EAF">
        <w:rPr>
          <w:rFonts w:ascii="Gill Sans MT" w:hAnsi="Gill Sans MT" w:cs="Arial"/>
          <w:b/>
        </w:rPr>
        <w:t>E</w:t>
      </w:r>
      <w:r w:rsidRPr="00274EAF">
        <w:rPr>
          <w:rFonts w:ascii="Gill Sans MT" w:hAnsi="Gill Sans MT" w:cs="Arial"/>
        </w:rPr>
        <w:t>xplain that to me”, “</w:t>
      </w:r>
      <w:r w:rsidRPr="00274EAF">
        <w:rPr>
          <w:rFonts w:ascii="Gill Sans MT" w:hAnsi="Gill Sans MT" w:cs="Arial"/>
          <w:b/>
        </w:rPr>
        <w:t>D</w:t>
      </w:r>
      <w:r w:rsidRPr="00274EAF">
        <w:rPr>
          <w:rFonts w:ascii="Gill Sans MT" w:hAnsi="Gill Sans MT" w:cs="Arial"/>
        </w:rPr>
        <w:t>escribe that”</w:t>
      </w:r>
    </w:p>
    <w:p w:rsidR="00C43976" w:rsidRPr="00274EAF" w:rsidRDefault="00A757CA" w:rsidP="00904367">
      <w:pPr>
        <w:numPr>
          <w:ilvl w:val="0"/>
          <w:numId w:val="9"/>
        </w:numPr>
        <w:tabs>
          <w:tab w:val="left" w:pos="-3690"/>
          <w:tab w:val="left" w:pos="-3240"/>
          <w:tab w:val="left" w:pos="1276"/>
        </w:tabs>
        <w:ind w:left="1276" w:hanging="567"/>
        <w:jc w:val="both"/>
        <w:rPr>
          <w:rFonts w:ascii="Gill Sans MT" w:hAnsi="Gill Sans MT" w:cs="Arial"/>
        </w:rPr>
      </w:pPr>
      <w:r w:rsidRPr="00274EAF">
        <w:rPr>
          <w:rFonts w:ascii="Gill Sans MT" w:hAnsi="Gill Sans MT" w:cs="Arial"/>
        </w:rPr>
        <w:t xml:space="preserve">Make a record of </w:t>
      </w:r>
      <w:r w:rsidR="00CD71F7" w:rsidRPr="00274EAF">
        <w:rPr>
          <w:rFonts w:ascii="Gill Sans MT" w:hAnsi="Gill Sans MT" w:cs="Arial"/>
        </w:rPr>
        <w:t>what has been said immediately afterwards in words used by the child and yourself to the bes</w:t>
      </w:r>
      <w:r w:rsidRPr="00274EAF">
        <w:rPr>
          <w:rFonts w:ascii="Gill Sans MT" w:hAnsi="Gill Sans MT" w:cs="Arial"/>
        </w:rPr>
        <w:t>t of your memory</w:t>
      </w:r>
      <w:r w:rsidR="00416740" w:rsidRPr="00274EAF">
        <w:rPr>
          <w:rFonts w:ascii="Gill Sans MT" w:hAnsi="Gill Sans MT" w:cs="Arial"/>
        </w:rPr>
        <w:t>.  Use capital letters for the child’s words to help distinguish between the two.</w:t>
      </w:r>
    </w:p>
    <w:p w:rsidR="00C43976" w:rsidRPr="00274EAF" w:rsidRDefault="00CD71F7" w:rsidP="00904367">
      <w:pPr>
        <w:numPr>
          <w:ilvl w:val="0"/>
          <w:numId w:val="9"/>
        </w:numPr>
        <w:tabs>
          <w:tab w:val="left" w:pos="-3690"/>
          <w:tab w:val="left" w:pos="-3240"/>
          <w:tab w:val="left" w:pos="1276"/>
        </w:tabs>
        <w:ind w:left="1276" w:hanging="567"/>
        <w:jc w:val="both"/>
        <w:rPr>
          <w:rFonts w:ascii="Gill Sans MT" w:hAnsi="Gill Sans MT" w:cs="Arial"/>
        </w:rPr>
      </w:pPr>
      <w:r w:rsidRPr="00274EAF">
        <w:rPr>
          <w:rFonts w:ascii="Gill Sans MT" w:hAnsi="Gill Sans MT" w:cs="Arial"/>
        </w:rPr>
        <w:t>Note anything about the child which is connected i.e. any visible injuries including the position and description, the demeanour of the child i.e. crying, withdrawn</w:t>
      </w:r>
      <w:r w:rsidR="00E25F98" w:rsidRPr="00274EAF">
        <w:rPr>
          <w:rFonts w:ascii="Gill Sans MT" w:hAnsi="Gill Sans MT" w:cs="Arial"/>
        </w:rPr>
        <w:t xml:space="preserve"> etc</w:t>
      </w:r>
      <w:r w:rsidR="00C43976" w:rsidRPr="00274EAF">
        <w:rPr>
          <w:rFonts w:ascii="Gill Sans MT" w:hAnsi="Gill Sans MT" w:cs="Arial"/>
        </w:rPr>
        <w:t>.</w:t>
      </w:r>
    </w:p>
    <w:p w:rsidR="00C43976" w:rsidRPr="00274EAF" w:rsidRDefault="00E25F98" w:rsidP="00904367">
      <w:pPr>
        <w:numPr>
          <w:ilvl w:val="0"/>
          <w:numId w:val="9"/>
        </w:numPr>
        <w:tabs>
          <w:tab w:val="left" w:pos="-3690"/>
          <w:tab w:val="left" w:pos="-3240"/>
          <w:tab w:val="left" w:pos="1276"/>
        </w:tabs>
        <w:ind w:left="1276" w:hanging="567"/>
        <w:jc w:val="both"/>
        <w:rPr>
          <w:rFonts w:ascii="Gill Sans MT" w:hAnsi="Gill Sans MT" w:cs="Arial"/>
        </w:rPr>
      </w:pPr>
      <w:r w:rsidRPr="00274EAF">
        <w:rPr>
          <w:rFonts w:ascii="Gill Sans MT" w:hAnsi="Gill Sans MT" w:cs="Arial"/>
        </w:rPr>
        <w:t>Clearly indicate whether fact, opinion or third party information</w:t>
      </w:r>
    </w:p>
    <w:p w:rsidR="00A757CA" w:rsidRPr="00274EAF" w:rsidRDefault="000F7C96" w:rsidP="00904367">
      <w:pPr>
        <w:numPr>
          <w:ilvl w:val="0"/>
          <w:numId w:val="9"/>
        </w:numPr>
        <w:tabs>
          <w:tab w:val="left" w:pos="-3690"/>
          <w:tab w:val="left" w:pos="-3240"/>
          <w:tab w:val="left" w:pos="1276"/>
        </w:tabs>
        <w:ind w:left="1276" w:hanging="567"/>
        <w:jc w:val="both"/>
        <w:rPr>
          <w:rFonts w:ascii="Gill Sans MT" w:hAnsi="Gill Sans MT" w:cs="Arial"/>
        </w:rPr>
      </w:pPr>
      <w:r w:rsidRPr="00274EAF">
        <w:rPr>
          <w:rFonts w:ascii="Gill Sans MT" w:hAnsi="Gill Sans MT" w:cs="Arial"/>
        </w:rPr>
        <w:t xml:space="preserve">Report the matter </w:t>
      </w:r>
      <w:r w:rsidR="00CD71F7" w:rsidRPr="00274EAF">
        <w:rPr>
          <w:rFonts w:ascii="Gill Sans MT" w:hAnsi="Gill Sans MT" w:cs="Arial"/>
        </w:rPr>
        <w:t>immediately t</w:t>
      </w:r>
      <w:r w:rsidR="00A757CA" w:rsidRPr="00274EAF">
        <w:rPr>
          <w:rFonts w:ascii="Gill Sans MT" w:hAnsi="Gill Sans MT" w:cs="Arial"/>
        </w:rPr>
        <w:t xml:space="preserve">o the </w:t>
      </w:r>
      <w:r w:rsidR="00AD1976" w:rsidRPr="00274EAF">
        <w:rPr>
          <w:rFonts w:ascii="Gill Sans MT" w:hAnsi="Gill Sans MT" w:cs="Arial"/>
        </w:rPr>
        <w:t xml:space="preserve">Designated Safeguarding Lead </w:t>
      </w:r>
    </w:p>
    <w:p w:rsidR="00CD71F7" w:rsidRPr="00274EAF" w:rsidRDefault="00CD71F7" w:rsidP="00904367">
      <w:pPr>
        <w:numPr>
          <w:ilvl w:val="0"/>
          <w:numId w:val="9"/>
        </w:numPr>
        <w:tabs>
          <w:tab w:val="left" w:pos="-3690"/>
          <w:tab w:val="left" w:pos="-3240"/>
          <w:tab w:val="left" w:pos="1276"/>
        </w:tabs>
        <w:ind w:left="1276" w:hanging="567"/>
        <w:jc w:val="both"/>
        <w:rPr>
          <w:rFonts w:ascii="Gill Sans MT" w:hAnsi="Gill Sans MT" w:cs="Arial"/>
        </w:rPr>
      </w:pPr>
      <w:r w:rsidRPr="00274EAF">
        <w:rPr>
          <w:rFonts w:ascii="Gill Sans MT" w:hAnsi="Gill Sans MT" w:cs="Arial"/>
        </w:rPr>
        <w:t xml:space="preserve">If in doubt seek advice from the </w:t>
      </w:r>
      <w:r w:rsidR="00AD1976" w:rsidRPr="00274EAF">
        <w:rPr>
          <w:rFonts w:ascii="Gill Sans MT" w:hAnsi="Gill Sans MT" w:cs="Arial"/>
        </w:rPr>
        <w:t xml:space="preserve">Designated Safeguarding Lead </w:t>
      </w:r>
    </w:p>
    <w:p w:rsidR="00416740" w:rsidRPr="00274EAF" w:rsidRDefault="00416740" w:rsidP="00416740">
      <w:pPr>
        <w:tabs>
          <w:tab w:val="left" w:pos="-3690"/>
          <w:tab w:val="left" w:pos="-3240"/>
          <w:tab w:val="left" w:pos="1276"/>
        </w:tabs>
        <w:jc w:val="both"/>
        <w:rPr>
          <w:rFonts w:ascii="Gill Sans MT" w:hAnsi="Gill Sans MT" w:cs="Arial"/>
        </w:rPr>
      </w:pPr>
    </w:p>
    <w:p w:rsidR="00416740" w:rsidRPr="00274EAF" w:rsidRDefault="00416740" w:rsidP="00416740">
      <w:pPr>
        <w:tabs>
          <w:tab w:val="left" w:pos="-3690"/>
          <w:tab w:val="left" w:pos="-3240"/>
          <w:tab w:val="left" w:pos="1276"/>
        </w:tabs>
        <w:ind w:firstLine="709"/>
        <w:jc w:val="both"/>
        <w:rPr>
          <w:rFonts w:ascii="Gill Sans MT" w:hAnsi="Gill Sans MT" w:cs="Arial"/>
          <w:b/>
        </w:rPr>
      </w:pPr>
      <w:r w:rsidRPr="00274EAF">
        <w:rPr>
          <w:rFonts w:ascii="Gill Sans MT" w:hAnsi="Gill Sans MT" w:cs="Arial"/>
          <w:b/>
        </w:rPr>
        <w:t>You should not:</w:t>
      </w:r>
    </w:p>
    <w:p w:rsidR="00416740" w:rsidRPr="00274EAF" w:rsidRDefault="00416740" w:rsidP="00416740">
      <w:pPr>
        <w:tabs>
          <w:tab w:val="left" w:pos="-3690"/>
          <w:tab w:val="left" w:pos="-3240"/>
          <w:tab w:val="left" w:pos="1276"/>
        </w:tabs>
        <w:ind w:firstLine="709"/>
        <w:jc w:val="both"/>
        <w:rPr>
          <w:rFonts w:ascii="Gill Sans MT" w:hAnsi="Gill Sans MT" w:cs="Arial"/>
        </w:rPr>
      </w:pPr>
    </w:p>
    <w:p w:rsidR="00416740" w:rsidRPr="00274EAF" w:rsidRDefault="00416740" w:rsidP="00F92A95">
      <w:pPr>
        <w:numPr>
          <w:ilvl w:val="0"/>
          <w:numId w:val="29"/>
        </w:numPr>
        <w:tabs>
          <w:tab w:val="left" w:pos="-3690"/>
          <w:tab w:val="left" w:pos="-3240"/>
          <w:tab w:val="left" w:pos="1276"/>
        </w:tabs>
        <w:ind w:hanging="720"/>
        <w:jc w:val="both"/>
        <w:rPr>
          <w:rFonts w:ascii="Gill Sans MT" w:hAnsi="Gill Sans MT" w:cs="Arial"/>
        </w:rPr>
      </w:pPr>
      <w:r w:rsidRPr="00274EAF">
        <w:rPr>
          <w:rFonts w:ascii="Gill Sans MT" w:hAnsi="Gill Sans MT" w:cs="Arial"/>
        </w:rPr>
        <w:t>Ask leading questions, put words into the child’s mouth or press for details</w:t>
      </w:r>
    </w:p>
    <w:p w:rsidR="00416740" w:rsidRPr="00274EAF" w:rsidRDefault="00416740" w:rsidP="00F92A95">
      <w:pPr>
        <w:numPr>
          <w:ilvl w:val="0"/>
          <w:numId w:val="29"/>
        </w:numPr>
        <w:tabs>
          <w:tab w:val="left" w:pos="-3690"/>
          <w:tab w:val="left" w:pos="-3240"/>
          <w:tab w:val="left" w:pos="1276"/>
        </w:tabs>
        <w:ind w:hanging="720"/>
        <w:jc w:val="both"/>
        <w:rPr>
          <w:rFonts w:ascii="Gill Sans MT" w:hAnsi="Gill Sans MT" w:cs="Arial"/>
        </w:rPr>
      </w:pPr>
      <w:r w:rsidRPr="00274EAF">
        <w:rPr>
          <w:rFonts w:ascii="Gill Sans MT" w:hAnsi="Gill Sans MT" w:cs="Arial"/>
        </w:rPr>
        <w:t xml:space="preserve">Rush the child </w:t>
      </w:r>
    </w:p>
    <w:p w:rsidR="00416740" w:rsidRPr="00274EAF" w:rsidRDefault="00416740" w:rsidP="00F92A95">
      <w:pPr>
        <w:numPr>
          <w:ilvl w:val="0"/>
          <w:numId w:val="29"/>
        </w:numPr>
        <w:tabs>
          <w:tab w:val="left" w:pos="-3690"/>
          <w:tab w:val="left" w:pos="-3240"/>
          <w:tab w:val="left" w:pos="1276"/>
        </w:tabs>
        <w:ind w:hanging="720"/>
        <w:jc w:val="both"/>
        <w:rPr>
          <w:rFonts w:ascii="Gill Sans MT" w:hAnsi="Gill Sans MT" w:cs="Arial"/>
        </w:rPr>
      </w:pPr>
      <w:r w:rsidRPr="00274EAF">
        <w:rPr>
          <w:rFonts w:ascii="Gill Sans MT" w:hAnsi="Gill Sans MT" w:cs="Arial"/>
        </w:rPr>
        <w:t>Examine the child</w:t>
      </w:r>
    </w:p>
    <w:p w:rsidR="00416740" w:rsidRPr="00274EAF" w:rsidRDefault="00416740" w:rsidP="00F92A95">
      <w:pPr>
        <w:numPr>
          <w:ilvl w:val="0"/>
          <w:numId w:val="29"/>
        </w:numPr>
        <w:tabs>
          <w:tab w:val="left" w:pos="-3690"/>
          <w:tab w:val="left" w:pos="-3240"/>
          <w:tab w:val="left" w:pos="1276"/>
        </w:tabs>
        <w:ind w:hanging="720"/>
        <w:jc w:val="both"/>
        <w:rPr>
          <w:rFonts w:ascii="Gill Sans MT" w:hAnsi="Gill Sans MT" w:cs="Arial"/>
        </w:rPr>
      </w:pPr>
      <w:r w:rsidRPr="00274EAF">
        <w:rPr>
          <w:rFonts w:ascii="Gill Sans MT" w:hAnsi="Gill Sans MT" w:cs="Arial"/>
        </w:rPr>
        <w:t>Investigate</w:t>
      </w:r>
    </w:p>
    <w:p w:rsidR="00416740" w:rsidRPr="00274EAF" w:rsidRDefault="00416740" w:rsidP="00F92A95">
      <w:pPr>
        <w:numPr>
          <w:ilvl w:val="0"/>
          <w:numId w:val="29"/>
        </w:numPr>
        <w:tabs>
          <w:tab w:val="left" w:pos="-3690"/>
          <w:tab w:val="left" w:pos="-3240"/>
          <w:tab w:val="left" w:pos="1276"/>
        </w:tabs>
        <w:ind w:hanging="720"/>
        <w:jc w:val="both"/>
        <w:rPr>
          <w:rFonts w:ascii="Gill Sans MT" w:hAnsi="Gill Sans MT" w:cs="Arial"/>
        </w:rPr>
      </w:pPr>
      <w:r w:rsidRPr="00274EAF">
        <w:rPr>
          <w:rFonts w:ascii="Gill Sans MT" w:hAnsi="Gill Sans MT" w:cs="Arial"/>
        </w:rPr>
        <w:t>Promise confidentiality</w:t>
      </w:r>
    </w:p>
    <w:p w:rsidR="00416740" w:rsidRPr="00274EAF" w:rsidRDefault="00416740" w:rsidP="00F92A95">
      <w:pPr>
        <w:numPr>
          <w:ilvl w:val="0"/>
          <w:numId w:val="29"/>
        </w:numPr>
        <w:tabs>
          <w:tab w:val="left" w:pos="-3690"/>
          <w:tab w:val="left" w:pos="-3240"/>
          <w:tab w:val="left" w:pos="1276"/>
        </w:tabs>
        <w:ind w:hanging="720"/>
        <w:jc w:val="both"/>
        <w:rPr>
          <w:rFonts w:ascii="Gill Sans MT" w:hAnsi="Gill Sans MT" w:cs="Arial"/>
        </w:rPr>
      </w:pPr>
      <w:r w:rsidRPr="00274EAF">
        <w:rPr>
          <w:rFonts w:ascii="Gill Sans MT" w:hAnsi="Gill Sans MT" w:cs="Arial"/>
        </w:rPr>
        <w:t>Summarise or use your own words to describe events</w:t>
      </w:r>
    </w:p>
    <w:p w:rsidR="00416740" w:rsidRPr="00274EAF" w:rsidRDefault="00416740" w:rsidP="00F92A95">
      <w:pPr>
        <w:numPr>
          <w:ilvl w:val="0"/>
          <w:numId w:val="29"/>
        </w:numPr>
        <w:tabs>
          <w:tab w:val="left" w:pos="-3690"/>
          <w:tab w:val="left" w:pos="-3240"/>
          <w:tab w:val="left" w:pos="1276"/>
        </w:tabs>
        <w:ind w:hanging="720"/>
        <w:jc w:val="both"/>
        <w:rPr>
          <w:rFonts w:ascii="Gill Sans MT" w:hAnsi="Gill Sans MT" w:cs="Arial"/>
        </w:rPr>
      </w:pPr>
      <w:r w:rsidRPr="00274EAF">
        <w:rPr>
          <w:rFonts w:ascii="Gill Sans MT" w:hAnsi="Gill Sans MT" w:cs="Arial"/>
        </w:rPr>
        <w:t xml:space="preserve">Delay sharing the information with the </w:t>
      </w:r>
      <w:r w:rsidR="00AD1976" w:rsidRPr="00274EAF">
        <w:rPr>
          <w:rFonts w:ascii="Gill Sans MT" w:hAnsi="Gill Sans MT" w:cs="Arial"/>
        </w:rPr>
        <w:t xml:space="preserve">Designated Safeguarding Lead </w:t>
      </w:r>
    </w:p>
    <w:p w:rsidR="00CD71F7" w:rsidRPr="00274EAF" w:rsidRDefault="00CD71F7" w:rsidP="00CD71F7">
      <w:pPr>
        <w:tabs>
          <w:tab w:val="left" w:pos="-3690"/>
          <w:tab w:val="left" w:pos="-3240"/>
          <w:tab w:val="left" w:pos="1620"/>
          <w:tab w:val="left" w:pos="1710"/>
        </w:tabs>
        <w:ind w:left="720"/>
        <w:jc w:val="both"/>
        <w:rPr>
          <w:rFonts w:ascii="Gill Sans MT" w:hAnsi="Gill Sans MT" w:cs="Arial"/>
        </w:rPr>
      </w:pPr>
    </w:p>
    <w:p w:rsidR="0025278B" w:rsidRPr="00274EAF" w:rsidRDefault="00A461D0" w:rsidP="00C43976">
      <w:pPr>
        <w:tabs>
          <w:tab w:val="left" w:pos="-3690"/>
          <w:tab w:val="left" w:pos="-3240"/>
          <w:tab w:val="left" w:pos="709"/>
          <w:tab w:val="left" w:pos="1710"/>
        </w:tabs>
        <w:jc w:val="both"/>
        <w:rPr>
          <w:rFonts w:ascii="Gill Sans MT" w:hAnsi="Gill Sans MT" w:cs="Arial"/>
          <w:b/>
          <w:color w:val="4F81BD"/>
        </w:rPr>
      </w:pPr>
      <w:r w:rsidRPr="00274EAF">
        <w:rPr>
          <w:rFonts w:ascii="Gill Sans MT" w:hAnsi="Gill Sans MT" w:cs="Arial"/>
          <w:b/>
          <w:color w:val="4F81BD"/>
        </w:rPr>
        <w:t>10</w:t>
      </w:r>
      <w:r w:rsidR="000845AA" w:rsidRPr="00274EAF">
        <w:rPr>
          <w:rFonts w:ascii="Gill Sans MT" w:hAnsi="Gill Sans MT" w:cs="Arial"/>
          <w:b/>
          <w:color w:val="4F81BD"/>
        </w:rPr>
        <w:t>.0</w:t>
      </w:r>
      <w:r w:rsidR="00C43976" w:rsidRPr="00274EAF">
        <w:rPr>
          <w:rFonts w:ascii="Gill Sans MT" w:hAnsi="Gill Sans MT" w:cs="Arial"/>
          <w:b/>
          <w:color w:val="4F81BD"/>
        </w:rPr>
        <w:tab/>
      </w:r>
      <w:r w:rsidR="0025278B" w:rsidRPr="00274EAF">
        <w:rPr>
          <w:rFonts w:ascii="Gill Sans MT" w:hAnsi="Gill Sans MT" w:cs="Arial"/>
          <w:b/>
          <w:color w:val="4F81BD"/>
        </w:rPr>
        <w:t>CONFIDENTIALITY</w:t>
      </w:r>
    </w:p>
    <w:p w:rsidR="0025278B" w:rsidRPr="0036136C" w:rsidRDefault="0025278B" w:rsidP="00C43976">
      <w:pPr>
        <w:tabs>
          <w:tab w:val="left" w:pos="-3690"/>
          <w:tab w:val="left" w:pos="-3240"/>
          <w:tab w:val="left" w:pos="709"/>
          <w:tab w:val="left" w:pos="1710"/>
        </w:tabs>
        <w:jc w:val="both"/>
        <w:rPr>
          <w:rFonts w:ascii="Gill Sans MT" w:hAnsi="Gill Sans MT" w:cs="Arial"/>
          <w:b/>
        </w:rPr>
      </w:pPr>
    </w:p>
    <w:p w:rsidR="0036136C" w:rsidRDefault="0036136C" w:rsidP="0036136C">
      <w:pPr>
        <w:tabs>
          <w:tab w:val="left" w:pos="-3690"/>
          <w:tab w:val="left" w:pos="-3240"/>
          <w:tab w:val="left" w:pos="709"/>
          <w:tab w:val="left" w:pos="1710"/>
        </w:tabs>
        <w:jc w:val="both"/>
        <w:rPr>
          <w:rFonts w:ascii="Gill Sans MT" w:hAnsi="Gill Sans MT" w:cs="Arial"/>
        </w:rPr>
      </w:pPr>
      <w:r w:rsidRPr="0036136C">
        <w:rPr>
          <w:rFonts w:ascii="Gill Sans MT" w:hAnsi="Gill Sans MT" w:cs="Arial"/>
        </w:rPr>
        <w:t>10.1</w:t>
      </w:r>
      <w:r w:rsidRPr="0036136C">
        <w:rPr>
          <w:rFonts w:ascii="Calibri" w:hAnsi="Calibri" w:cs="Arial"/>
        </w:rPr>
        <w:tab/>
      </w:r>
      <w:r w:rsidRPr="0036136C">
        <w:rPr>
          <w:rFonts w:ascii="Gill Sans MT" w:hAnsi="Gill Sans MT" w:cs="Arial"/>
          <w:i/>
          <w:color w:val="FF0000"/>
        </w:rPr>
        <w:t>The Grange Academy</w:t>
      </w:r>
      <w:r w:rsidRPr="0036136C">
        <w:rPr>
          <w:rFonts w:ascii="Gill Sans MT" w:hAnsi="Gill Sans MT" w:cs="Arial"/>
        </w:rPr>
        <w:t xml:space="preserve"> recognises that all matters relating to child protection are </w:t>
      </w:r>
    </w:p>
    <w:p w:rsidR="0036136C" w:rsidRPr="0036136C" w:rsidRDefault="0036136C" w:rsidP="0036136C">
      <w:pPr>
        <w:tabs>
          <w:tab w:val="left" w:pos="-3690"/>
          <w:tab w:val="left" w:pos="-3240"/>
          <w:tab w:val="left" w:pos="709"/>
          <w:tab w:val="left" w:pos="1710"/>
        </w:tabs>
        <w:jc w:val="both"/>
        <w:rPr>
          <w:rFonts w:ascii="Calibri" w:hAnsi="Calibri" w:cs="Arial"/>
        </w:rPr>
      </w:pPr>
      <w:r>
        <w:rPr>
          <w:rFonts w:ascii="Gill Sans MT" w:hAnsi="Gill Sans MT" w:cs="Arial"/>
        </w:rPr>
        <w:t xml:space="preserve">           </w:t>
      </w:r>
      <w:r w:rsidRPr="0036136C">
        <w:rPr>
          <w:rFonts w:ascii="Gill Sans MT" w:hAnsi="Gill Sans MT" w:cs="Arial"/>
        </w:rPr>
        <w:t>confidential.</w:t>
      </w:r>
    </w:p>
    <w:p w:rsidR="0025278B" w:rsidRPr="00274EAF" w:rsidRDefault="0025278B" w:rsidP="0025278B">
      <w:pPr>
        <w:tabs>
          <w:tab w:val="left" w:pos="-3690"/>
          <w:tab w:val="left" w:pos="-3240"/>
          <w:tab w:val="left" w:pos="709"/>
          <w:tab w:val="left" w:pos="1710"/>
        </w:tabs>
        <w:jc w:val="both"/>
        <w:rPr>
          <w:rFonts w:ascii="Gill Sans MT" w:hAnsi="Gill Sans MT" w:cs="Arial"/>
        </w:rPr>
      </w:pPr>
    </w:p>
    <w:p w:rsidR="0025278B" w:rsidRPr="00274EAF" w:rsidRDefault="0025278B" w:rsidP="00416740">
      <w:pPr>
        <w:ind w:left="705" w:hanging="705"/>
        <w:jc w:val="both"/>
        <w:rPr>
          <w:rFonts w:ascii="Gill Sans MT" w:hAnsi="Gill Sans MT" w:cs="Arial"/>
          <w:i/>
          <w:lang w:eastAsia="en-GB"/>
        </w:rPr>
      </w:pPr>
      <w:r w:rsidRPr="00274EAF">
        <w:rPr>
          <w:rFonts w:ascii="Gill Sans MT" w:hAnsi="Gill Sans MT" w:cs="Arial"/>
        </w:rPr>
        <w:t>10.2</w:t>
      </w:r>
      <w:r w:rsidRPr="00274EAF">
        <w:rPr>
          <w:rFonts w:ascii="Gill Sans MT" w:hAnsi="Gill Sans MT" w:cs="Arial"/>
        </w:rPr>
        <w:tab/>
        <w:t xml:space="preserve">The </w:t>
      </w:r>
      <w:r w:rsidR="007B47D5" w:rsidRPr="00274EAF">
        <w:rPr>
          <w:rFonts w:ascii="Gill Sans MT" w:hAnsi="Gill Sans MT" w:cs="Arial"/>
        </w:rPr>
        <w:t>Head teacher</w:t>
      </w:r>
      <w:r w:rsidR="006205F3" w:rsidRPr="00274EAF">
        <w:rPr>
          <w:rFonts w:ascii="Gill Sans MT" w:hAnsi="Gill Sans MT" w:cs="Arial"/>
        </w:rPr>
        <w:t>,</w:t>
      </w:r>
      <w:r w:rsidRPr="00274EAF">
        <w:rPr>
          <w:rFonts w:ascii="Gill Sans MT" w:hAnsi="Gill Sans MT" w:cs="Arial"/>
        </w:rPr>
        <w:t xml:space="preserve"> </w:t>
      </w:r>
      <w:r w:rsidR="006205F3" w:rsidRPr="00274EAF">
        <w:rPr>
          <w:rFonts w:ascii="Gill Sans MT" w:hAnsi="Gill Sans MT" w:cs="Arial"/>
        </w:rPr>
        <w:t xml:space="preserve">Designated Safeguarding Lead and/or Deputy </w:t>
      </w:r>
      <w:r w:rsidRPr="00274EAF">
        <w:rPr>
          <w:rFonts w:ascii="Gill Sans MT" w:hAnsi="Gill Sans MT" w:cs="Arial"/>
        </w:rPr>
        <w:t xml:space="preserve">will disclose any information about a child to other members of staff on a need to know basis only.   Guidance about sharing </w:t>
      </w:r>
      <w:r w:rsidR="00C45266" w:rsidRPr="00274EAF">
        <w:rPr>
          <w:rFonts w:ascii="Gill Sans MT" w:hAnsi="Gill Sans MT" w:cs="Arial"/>
        </w:rPr>
        <w:t>information</w:t>
      </w:r>
      <w:r w:rsidRPr="00274EAF">
        <w:rPr>
          <w:rFonts w:ascii="Gill Sans MT" w:hAnsi="Gill Sans MT" w:cs="Arial"/>
        </w:rPr>
        <w:t xml:space="preserve"> </w:t>
      </w:r>
      <w:r w:rsidRPr="00274EAF">
        <w:rPr>
          <w:rFonts w:ascii="Gill Sans MT" w:hAnsi="Gill Sans MT" w:cs="Arial"/>
        </w:rPr>
        <w:lastRenderedPageBreak/>
        <w:t xml:space="preserve">can be found in the </w:t>
      </w:r>
      <w:r w:rsidR="006205F3" w:rsidRPr="00274EAF">
        <w:rPr>
          <w:rFonts w:ascii="Gill Sans MT" w:hAnsi="Gill Sans MT" w:cs="Arial"/>
        </w:rPr>
        <w:t>2018</w:t>
      </w:r>
      <w:r w:rsidR="00E36A1D" w:rsidRPr="00274EAF">
        <w:rPr>
          <w:rFonts w:ascii="Gill Sans MT" w:hAnsi="Gill Sans MT" w:cs="Arial"/>
        </w:rPr>
        <w:t xml:space="preserve"> </w:t>
      </w:r>
      <w:r w:rsidR="00416740" w:rsidRPr="00274EAF">
        <w:rPr>
          <w:rFonts w:ascii="Gill Sans MT" w:hAnsi="Gill Sans MT" w:cs="Arial"/>
        </w:rPr>
        <w:t>document “</w:t>
      </w:r>
      <w:hyperlink r:id="rId39" w:history="1">
        <w:r w:rsidR="006205F3" w:rsidRPr="00274EAF">
          <w:rPr>
            <w:rStyle w:val="Hyperlink"/>
            <w:rFonts w:ascii="Gill Sans MT" w:hAnsi="Gill Sans MT" w:cs="Arial"/>
            <w:i/>
            <w:lang w:eastAsia="en-GB"/>
          </w:rPr>
          <w:t>Information Sharing: Advice for Practitioners providing safeguarding services to children, young people, parents and carers 2018</w:t>
        </w:r>
      </w:hyperlink>
      <w:r w:rsidR="00416740" w:rsidRPr="00274EAF">
        <w:rPr>
          <w:rFonts w:ascii="Gill Sans MT" w:hAnsi="Gill Sans MT" w:cs="Arial"/>
          <w:i/>
          <w:lang w:eastAsia="en-GB"/>
        </w:rPr>
        <w:t>”</w:t>
      </w:r>
    </w:p>
    <w:p w:rsidR="0025278B" w:rsidRPr="00274EAF" w:rsidRDefault="0025278B" w:rsidP="0025278B">
      <w:pPr>
        <w:tabs>
          <w:tab w:val="left" w:pos="-3690"/>
          <w:tab w:val="left" w:pos="-3240"/>
          <w:tab w:val="left" w:pos="709"/>
          <w:tab w:val="left" w:pos="1710"/>
        </w:tabs>
        <w:jc w:val="both"/>
        <w:rPr>
          <w:rFonts w:ascii="Gill Sans MT" w:hAnsi="Gill Sans MT" w:cs="Arial"/>
        </w:rPr>
      </w:pPr>
    </w:p>
    <w:p w:rsidR="0025278B" w:rsidRPr="00274EAF" w:rsidRDefault="0025278B" w:rsidP="0025278B">
      <w:pPr>
        <w:tabs>
          <w:tab w:val="left" w:pos="-3690"/>
          <w:tab w:val="left" w:pos="-3240"/>
          <w:tab w:val="left" w:pos="709"/>
          <w:tab w:val="left" w:pos="1710"/>
        </w:tabs>
        <w:ind w:left="705" w:hanging="705"/>
        <w:jc w:val="both"/>
        <w:rPr>
          <w:rFonts w:ascii="Gill Sans MT" w:hAnsi="Gill Sans MT" w:cs="Arial"/>
        </w:rPr>
      </w:pPr>
      <w:r w:rsidRPr="00274EAF">
        <w:rPr>
          <w:rFonts w:ascii="Gill Sans MT" w:hAnsi="Gill Sans MT" w:cs="Arial"/>
        </w:rPr>
        <w:t>10.3</w:t>
      </w:r>
      <w:r w:rsidRPr="00274EAF">
        <w:rPr>
          <w:rFonts w:ascii="Gill Sans MT" w:hAnsi="Gill Sans MT" w:cs="Arial"/>
        </w:rPr>
        <w:tab/>
        <w:t>All staff must be aware that they have a professional responsibility to share information with other agencies in order to safeguard children.</w:t>
      </w:r>
    </w:p>
    <w:p w:rsidR="0025278B" w:rsidRPr="00274EAF" w:rsidRDefault="0025278B" w:rsidP="0025278B">
      <w:pPr>
        <w:tabs>
          <w:tab w:val="left" w:pos="-3690"/>
          <w:tab w:val="left" w:pos="-3240"/>
          <w:tab w:val="left" w:pos="709"/>
          <w:tab w:val="left" w:pos="1710"/>
        </w:tabs>
        <w:jc w:val="both"/>
        <w:rPr>
          <w:rFonts w:ascii="Gill Sans MT" w:hAnsi="Gill Sans MT" w:cs="Arial"/>
        </w:rPr>
      </w:pPr>
    </w:p>
    <w:p w:rsidR="0025278B" w:rsidRPr="00274EAF" w:rsidRDefault="0025278B" w:rsidP="0025278B">
      <w:pPr>
        <w:tabs>
          <w:tab w:val="left" w:pos="-3690"/>
          <w:tab w:val="left" w:pos="-3240"/>
          <w:tab w:val="left" w:pos="709"/>
          <w:tab w:val="left" w:pos="1710"/>
        </w:tabs>
        <w:ind w:left="705" w:hanging="705"/>
        <w:jc w:val="both"/>
        <w:rPr>
          <w:rFonts w:ascii="Gill Sans MT" w:hAnsi="Gill Sans MT" w:cs="Arial"/>
        </w:rPr>
      </w:pPr>
      <w:r w:rsidRPr="00274EAF">
        <w:rPr>
          <w:rFonts w:ascii="Gill Sans MT" w:hAnsi="Gill Sans MT" w:cs="Arial"/>
        </w:rPr>
        <w:t>10.4</w:t>
      </w:r>
      <w:r w:rsidRPr="00274EAF">
        <w:rPr>
          <w:rFonts w:ascii="Gill Sans MT" w:hAnsi="Gill Sans MT" w:cs="Arial"/>
        </w:rPr>
        <w:tab/>
        <w:t xml:space="preserve">All staff must be aware that they cannot promise </w:t>
      </w:r>
      <w:r w:rsidR="006E04D5" w:rsidRPr="00274EAF">
        <w:rPr>
          <w:rFonts w:ascii="Gill Sans MT" w:hAnsi="Gill Sans MT" w:cs="Arial"/>
        </w:rPr>
        <w:t xml:space="preserve">confidentiality to </w:t>
      </w:r>
      <w:r w:rsidRPr="00274EAF">
        <w:rPr>
          <w:rFonts w:ascii="Gill Sans MT" w:hAnsi="Gill Sans MT" w:cs="Arial"/>
        </w:rPr>
        <w:t xml:space="preserve">a child which might </w:t>
      </w:r>
      <w:r w:rsidR="000375B2" w:rsidRPr="00274EAF">
        <w:rPr>
          <w:rFonts w:ascii="Gill Sans MT" w:hAnsi="Gill Sans MT" w:cs="Arial"/>
        </w:rPr>
        <w:t>result in the</w:t>
      </w:r>
      <w:r w:rsidRPr="00274EAF">
        <w:rPr>
          <w:rFonts w:ascii="Gill Sans MT" w:hAnsi="Gill Sans MT" w:cs="Arial"/>
        </w:rPr>
        <w:t xml:space="preserve"> child’s safety or wellbeing</w:t>
      </w:r>
      <w:r w:rsidR="000375B2" w:rsidRPr="00274EAF">
        <w:rPr>
          <w:rFonts w:ascii="Gill Sans MT" w:hAnsi="Gill Sans MT" w:cs="Arial"/>
        </w:rPr>
        <w:t xml:space="preserve"> being compromised</w:t>
      </w:r>
      <w:r w:rsidRPr="00274EAF">
        <w:rPr>
          <w:rFonts w:ascii="Gill Sans MT" w:hAnsi="Gill Sans MT" w:cs="Arial"/>
        </w:rPr>
        <w:t>.</w:t>
      </w:r>
    </w:p>
    <w:p w:rsidR="0025278B" w:rsidRPr="00274EAF" w:rsidRDefault="0025278B" w:rsidP="0025278B">
      <w:pPr>
        <w:tabs>
          <w:tab w:val="left" w:pos="-3690"/>
          <w:tab w:val="left" w:pos="-3240"/>
          <w:tab w:val="left" w:pos="709"/>
          <w:tab w:val="left" w:pos="1710"/>
        </w:tabs>
        <w:jc w:val="both"/>
        <w:rPr>
          <w:rFonts w:ascii="Gill Sans MT" w:hAnsi="Gill Sans MT" w:cs="Arial"/>
        </w:rPr>
      </w:pPr>
    </w:p>
    <w:p w:rsidR="0025278B" w:rsidRPr="00274EAF" w:rsidRDefault="0025278B" w:rsidP="0025278B">
      <w:pPr>
        <w:tabs>
          <w:tab w:val="left" w:pos="-3690"/>
          <w:tab w:val="left" w:pos="-3240"/>
          <w:tab w:val="left" w:pos="709"/>
          <w:tab w:val="left" w:pos="1710"/>
        </w:tabs>
        <w:ind w:left="705" w:hanging="705"/>
        <w:jc w:val="both"/>
        <w:rPr>
          <w:rFonts w:ascii="Gill Sans MT" w:hAnsi="Gill Sans MT" w:cs="Arial"/>
        </w:rPr>
      </w:pPr>
      <w:r w:rsidRPr="00274EAF">
        <w:rPr>
          <w:rFonts w:ascii="Gill Sans MT" w:hAnsi="Gill Sans MT" w:cs="Arial"/>
        </w:rPr>
        <w:t>10.5</w:t>
      </w:r>
      <w:r w:rsidRPr="00274EAF">
        <w:rPr>
          <w:rFonts w:ascii="Gill Sans MT" w:hAnsi="Gill Sans MT" w:cs="Arial"/>
        </w:rPr>
        <w:tab/>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Pr="00274EAF">
        <w:rPr>
          <w:rFonts w:ascii="Gill Sans MT" w:hAnsi="Gill Sans MT" w:cs="Arial"/>
        </w:rPr>
        <w:t>will always share our intention to refer a child to Children’s Social Care with their parents /carers unless to do so could put the child at greater risk of harm, or impede a criminal investigation.</w:t>
      </w:r>
    </w:p>
    <w:p w:rsidR="0025278B" w:rsidRPr="00274EAF" w:rsidRDefault="0025278B" w:rsidP="0025278B">
      <w:pPr>
        <w:tabs>
          <w:tab w:val="left" w:pos="-3690"/>
          <w:tab w:val="left" w:pos="-3240"/>
          <w:tab w:val="left" w:pos="709"/>
          <w:tab w:val="left" w:pos="1710"/>
        </w:tabs>
        <w:ind w:left="705" w:hanging="705"/>
        <w:jc w:val="both"/>
        <w:rPr>
          <w:rFonts w:ascii="Gill Sans MT" w:hAnsi="Gill Sans MT" w:cs="Arial"/>
        </w:rPr>
      </w:pPr>
    </w:p>
    <w:p w:rsidR="0025278B" w:rsidRPr="00274EAF" w:rsidRDefault="0025278B" w:rsidP="0025278B">
      <w:pPr>
        <w:tabs>
          <w:tab w:val="left" w:pos="-3690"/>
          <w:tab w:val="left" w:pos="-3240"/>
          <w:tab w:val="left" w:pos="709"/>
          <w:tab w:val="left" w:pos="1710"/>
        </w:tabs>
        <w:ind w:left="705" w:hanging="705"/>
        <w:jc w:val="both"/>
        <w:rPr>
          <w:rFonts w:ascii="Gill Sans MT" w:hAnsi="Gill Sans MT" w:cs="Arial"/>
        </w:rPr>
      </w:pPr>
      <w:r w:rsidRPr="00274EAF">
        <w:rPr>
          <w:rFonts w:ascii="Gill Sans MT" w:hAnsi="Gill Sans MT" w:cs="Arial"/>
        </w:rPr>
        <w:t>10.6</w:t>
      </w:r>
      <w:r w:rsidRPr="00274EAF">
        <w:rPr>
          <w:rFonts w:ascii="Gill Sans MT" w:hAnsi="Gill Sans MT" w:cs="Arial"/>
        </w:rPr>
        <w:tab/>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Pr="00274EAF">
        <w:rPr>
          <w:rFonts w:ascii="Gill Sans MT" w:hAnsi="Gill Sans MT" w:cs="Arial"/>
        </w:rPr>
        <w:t>recognises that children’s welfare is our paramount concern and therefore will use the principle</w:t>
      </w:r>
      <w:r w:rsidR="005D080C" w:rsidRPr="00274EAF">
        <w:rPr>
          <w:rFonts w:ascii="Gill Sans MT" w:hAnsi="Gill Sans MT" w:cs="Arial"/>
        </w:rPr>
        <w:t>s set out in</w:t>
      </w:r>
      <w:r w:rsidR="00BB4766" w:rsidRPr="00274EAF">
        <w:rPr>
          <w:rFonts w:ascii="Gill Sans MT" w:hAnsi="Gill Sans MT" w:cs="Arial"/>
        </w:rPr>
        <w:t xml:space="preserve"> </w:t>
      </w:r>
      <w:r w:rsidR="005D080C" w:rsidRPr="00274EAF">
        <w:rPr>
          <w:rFonts w:ascii="Gill Sans MT" w:hAnsi="Gill Sans MT" w:cs="Arial"/>
        </w:rPr>
        <w:t>s</w:t>
      </w:r>
      <w:r w:rsidR="00BB4766" w:rsidRPr="00274EAF">
        <w:rPr>
          <w:rFonts w:ascii="Gill Sans MT" w:hAnsi="Gill Sans MT" w:cs="Arial"/>
        </w:rPr>
        <w:t xml:space="preserve">ection 1 of the </w:t>
      </w:r>
      <w:r w:rsidR="007B47D5" w:rsidRPr="00274EAF">
        <w:rPr>
          <w:rFonts w:ascii="Gill Sans MT" w:hAnsi="Gill Sans MT" w:cs="Arial"/>
        </w:rPr>
        <w:t>Children</w:t>
      </w:r>
      <w:r w:rsidR="00BB4766" w:rsidRPr="00274EAF">
        <w:rPr>
          <w:rFonts w:ascii="Gill Sans MT" w:hAnsi="Gill Sans MT" w:cs="Arial"/>
        </w:rPr>
        <w:t xml:space="preserve"> Act 1989</w:t>
      </w:r>
      <w:r w:rsidRPr="00274EAF">
        <w:rPr>
          <w:rFonts w:ascii="Gill Sans MT" w:hAnsi="Gill Sans MT" w:cs="Arial"/>
        </w:rPr>
        <w:t xml:space="preserve"> in order to inform </w:t>
      </w:r>
      <w:r w:rsidR="000375B2" w:rsidRPr="00274EAF">
        <w:rPr>
          <w:rFonts w:ascii="Gill Sans MT" w:hAnsi="Gill Sans MT" w:cs="Arial"/>
        </w:rPr>
        <w:t xml:space="preserve">some </w:t>
      </w:r>
      <w:r w:rsidRPr="00274EAF">
        <w:rPr>
          <w:rFonts w:ascii="Gill Sans MT" w:hAnsi="Gill Sans MT" w:cs="Arial"/>
        </w:rPr>
        <w:t>decisions regarding information sharin</w:t>
      </w:r>
      <w:r w:rsidR="00BB4766" w:rsidRPr="00274EAF">
        <w:rPr>
          <w:rFonts w:ascii="Gill Sans MT" w:hAnsi="Gill Sans MT" w:cs="Arial"/>
        </w:rPr>
        <w:t>g</w:t>
      </w:r>
      <w:r w:rsidRPr="00274EAF">
        <w:rPr>
          <w:rFonts w:ascii="Gill Sans MT" w:hAnsi="Gill Sans MT" w:cs="Arial"/>
        </w:rPr>
        <w:t>.</w:t>
      </w:r>
    </w:p>
    <w:p w:rsidR="008E5187" w:rsidRPr="00274EAF" w:rsidRDefault="008E5187" w:rsidP="0025278B">
      <w:pPr>
        <w:tabs>
          <w:tab w:val="left" w:pos="-3690"/>
          <w:tab w:val="left" w:pos="-3240"/>
          <w:tab w:val="left" w:pos="709"/>
          <w:tab w:val="left" w:pos="1710"/>
        </w:tabs>
        <w:ind w:left="705" w:hanging="705"/>
        <w:jc w:val="both"/>
        <w:rPr>
          <w:rFonts w:ascii="Gill Sans MT" w:hAnsi="Gill Sans MT" w:cs="Arial"/>
        </w:rPr>
      </w:pPr>
    </w:p>
    <w:p w:rsidR="008E5187" w:rsidRPr="00274EAF" w:rsidRDefault="008E5187" w:rsidP="0025278B">
      <w:pPr>
        <w:tabs>
          <w:tab w:val="left" w:pos="-3690"/>
          <w:tab w:val="left" w:pos="-3240"/>
          <w:tab w:val="left" w:pos="709"/>
          <w:tab w:val="left" w:pos="1710"/>
        </w:tabs>
        <w:ind w:left="705" w:hanging="705"/>
        <w:jc w:val="both"/>
        <w:rPr>
          <w:rFonts w:ascii="Gill Sans MT" w:hAnsi="Gill Sans MT" w:cs="Arial"/>
        </w:rPr>
      </w:pPr>
      <w:r w:rsidRPr="00274EAF">
        <w:rPr>
          <w:rFonts w:ascii="Gill Sans MT" w:hAnsi="Gill Sans MT" w:cs="Arial"/>
        </w:rPr>
        <w:t>10.7</w:t>
      </w:r>
      <w:r w:rsidRPr="00274EAF">
        <w:rPr>
          <w:rFonts w:ascii="Gill Sans MT" w:hAnsi="Gill Sans MT" w:cs="Arial"/>
        </w:rPr>
        <w:tab/>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Pr="00274EAF">
        <w:rPr>
          <w:rFonts w:ascii="Gill Sans MT" w:hAnsi="Gill Sans MT" w:cs="Arial"/>
        </w:rPr>
        <w:t xml:space="preserve">pays due regard to the relevant data protection principles which allow us to share personal information, as provided for in the Data Protection Act 2018 and the General Data Protection Regulation (GDPR).  </w:t>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352147" w:rsidRPr="00274EAF">
        <w:rPr>
          <w:rFonts w:ascii="Gill Sans MT" w:hAnsi="Gill Sans MT" w:cs="Arial"/>
        </w:rPr>
        <w:t>is</w:t>
      </w:r>
      <w:r w:rsidRPr="00274EAF">
        <w:rPr>
          <w:rFonts w:ascii="Gill Sans MT" w:hAnsi="Gill Sans MT" w:cs="Arial"/>
        </w:rPr>
        <w:t xml:space="preserve"> aware of the processing conditions under the Data Protection Act 2018 and the GDPR which allow us to store and share information for safeguarding purposes, including information which is sensitive and personal, and this is treated as “special category personal data”.  Where we would need to share special category personal data, we are aware that the Data Protection Act 2018 contains “safeguarding of children and individuals at risk”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rsidR="00D6412C" w:rsidRPr="00274EAF" w:rsidRDefault="00D6412C" w:rsidP="00C43976">
      <w:pPr>
        <w:tabs>
          <w:tab w:val="left" w:pos="-3690"/>
          <w:tab w:val="left" w:pos="-3240"/>
          <w:tab w:val="left" w:pos="709"/>
          <w:tab w:val="left" w:pos="1710"/>
        </w:tabs>
        <w:jc w:val="both"/>
        <w:rPr>
          <w:rFonts w:ascii="Gill Sans MT" w:hAnsi="Gill Sans MT" w:cs="Arial"/>
          <w:b/>
        </w:rPr>
      </w:pPr>
    </w:p>
    <w:p w:rsidR="00CD71F7" w:rsidRPr="00274EAF" w:rsidRDefault="0025278B" w:rsidP="00C43976">
      <w:pPr>
        <w:tabs>
          <w:tab w:val="left" w:pos="-3690"/>
          <w:tab w:val="left" w:pos="-3240"/>
          <w:tab w:val="left" w:pos="709"/>
          <w:tab w:val="left" w:pos="1710"/>
        </w:tabs>
        <w:jc w:val="both"/>
        <w:rPr>
          <w:rFonts w:ascii="Gill Sans MT" w:hAnsi="Gill Sans MT" w:cs="Arial"/>
          <w:b/>
          <w:color w:val="4F81BD"/>
        </w:rPr>
      </w:pPr>
      <w:r w:rsidRPr="00274EAF">
        <w:rPr>
          <w:rFonts w:ascii="Gill Sans MT" w:hAnsi="Gill Sans MT" w:cs="Arial"/>
          <w:b/>
          <w:color w:val="4F81BD"/>
        </w:rPr>
        <w:t>11.0</w:t>
      </w:r>
      <w:r w:rsidRPr="00274EAF">
        <w:rPr>
          <w:rFonts w:ascii="Gill Sans MT" w:hAnsi="Gill Sans MT" w:cs="Arial"/>
          <w:b/>
          <w:color w:val="4F81BD"/>
        </w:rPr>
        <w:tab/>
      </w:r>
      <w:r w:rsidR="00E25F98" w:rsidRPr="00274EAF">
        <w:rPr>
          <w:rFonts w:ascii="Gill Sans MT" w:hAnsi="Gill Sans MT" w:cs="Arial"/>
          <w:b/>
          <w:color w:val="4F81BD"/>
        </w:rPr>
        <w:t>RECOR</w:t>
      </w:r>
      <w:r w:rsidR="00A461D0" w:rsidRPr="00274EAF">
        <w:rPr>
          <w:rFonts w:ascii="Gill Sans MT" w:hAnsi="Gill Sans MT" w:cs="Arial"/>
          <w:b/>
          <w:color w:val="4F81BD"/>
        </w:rPr>
        <w:t>D</w:t>
      </w:r>
      <w:r w:rsidR="00E25F98" w:rsidRPr="00274EAF">
        <w:rPr>
          <w:rFonts w:ascii="Gill Sans MT" w:hAnsi="Gill Sans MT" w:cs="Arial"/>
          <w:b/>
          <w:color w:val="4F81BD"/>
        </w:rPr>
        <w:t>ING</w:t>
      </w:r>
      <w:r w:rsidR="006868CF" w:rsidRPr="00274EAF">
        <w:rPr>
          <w:rFonts w:ascii="Gill Sans MT" w:hAnsi="Gill Sans MT" w:cs="Arial"/>
          <w:b/>
          <w:color w:val="4F81BD"/>
        </w:rPr>
        <w:t>, MAINTENANCE &amp; TRANSFER OF RECORDS</w:t>
      </w:r>
    </w:p>
    <w:p w:rsidR="00C43976" w:rsidRPr="00274EAF" w:rsidRDefault="00C43976" w:rsidP="00C43976">
      <w:pPr>
        <w:tabs>
          <w:tab w:val="left" w:pos="-3690"/>
          <w:tab w:val="left" w:pos="-3240"/>
          <w:tab w:val="left" w:pos="709"/>
          <w:tab w:val="left" w:pos="1710"/>
        </w:tabs>
        <w:jc w:val="both"/>
        <w:rPr>
          <w:rFonts w:ascii="Gill Sans MT" w:hAnsi="Gill Sans MT" w:cs="Arial"/>
          <w:b/>
        </w:rPr>
      </w:pPr>
    </w:p>
    <w:p w:rsidR="000F7C96" w:rsidRPr="00274EAF" w:rsidRDefault="00A461D0" w:rsidP="006E6D05">
      <w:pPr>
        <w:pStyle w:val="ListParagraph"/>
        <w:ind w:hanging="720"/>
        <w:contextualSpacing/>
        <w:jc w:val="both"/>
        <w:rPr>
          <w:rFonts w:ascii="Gill Sans MT" w:hAnsi="Gill Sans MT" w:cs="Arial"/>
        </w:rPr>
      </w:pPr>
      <w:r w:rsidRPr="00274EAF">
        <w:rPr>
          <w:rFonts w:ascii="Gill Sans MT" w:hAnsi="Gill Sans MT" w:cs="Arial"/>
        </w:rPr>
        <w:t>1</w:t>
      </w:r>
      <w:r w:rsidR="00547126" w:rsidRPr="00274EAF">
        <w:rPr>
          <w:rFonts w:ascii="Gill Sans MT" w:hAnsi="Gill Sans MT" w:cs="Arial"/>
        </w:rPr>
        <w:t>1</w:t>
      </w:r>
      <w:r w:rsidR="00C43976" w:rsidRPr="00274EAF">
        <w:rPr>
          <w:rFonts w:ascii="Gill Sans MT" w:hAnsi="Gill Sans MT" w:cs="Arial"/>
        </w:rPr>
        <w:t>.1</w:t>
      </w:r>
      <w:r w:rsidR="00C43976" w:rsidRPr="00274EAF">
        <w:rPr>
          <w:rFonts w:ascii="Gill Sans MT" w:hAnsi="Gill Sans MT" w:cs="Arial"/>
        </w:rPr>
        <w:tab/>
      </w:r>
      <w:r w:rsidR="006868CF" w:rsidRPr="00274EAF">
        <w:rPr>
          <w:rFonts w:ascii="Gill Sans MT" w:hAnsi="Gill Sans MT" w:cs="Arial"/>
        </w:rPr>
        <w:t xml:space="preserve">All safeguarding concerns should be recorded on </w:t>
      </w:r>
      <w:r w:rsidR="0036136C">
        <w:rPr>
          <w:rFonts w:ascii="Gill Sans MT" w:hAnsi="Gill Sans MT" w:cs="Arial"/>
        </w:rPr>
        <w:t xml:space="preserve">the </w:t>
      </w:r>
      <w:r w:rsidR="00904823">
        <w:rPr>
          <w:rFonts w:ascii="Gill Sans MT" w:hAnsi="Gill Sans MT" w:cs="Arial"/>
        </w:rPr>
        <w:t>CPOMs</w:t>
      </w:r>
      <w:r w:rsidR="0036136C">
        <w:rPr>
          <w:rFonts w:ascii="Gill Sans MT" w:hAnsi="Gill Sans MT" w:cs="Arial"/>
        </w:rPr>
        <w:t xml:space="preserve"> recording system</w:t>
      </w:r>
      <w:r w:rsidR="00904823">
        <w:rPr>
          <w:rFonts w:ascii="Gill Sans MT" w:hAnsi="Gill Sans MT" w:cs="Arial"/>
        </w:rPr>
        <w:t xml:space="preserve"> as a </w:t>
      </w:r>
      <w:r w:rsidR="006868CF" w:rsidRPr="00274EAF">
        <w:rPr>
          <w:rFonts w:ascii="Gill Sans MT" w:hAnsi="Gill Sans MT" w:cs="Arial"/>
        </w:rPr>
        <w:t>Cau</w:t>
      </w:r>
      <w:r w:rsidR="00226591">
        <w:rPr>
          <w:rFonts w:ascii="Gill Sans MT" w:hAnsi="Gill Sans MT" w:cs="Arial"/>
        </w:rPr>
        <w:t>se for Concern</w:t>
      </w:r>
      <w:r w:rsidR="006868CF" w:rsidRPr="00274EAF">
        <w:rPr>
          <w:rFonts w:ascii="Gill Sans MT" w:hAnsi="Gill Sans MT" w:cs="Arial"/>
        </w:rPr>
        <w:t xml:space="preserve">.  </w:t>
      </w:r>
      <w:r w:rsidR="000F7C96" w:rsidRPr="00274EAF">
        <w:rPr>
          <w:rFonts w:ascii="Gill Sans MT" w:hAnsi="Gill Sans MT" w:cs="Arial"/>
        </w:rPr>
        <w:t xml:space="preserve">Staff making records will ensure that they clearly distinguish between fact and opinion </w:t>
      </w:r>
      <w:r w:rsidR="000F7C96" w:rsidRPr="00274EAF">
        <w:rPr>
          <w:rFonts w:ascii="Gill Sans MT" w:hAnsi="Gill Sans MT" w:cs="Arial"/>
        </w:rPr>
        <w:lastRenderedPageBreak/>
        <w:t>and whether the information is 1</w:t>
      </w:r>
      <w:r w:rsidR="000F7C96" w:rsidRPr="00274EAF">
        <w:rPr>
          <w:rFonts w:ascii="Gill Sans MT" w:hAnsi="Gill Sans MT" w:cs="Arial"/>
          <w:vertAlign w:val="superscript"/>
        </w:rPr>
        <w:t>st</w:t>
      </w:r>
      <w:r w:rsidR="000F7C96" w:rsidRPr="00274EAF">
        <w:rPr>
          <w:rFonts w:ascii="Gill Sans MT" w:hAnsi="Gill Sans MT" w:cs="Arial"/>
        </w:rPr>
        <w:t xml:space="preserve"> or 2</w:t>
      </w:r>
      <w:r w:rsidR="000F7C96" w:rsidRPr="00274EAF">
        <w:rPr>
          <w:rFonts w:ascii="Gill Sans MT" w:hAnsi="Gill Sans MT" w:cs="Arial"/>
          <w:vertAlign w:val="superscript"/>
        </w:rPr>
        <w:t>nd</w:t>
      </w:r>
      <w:r w:rsidR="000F7C96" w:rsidRPr="00274EAF">
        <w:rPr>
          <w:rFonts w:ascii="Gill Sans MT" w:hAnsi="Gill Sans MT" w:cs="Arial"/>
        </w:rPr>
        <w:t xml:space="preserve"> hand.  Records will clearly evidence the voice of the child and will always be written contemporaneously.</w:t>
      </w:r>
    </w:p>
    <w:p w:rsidR="000F7C96" w:rsidRPr="00274EAF" w:rsidRDefault="000F7C96" w:rsidP="006E6D05">
      <w:pPr>
        <w:pStyle w:val="ListParagraph"/>
        <w:ind w:hanging="720"/>
        <w:contextualSpacing/>
        <w:jc w:val="both"/>
        <w:rPr>
          <w:rFonts w:ascii="Gill Sans MT" w:hAnsi="Gill Sans MT" w:cs="Arial"/>
        </w:rPr>
      </w:pPr>
    </w:p>
    <w:p w:rsidR="00E25F98" w:rsidRPr="00274EAF" w:rsidRDefault="00547126" w:rsidP="006E6D05">
      <w:pPr>
        <w:pStyle w:val="ListParagraph"/>
        <w:ind w:hanging="720"/>
        <w:contextualSpacing/>
        <w:jc w:val="both"/>
        <w:rPr>
          <w:rFonts w:ascii="Gill Sans MT" w:hAnsi="Gill Sans MT" w:cs="Arial"/>
        </w:rPr>
      </w:pPr>
      <w:r w:rsidRPr="00274EAF">
        <w:rPr>
          <w:rFonts w:ascii="Gill Sans MT" w:hAnsi="Gill Sans MT" w:cs="Arial"/>
        </w:rPr>
        <w:t>11</w:t>
      </w:r>
      <w:r w:rsidR="000F7C96" w:rsidRPr="00274EAF">
        <w:rPr>
          <w:rFonts w:ascii="Gill Sans MT" w:hAnsi="Gill Sans MT" w:cs="Arial"/>
        </w:rPr>
        <w:t>.2</w:t>
      </w:r>
      <w:r w:rsidR="000F7C96" w:rsidRPr="00274EAF">
        <w:rPr>
          <w:rFonts w:ascii="Gill Sans MT" w:hAnsi="Gill Sans MT" w:cs="Arial"/>
        </w:rPr>
        <w:tab/>
      </w:r>
      <w:r w:rsidR="0036136C" w:rsidRPr="0036136C">
        <w:rPr>
          <w:rFonts w:ascii="Gill Sans MT" w:hAnsi="Gill Sans MT" w:cs="Arial"/>
        </w:rPr>
        <w:t>Records will be maintained by the Designated Safeguarding Lead and Deputy in a Child Protection File separate to the child’s main pupil file (See Appendix 2 for exemplar front sheet for Child Protection File.) / Records will be maintained by the Designated Safeguarding Lead and Deputy through the CPOMS system.</w:t>
      </w:r>
    </w:p>
    <w:p w:rsidR="00F846B5" w:rsidRPr="00274EAF" w:rsidRDefault="00F846B5" w:rsidP="006E6D05">
      <w:pPr>
        <w:pStyle w:val="ListParagraph"/>
        <w:ind w:left="0"/>
        <w:contextualSpacing/>
        <w:jc w:val="both"/>
        <w:rPr>
          <w:rFonts w:ascii="Gill Sans MT" w:hAnsi="Gill Sans MT" w:cs="Arial"/>
        </w:rPr>
      </w:pPr>
    </w:p>
    <w:p w:rsidR="00F846B5" w:rsidRPr="00274EAF" w:rsidRDefault="00547126" w:rsidP="006E6D05">
      <w:pPr>
        <w:pStyle w:val="ListParagraph"/>
        <w:ind w:hanging="720"/>
        <w:contextualSpacing/>
        <w:jc w:val="both"/>
        <w:rPr>
          <w:rFonts w:ascii="Gill Sans MT" w:hAnsi="Gill Sans MT" w:cs="Arial"/>
        </w:rPr>
      </w:pPr>
      <w:r w:rsidRPr="00274EAF">
        <w:rPr>
          <w:rFonts w:ascii="Gill Sans MT" w:hAnsi="Gill Sans MT" w:cs="Arial"/>
        </w:rPr>
        <w:t>11</w:t>
      </w:r>
      <w:r w:rsidR="000F7C96" w:rsidRPr="00274EAF">
        <w:rPr>
          <w:rFonts w:ascii="Gill Sans MT" w:hAnsi="Gill Sans MT" w:cs="Arial"/>
        </w:rPr>
        <w:t>.3</w:t>
      </w:r>
      <w:r w:rsidR="00C43976" w:rsidRPr="00274EAF">
        <w:rPr>
          <w:rFonts w:ascii="Gill Sans MT" w:hAnsi="Gill Sans MT" w:cs="Arial"/>
        </w:rPr>
        <w:tab/>
      </w:r>
      <w:r w:rsidR="00F846B5" w:rsidRPr="00274EAF">
        <w:rPr>
          <w:rFonts w:ascii="Gill Sans MT" w:hAnsi="Gill Sans MT" w:cs="Arial"/>
        </w:rPr>
        <w:t xml:space="preserve">Individual files should be clearly organised in chronological order and all entries should be signed </w:t>
      </w:r>
      <w:r w:rsidR="00B00398" w:rsidRPr="00274EAF">
        <w:rPr>
          <w:rFonts w:ascii="Gill Sans MT" w:hAnsi="Gill Sans MT" w:cs="Arial"/>
        </w:rPr>
        <w:t>and dated in a legible manner</w:t>
      </w:r>
      <w:r w:rsidR="00F846B5" w:rsidRPr="00274EAF">
        <w:rPr>
          <w:rFonts w:ascii="Gill Sans MT" w:hAnsi="Gill Sans MT" w:cs="Arial"/>
        </w:rPr>
        <w:t xml:space="preserve"> by the person making the entry.  This should include their role/designation at the school.</w:t>
      </w:r>
      <w:r w:rsidR="00667364" w:rsidRPr="00274EAF">
        <w:rPr>
          <w:rFonts w:ascii="Gill Sans MT" w:hAnsi="Gill Sans MT" w:cs="Arial"/>
        </w:rPr>
        <w:t xml:space="preserve">  There should be a chronology of events kept on file to enable the </w:t>
      </w:r>
      <w:r w:rsidR="00BF4A1E" w:rsidRPr="00274EAF">
        <w:rPr>
          <w:rFonts w:ascii="Gill Sans MT" w:hAnsi="Gill Sans MT" w:cs="Arial"/>
        </w:rPr>
        <w:t xml:space="preserve">Designated Safeguarding Lead and Deputy </w:t>
      </w:r>
      <w:r w:rsidR="00667364" w:rsidRPr="00274EAF">
        <w:rPr>
          <w:rFonts w:ascii="Gill Sans MT" w:hAnsi="Gill Sans MT" w:cs="Arial"/>
        </w:rPr>
        <w:t>to have an immediate overview of the case.</w:t>
      </w:r>
    </w:p>
    <w:p w:rsidR="006868CF" w:rsidRPr="00274EAF" w:rsidRDefault="006868CF" w:rsidP="006E6D05">
      <w:pPr>
        <w:tabs>
          <w:tab w:val="left" w:pos="-3690"/>
          <w:tab w:val="left" w:pos="-3240"/>
          <w:tab w:val="left" w:pos="1620"/>
          <w:tab w:val="left" w:pos="1710"/>
        </w:tabs>
        <w:jc w:val="both"/>
        <w:rPr>
          <w:rFonts w:ascii="Gill Sans MT" w:hAnsi="Gill Sans MT" w:cs="Arial"/>
        </w:rPr>
      </w:pPr>
    </w:p>
    <w:p w:rsidR="006868CF" w:rsidRPr="00274EAF" w:rsidRDefault="00547126" w:rsidP="006E6D05">
      <w:pPr>
        <w:tabs>
          <w:tab w:val="left" w:pos="-3690"/>
          <w:tab w:val="left" w:pos="-3240"/>
          <w:tab w:val="left" w:pos="709"/>
          <w:tab w:val="left" w:pos="1710"/>
        </w:tabs>
        <w:ind w:left="705" w:hanging="705"/>
        <w:jc w:val="both"/>
        <w:rPr>
          <w:rFonts w:ascii="Gill Sans MT" w:hAnsi="Gill Sans MT" w:cs="Arial"/>
        </w:rPr>
      </w:pPr>
      <w:r w:rsidRPr="00274EAF">
        <w:rPr>
          <w:rFonts w:ascii="Gill Sans MT" w:hAnsi="Gill Sans MT" w:cs="Arial"/>
        </w:rPr>
        <w:t>11</w:t>
      </w:r>
      <w:r w:rsidR="000F7C96" w:rsidRPr="00274EAF">
        <w:rPr>
          <w:rFonts w:ascii="Gill Sans MT" w:hAnsi="Gill Sans MT" w:cs="Arial"/>
        </w:rPr>
        <w:t>.4</w:t>
      </w:r>
      <w:r w:rsidR="00C43976" w:rsidRPr="00274EAF">
        <w:rPr>
          <w:rFonts w:ascii="Gill Sans MT" w:hAnsi="Gill Sans MT" w:cs="Arial"/>
        </w:rPr>
        <w:tab/>
      </w:r>
      <w:r w:rsidR="0036136C" w:rsidRPr="0036136C">
        <w:rPr>
          <w:rFonts w:ascii="Gill Sans MT" w:hAnsi="Gill Sans MT" w:cs="Arial"/>
        </w:rPr>
        <w:t xml:space="preserve">Such records will be kept in a secure locked </w:t>
      </w:r>
      <w:r w:rsidR="0036136C" w:rsidRPr="0036136C">
        <w:rPr>
          <w:rFonts w:ascii="Gill Sans MT" w:hAnsi="Gill Sans MT" w:cs="Arial"/>
          <w:i/>
        </w:rPr>
        <w:t>filing cabinet / drawer / cupboard</w:t>
      </w:r>
      <w:r w:rsidR="0036136C" w:rsidRPr="0036136C">
        <w:rPr>
          <w:rFonts w:ascii="Gill Sans MT" w:hAnsi="Gill Sans MT" w:cs="Arial"/>
        </w:rPr>
        <w:t>.  The Designated Safeguarding Lead and their Deputy will keep the keys.  THE Designated Safeguarding lead and their Deputy will ensure that relevant members of staff have access to the information on the CPOMS online system and will ensure that only the Designated Safeguarding members of staff are provided with full Key holder permissions.</w:t>
      </w:r>
      <w:r w:rsidR="000F7C96" w:rsidRPr="0036136C">
        <w:rPr>
          <w:rFonts w:ascii="Gill Sans MT" w:hAnsi="Gill Sans MT" w:cs="Arial"/>
        </w:rPr>
        <w:t xml:space="preserve"> </w:t>
      </w:r>
    </w:p>
    <w:p w:rsidR="000F7C96" w:rsidRPr="00274EAF" w:rsidRDefault="000F7C96" w:rsidP="006E6D05">
      <w:pPr>
        <w:tabs>
          <w:tab w:val="left" w:pos="-3690"/>
          <w:tab w:val="left" w:pos="-3240"/>
          <w:tab w:val="left" w:pos="709"/>
          <w:tab w:val="left" w:pos="1710"/>
        </w:tabs>
        <w:ind w:left="705" w:hanging="705"/>
        <w:jc w:val="both"/>
        <w:rPr>
          <w:rFonts w:ascii="Gill Sans MT" w:hAnsi="Gill Sans MT" w:cs="Arial"/>
        </w:rPr>
      </w:pPr>
    </w:p>
    <w:p w:rsidR="000F7C96" w:rsidRPr="00274EAF" w:rsidRDefault="00547126" w:rsidP="006E6D05">
      <w:pPr>
        <w:tabs>
          <w:tab w:val="left" w:pos="-3690"/>
          <w:tab w:val="left" w:pos="-3240"/>
          <w:tab w:val="left" w:pos="709"/>
          <w:tab w:val="left" w:pos="1710"/>
        </w:tabs>
        <w:ind w:left="705" w:hanging="705"/>
        <w:jc w:val="both"/>
        <w:rPr>
          <w:rFonts w:ascii="Gill Sans MT" w:hAnsi="Gill Sans MT" w:cs="Arial"/>
        </w:rPr>
      </w:pPr>
      <w:r w:rsidRPr="00274EAF">
        <w:rPr>
          <w:rFonts w:ascii="Gill Sans MT" w:hAnsi="Gill Sans MT" w:cs="Arial"/>
        </w:rPr>
        <w:t>11</w:t>
      </w:r>
      <w:r w:rsidR="000F7C96" w:rsidRPr="00274EAF">
        <w:rPr>
          <w:rFonts w:ascii="Gill Sans MT" w:hAnsi="Gill Sans MT" w:cs="Arial"/>
        </w:rPr>
        <w:t>.5</w:t>
      </w:r>
      <w:r w:rsidR="000F7C96" w:rsidRPr="00274EAF">
        <w:rPr>
          <w:rFonts w:ascii="Gill Sans MT" w:hAnsi="Gill Sans MT" w:cs="Arial"/>
        </w:rPr>
        <w:tab/>
        <w:t>Files will be</w:t>
      </w:r>
      <w:r w:rsidR="00B00398" w:rsidRPr="00274EAF">
        <w:rPr>
          <w:rFonts w:ascii="Gill Sans MT" w:hAnsi="Gill Sans MT" w:cs="Arial"/>
        </w:rPr>
        <w:t xml:space="preserve"> archived and</w:t>
      </w:r>
      <w:r w:rsidR="000F7C96" w:rsidRPr="00274EAF">
        <w:rPr>
          <w:rFonts w:ascii="Gill Sans MT" w:hAnsi="Gill Sans MT" w:cs="Arial"/>
        </w:rPr>
        <w:t xml:space="preserve"> securely stored until the child’s 25</w:t>
      </w:r>
      <w:r w:rsidR="000F7C96" w:rsidRPr="00274EAF">
        <w:rPr>
          <w:rFonts w:ascii="Gill Sans MT" w:hAnsi="Gill Sans MT" w:cs="Arial"/>
          <w:vertAlign w:val="superscript"/>
        </w:rPr>
        <w:t>th</w:t>
      </w:r>
      <w:r w:rsidR="000F7C96" w:rsidRPr="00274EAF">
        <w:rPr>
          <w:rFonts w:ascii="Gill Sans MT" w:hAnsi="Gill Sans MT" w:cs="Arial"/>
        </w:rPr>
        <w:t xml:space="preserve"> birthday</w:t>
      </w:r>
      <w:r w:rsidR="00B062A6" w:rsidRPr="00274EAF">
        <w:rPr>
          <w:rFonts w:ascii="Gill Sans MT" w:hAnsi="Gill Sans MT" w:cs="Arial"/>
        </w:rPr>
        <w:t>.</w:t>
      </w:r>
    </w:p>
    <w:p w:rsidR="006868CF" w:rsidRPr="00274EAF" w:rsidRDefault="006868CF" w:rsidP="00E25F98">
      <w:pPr>
        <w:tabs>
          <w:tab w:val="left" w:pos="-3690"/>
          <w:tab w:val="left" w:pos="-3240"/>
          <w:tab w:val="left" w:pos="1620"/>
          <w:tab w:val="left" w:pos="1710"/>
        </w:tabs>
        <w:jc w:val="both"/>
        <w:rPr>
          <w:rFonts w:ascii="Gill Sans MT" w:hAnsi="Gill Sans MT" w:cs="Arial"/>
        </w:rPr>
      </w:pPr>
    </w:p>
    <w:p w:rsidR="00274EAF" w:rsidRPr="004039AF" w:rsidRDefault="00547126" w:rsidP="004039AF">
      <w:pPr>
        <w:pStyle w:val="ListParagraph"/>
        <w:ind w:left="705" w:hanging="705"/>
        <w:contextualSpacing/>
        <w:jc w:val="both"/>
        <w:rPr>
          <w:rFonts w:ascii="Gill Sans MT" w:hAnsi="Gill Sans MT"/>
        </w:rPr>
      </w:pPr>
      <w:r w:rsidRPr="00274EAF">
        <w:rPr>
          <w:rFonts w:ascii="Gill Sans MT" w:hAnsi="Gill Sans MT" w:cs="Arial"/>
        </w:rPr>
        <w:t>11</w:t>
      </w:r>
      <w:r w:rsidR="000F7C96" w:rsidRPr="00274EAF">
        <w:rPr>
          <w:rFonts w:ascii="Gill Sans MT" w:hAnsi="Gill Sans MT" w:cs="Arial"/>
        </w:rPr>
        <w:t>.</w:t>
      </w:r>
      <w:r w:rsidR="00B062A6" w:rsidRPr="00274EAF">
        <w:rPr>
          <w:rFonts w:ascii="Gill Sans MT" w:hAnsi="Gill Sans MT" w:cs="Arial"/>
        </w:rPr>
        <w:t>6</w:t>
      </w:r>
      <w:r w:rsidR="00C43976" w:rsidRPr="00274EAF">
        <w:rPr>
          <w:rFonts w:ascii="Gill Sans MT" w:hAnsi="Gill Sans MT" w:cs="Arial"/>
        </w:rPr>
        <w:tab/>
      </w:r>
      <w:r w:rsidR="00352147" w:rsidRPr="00274EAF">
        <w:rPr>
          <w:rFonts w:ascii="Gill Sans MT" w:hAnsi="Gill Sans MT" w:cs="Arial"/>
        </w:rPr>
        <w:t>I</w:t>
      </w:r>
      <w:r w:rsidR="006868CF" w:rsidRPr="00274EAF">
        <w:rPr>
          <w:rFonts w:ascii="Gill Sans MT" w:hAnsi="Gill Sans MT" w:cs="Arial"/>
        </w:rPr>
        <w:t xml:space="preserve">f a child transfers between schools the </w:t>
      </w:r>
      <w:r w:rsidR="00BF4A1E" w:rsidRPr="00274EAF">
        <w:rPr>
          <w:rFonts w:ascii="Gill Sans MT" w:hAnsi="Gill Sans MT" w:cs="Arial"/>
        </w:rPr>
        <w:t xml:space="preserve">Designated Safeguarding Lead </w:t>
      </w:r>
      <w:r w:rsidR="006868CF" w:rsidRPr="00274EAF">
        <w:rPr>
          <w:rFonts w:ascii="Gill Sans MT" w:hAnsi="Gill Sans MT" w:cs="Arial"/>
        </w:rPr>
        <w:t xml:space="preserve">will be responsible for transferring </w:t>
      </w:r>
      <w:r w:rsidR="008F183D" w:rsidRPr="00274EAF">
        <w:rPr>
          <w:rFonts w:ascii="Gill Sans MT" w:hAnsi="Gill Sans MT" w:cs="Arial"/>
        </w:rPr>
        <w:t>the child’s Child Protection File</w:t>
      </w:r>
      <w:r w:rsidR="006868CF" w:rsidRPr="00274EAF">
        <w:rPr>
          <w:rFonts w:ascii="Gill Sans MT" w:hAnsi="Gill Sans MT" w:cs="Arial"/>
        </w:rPr>
        <w:t xml:space="preserve"> to the new school.</w:t>
      </w:r>
      <w:r w:rsidR="00F846B5" w:rsidRPr="00274EAF">
        <w:rPr>
          <w:rFonts w:ascii="Gill Sans MT" w:hAnsi="Gill Sans MT" w:cs="Arial"/>
        </w:rPr>
        <w:t xml:space="preserve">  </w:t>
      </w:r>
      <w:r w:rsidR="000F7C96" w:rsidRPr="00274EAF">
        <w:rPr>
          <w:rFonts w:ascii="Gill Sans MT" w:hAnsi="Gill Sans MT" w:cs="Arial"/>
        </w:rPr>
        <w:t xml:space="preserve">The </w:t>
      </w:r>
      <w:r w:rsidR="00BF4A1E" w:rsidRPr="00274EAF">
        <w:rPr>
          <w:rFonts w:ascii="Gill Sans MT" w:hAnsi="Gill Sans MT" w:cs="Arial"/>
        </w:rPr>
        <w:t>Designated Safeguarding Lead</w:t>
      </w:r>
      <w:r w:rsidR="000F7C96" w:rsidRPr="00274EAF">
        <w:rPr>
          <w:rFonts w:ascii="Gill Sans MT" w:hAnsi="Gill Sans MT" w:cs="Arial"/>
        </w:rPr>
        <w:t xml:space="preserve"> will follow </w:t>
      </w:r>
      <w:r w:rsidR="008D68DB" w:rsidRPr="00274EAF">
        <w:rPr>
          <w:rFonts w:ascii="Gill Sans MT" w:hAnsi="Gill Sans MT" w:cs="Arial"/>
        </w:rPr>
        <w:t xml:space="preserve">the </w:t>
      </w:r>
      <w:r w:rsidR="008D68DB" w:rsidRPr="00274EAF">
        <w:rPr>
          <w:rFonts w:ascii="Gill Sans MT" w:hAnsi="Gill Sans MT" w:cs="Arial"/>
          <w:i/>
        </w:rPr>
        <w:t>“Halton P</w:t>
      </w:r>
      <w:r w:rsidR="000F7C96" w:rsidRPr="00274EAF">
        <w:rPr>
          <w:rFonts w:ascii="Gill Sans MT" w:hAnsi="Gill Sans MT" w:cs="Arial"/>
          <w:i/>
        </w:rPr>
        <w:t xml:space="preserve">rotocol for the </w:t>
      </w:r>
      <w:r w:rsidR="008D68DB" w:rsidRPr="00274EAF">
        <w:rPr>
          <w:rFonts w:ascii="Gill Sans MT" w:hAnsi="Gill Sans MT" w:cs="Arial"/>
          <w:i/>
        </w:rPr>
        <w:t>T</w:t>
      </w:r>
      <w:r w:rsidR="000F7C96" w:rsidRPr="00274EAF">
        <w:rPr>
          <w:rFonts w:ascii="Gill Sans MT" w:hAnsi="Gill Sans MT" w:cs="Arial"/>
          <w:i/>
        </w:rPr>
        <w:t xml:space="preserve">ransfer of Child Protection </w:t>
      </w:r>
      <w:r w:rsidR="008D68DB" w:rsidRPr="00274EAF">
        <w:rPr>
          <w:rFonts w:ascii="Gill Sans MT" w:hAnsi="Gill Sans MT" w:cs="Arial"/>
          <w:i/>
        </w:rPr>
        <w:t>Records between Education Settings”</w:t>
      </w:r>
      <w:r w:rsidR="000F7C96" w:rsidRPr="00274EAF">
        <w:rPr>
          <w:rFonts w:ascii="Gill Sans MT" w:hAnsi="Gill Sans MT" w:cs="Arial"/>
        </w:rPr>
        <w:t xml:space="preserve">.  </w:t>
      </w:r>
      <w:r w:rsidR="00F846B5" w:rsidRPr="00274EAF">
        <w:rPr>
          <w:rFonts w:ascii="Gill Sans MT" w:hAnsi="Gill Sans MT" w:cs="Arial"/>
        </w:rPr>
        <w:t xml:space="preserve">The </w:t>
      </w:r>
      <w:r w:rsidR="00BF4A1E" w:rsidRPr="00274EAF">
        <w:rPr>
          <w:rFonts w:ascii="Gill Sans MT" w:hAnsi="Gill Sans MT" w:cs="Arial"/>
        </w:rPr>
        <w:t xml:space="preserve">Designated Safeguarding Lead </w:t>
      </w:r>
      <w:r w:rsidR="00F846B5" w:rsidRPr="00274EAF">
        <w:rPr>
          <w:rFonts w:ascii="Gill Sans MT" w:hAnsi="Gill Sans MT" w:cs="Arial"/>
        </w:rPr>
        <w:t>will speak to their counterpart in the school to which the child is transferring in order to ensure that they are aware that the file is to be transferred.</w:t>
      </w:r>
      <w:r w:rsidR="003107E5" w:rsidRPr="00274EAF">
        <w:rPr>
          <w:rFonts w:ascii="Gill Sans MT" w:hAnsi="Gill Sans MT" w:cs="Arial"/>
        </w:rPr>
        <w:t xml:space="preserve">   Upon confirmation of the child starting on roll t</w:t>
      </w:r>
      <w:r w:rsidR="006868CF" w:rsidRPr="00274EAF">
        <w:rPr>
          <w:rFonts w:ascii="Gill Sans MT" w:hAnsi="Gill Sans MT" w:cs="Arial"/>
        </w:rPr>
        <w:t xml:space="preserve">he file should </w:t>
      </w:r>
      <w:r w:rsidR="00352147" w:rsidRPr="00274EAF">
        <w:rPr>
          <w:rFonts w:ascii="Gill Sans MT" w:hAnsi="Gill Sans MT" w:cs="Arial"/>
        </w:rPr>
        <w:t xml:space="preserve">be </w:t>
      </w:r>
      <w:r w:rsidR="006868CF" w:rsidRPr="00274EAF">
        <w:rPr>
          <w:rFonts w:ascii="Gill Sans MT" w:hAnsi="Gill Sans MT" w:cs="Arial"/>
        </w:rPr>
        <w:t>transferred as soon as possible</w:t>
      </w:r>
      <w:r w:rsidR="00667364" w:rsidRPr="00274EAF">
        <w:rPr>
          <w:rFonts w:ascii="Gill Sans MT" w:hAnsi="Gill Sans MT" w:cs="Arial"/>
        </w:rPr>
        <w:t xml:space="preserve"> (within 15 schools days)</w:t>
      </w:r>
      <w:r w:rsidR="006868CF" w:rsidRPr="00274EAF">
        <w:rPr>
          <w:rFonts w:ascii="Gill Sans MT" w:hAnsi="Gill Sans MT" w:cs="Arial"/>
        </w:rPr>
        <w:t>, but separately to the main school file.  The file should be signed upon receipt, and deliver</w:t>
      </w:r>
      <w:r w:rsidR="000F7C96" w:rsidRPr="00274EAF">
        <w:rPr>
          <w:rFonts w:ascii="Gill Sans MT" w:hAnsi="Gill Sans MT" w:cs="Arial"/>
        </w:rPr>
        <w:t xml:space="preserve">ed by hand wherever possible.  A copy of </w:t>
      </w:r>
      <w:r w:rsidR="00BF4A1E" w:rsidRPr="00274EAF">
        <w:rPr>
          <w:rFonts w:ascii="Gill Sans MT" w:hAnsi="Gill Sans MT" w:cs="Arial"/>
        </w:rPr>
        <w:t xml:space="preserve">a chronology from </w:t>
      </w:r>
      <w:r w:rsidR="000F7C96" w:rsidRPr="00274EAF">
        <w:rPr>
          <w:rFonts w:ascii="Gill Sans MT" w:hAnsi="Gill Sans MT" w:cs="Arial"/>
        </w:rPr>
        <w:t>t</w:t>
      </w:r>
      <w:r w:rsidR="006868CF" w:rsidRPr="00274EAF">
        <w:rPr>
          <w:rFonts w:ascii="Gill Sans MT" w:hAnsi="Gill Sans MT" w:cs="Arial"/>
        </w:rPr>
        <w:t xml:space="preserve">he original file will be kept in school until </w:t>
      </w:r>
      <w:r w:rsidR="006E6D05" w:rsidRPr="00274EAF">
        <w:rPr>
          <w:rFonts w:ascii="Gill Sans MT" w:hAnsi="Gill Sans MT" w:cs="Arial"/>
        </w:rPr>
        <w:t>the child’s 25</w:t>
      </w:r>
      <w:r w:rsidR="006E6D05" w:rsidRPr="00274EAF">
        <w:rPr>
          <w:rFonts w:ascii="Gill Sans MT" w:hAnsi="Gill Sans MT" w:cs="Arial"/>
          <w:vertAlign w:val="superscript"/>
        </w:rPr>
        <w:t>th</w:t>
      </w:r>
      <w:r w:rsidR="006E6D05" w:rsidRPr="00274EAF">
        <w:rPr>
          <w:rFonts w:ascii="Gill Sans MT" w:hAnsi="Gill Sans MT" w:cs="Arial"/>
        </w:rPr>
        <w:t xml:space="preserve"> birthday and will then be securely disposed </w:t>
      </w:r>
      <w:r w:rsidR="006E6D05" w:rsidRPr="004039AF">
        <w:rPr>
          <w:rFonts w:ascii="Gill Sans MT" w:hAnsi="Gill Sans MT" w:cs="Arial"/>
        </w:rPr>
        <w:t>of</w:t>
      </w:r>
      <w:r w:rsidR="006868CF" w:rsidRPr="004039AF">
        <w:rPr>
          <w:rFonts w:ascii="Gill Sans MT" w:hAnsi="Gill Sans MT" w:cs="Arial"/>
        </w:rPr>
        <w:t xml:space="preserve">.  </w:t>
      </w:r>
      <w:r w:rsidR="004039AF" w:rsidRPr="004039AF">
        <w:rPr>
          <w:rFonts w:ascii="Gill Sans MT" w:hAnsi="Gill Sans MT" w:cs="Arial"/>
        </w:rPr>
        <w:t xml:space="preserve"> The CPOMS online system will transfer the pupil file securely through the online system and will issue a receipt to confirm that the file has been sent and received by the school to which the child is transferring.</w:t>
      </w:r>
    </w:p>
    <w:p w:rsidR="00336560" w:rsidRPr="00274EAF" w:rsidRDefault="006868CF" w:rsidP="00A461D0">
      <w:pPr>
        <w:tabs>
          <w:tab w:val="left" w:pos="-3690"/>
          <w:tab w:val="left" w:pos="-3240"/>
          <w:tab w:val="left" w:pos="1620"/>
          <w:tab w:val="left" w:pos="1710"/>
        </w:tabs>
        <w:jc w:val="both"/>
        <w:rPr>
          <w:rFonts w:ascii="Gill Sans MT" w:hAnsi="Gill Sans MT" w:cs="Arial"/>
        </w:rPr>
      </w:pPr>
      <w:r w:rsidRPr="00274EAF">
        <w:rPr>
          <w:rFonts w:ascii="Gill Sans MT" w:hAnsi="Gill Sans MT" w:cs="Arial"/>
        </w:rPr>
        <w:lastRenderedPageBreak/>
        <w:t xml:space="preserve"> </w:t>
      </w:r>
    </w:p>
    <w:p w:rsidR="00336560" w:rsidRPr="00274EAF" w:rsidRDefault="00547126" w:rsidP="001A5021">
      <w:pPr>
        <w:rPr>
          <w:rFonts w:ascii="Gill Sans MT" w:hAnsi="Gill Sans MT" w:cs="Arial"/>
          <w:b/>
          <w:color w:val="4F81BD"/>
        </w:rPr>
      </w:pPr>
      <w:r w:rsidRPr="00274EAF">
        <w:rPr>
          <w:rFonts w:ascii="Gill Sans MT" w:hAnsi="Gill Sans MT" w:cs="Arial"/>
          <w:b/>
          <w:color w:val="4F81BD"/>
        </w:rPr>
        <w:t>12</w:t>
      </w:r>
      <w:r w:rsidR="00C43976" w:rsidRPr="00274EAF">
        <w:rPr>
          <w:rFonts w:ascii="Gill Sans MT" w:hAnsi="Gill Sans MT" w:cs="Arial"/>
          <w:b/>
          <w:color w:val="4F81BD"/>
        </w:rPr>
        <w:t>.0</w:t>
      </w:r>
      <w:r w:rsidR="00C43976" w:rsidRPr="00274EAF">
        <w:rPr>
          <w:rFonts w:ascii="Gill Sans MT" w:hAnsi="Gill Sans MT" w:cs="Arial"/>
          <w:b/>
          <w:color w:val="4F81BD"/>
        </w:rPr>
        <w:tab/>
      </w:r>
      <w:r w:rsidR="003635A6" w:rsidRPr="00274EAF">
        <w:rPr>
          <w:rFonts w:ascii="Gill Sans MT" w:hAnsi="Gill Sans MT" w:cs="Arial"/>
          <w:b/>
          <w:color w:val="4F81BD"/>
        </w:rPr>
        <w:t>ALLEGATIONS MANAGEMENT</w:t>
      </w:r>
    </w:p>
    <w:p w:rsidR="00C43976" w:rsidRPr="00274EAF" w:rsidRDefault="00C43976" w:rsidP="003635A6">
      <w:pPr>
        <w:rPr>
          <w:rFonts w:ascii="Gill Sans MT" w:hAnsi="Gill Sans MT" w:cs="Arial"/>
        </w:rPr>
      </w:pPr>
    </w:p>
    <w:p w:rsidR="00F7719C" w:rsidRPr="00274EAF" w:rsidRDefault="00547126" w:rsidP="00C22D18">
      <w:pPr>
        <w:ind w:left="720" w:hanging="720"/>
        <w:jc w:val="both"/>
        <w:rPr>
          <w:rFonts w:ascii="Gill Sans MT" w:hAnsi="Gill Sans MT" w:cs="Arial"/>
        </w:rPr>
      </w:pPr>
      <w:r w:rsidRPr="00274EAF">
        <w:rPr>
          <w:rFonts w:ascii="Gill Sans MT" w:hAnsi="Gill Sans MT" w:cs="Arial"/>
        </w:rPr>
        <w:t>12</w:t>
      </w:r>
      <w:r w:rsidR="00C43976" w:rsidRPr="00274EAF">
        <w:rPr>
          <w:rFonts w:ascii="Gill Sans MT" w:hAnsi="Gill Sans MT" w:cs="Arial"/>
        </w:rPr>
        <w:t>.1</w:t>
      </w:r>
      <w:r w:rsidR="00C43976" w:rsidRPr="00274EAF">
        <w:rPr>
          <w:rFonts w:ascii="Gill Sans MT" w:hAnsi="Gill Sans MT" w:cs="Arial"/>
        </w:rPr>
        <w:tab/>
      </w:r>
      <w:r w:rsidR="00F7719C" w:rsidRPr="00274EAF">
        <w:rPr>
          <w:rFonts w:ascii="Gill Sans MT" w:hAnsi="Gill Sans MT" w:cs="Arial"/>
        </w:rPr>
        <w:t>All school staff will be aware of and work within the school’s</w:t>
      </w:r>
      <w:r w:rsidR="002A1A4A" w:rsidRPr="00274EAF">
        <w:rPr>
          <w:rFonts w:ascii="Gill Sans MT" w:hAnsi="Gill Sans MT" w:cs="Arial"/>
        </w:rPr>
        <w:t xml:space="preserve"> statutory</w:t>
      </w:r>
      <w:r w:rsidR="00F7719C" w:rsidRPr="00274EAF">
        <w:rPr>
          <w:rFonts w:ascii="Gill Sans MT" w:hAnsi="Gill Sans MT" w:cs="Arial"/>
        </w:rPr>
        <w:t xml:space="preserve"> Code of Conduct </w:t>
      </w:r>
      <w:r w:rsidR="00A64E1C" w:rsidRPr="00274EAF">
        <w:rPr>
          <w:rFonts w:ascii="Gill Sans MT" w:hAnsi="Gill Sans MT" w:cs="Arial"/>
        </w:rPr>
        <w:t xml:space="preserve">Policy </w:t>
      </w:r>
      <w:r w:rsidR="00F7719C" w:rsidRPr="00274EAF">
        <w:rPr>
          <w:rFonts w:ascii="Gill Sans MT" w:hAnsi="Gill Sans MT" w:cs="Arial"/>
        </w:rPr>
        <w:t xml:space="preserve">and other </w:t>
      </w:r>
      <w:r w:rsidR="006E04D5" w:rsidRPr="00274EAF">
        <w:rPr>
          <w:rFonts w:ascii="Gill Sans MT" w:hAnsi="Gill Sans MT" w:cs="Arial"/>
        </w:rPr>
        <w:t xml:space="preserve">relevant </w:t>
      </w:r>
      <w:r w:rsidR="00F7719C" w:rsidRPr="00274EAF">
        <w:rPr>
          <w:rFonts w:ascii="Gill Sans MT" w:hAnsi="Gill Sans MT" w:cs="Arial"/>
        </w:rPr>
        <w:t>policies and procedures.  The Code of Conduct will include guidance for staff regarding the school expectations of the use of mobile phones, electronic equipment and social media.</w:t>
      </w:r>
    </w:p>
    <w:p w:rsidR="00F7719C" w:rsidRPr="00274EAF" w:rsidRDefault="00F7719C" w:rsidP="00C22D18">
      <w:pPr>
        <w:ind w:left="720" w:hanging="720"/>
        <w:jc w:val="both"/>
        <w:rPr>
          <w:rFonts w:ascii="Gill Sans MT" w:hAnsi="Gill Sans MT" w:cs="Arial"/>
        </w:rPr>
      </w:pPr>
    </w:p>
    <w:p w:rsidR="003635A6" w:rsidRPr="00274EAF" w:rsidRDefault="00547126" w:rsidP="00F7719C">
      <w:pPr>
        <w:ind w:left="720" w:hanging="720"/>
        <w:jc w:val="both"/>
        <w:rPr>
          <w:rFonts w:ascii="Gill Sans MT" w:hAnsi="Gill Sans MT" w:cs="Arial"/>
        </w:rPr>
      </w:pPr>
      <w:r w:rsidRPr="00274EAF">
        <w:rPr>
          <w:rFonts w:ascii="Gill Sans MT" w:hAnsi="Gill Sans MT" w:cs="Arial"/>
        </w:rPr>
        <w:t>12</w:t>
      </w:r>
      <w:r w:rsidR="00F7719C" w:rsidRPr="00274EAF">
        <w:rPr>
          <w:rFonts w:ascii="Gill Sans MT" w:hAnsi="Gill Sans MT" w:cs="Arial"/>
        </w:rPr>
        <w:t>.2</w:t>
      </w:r>
      <w:r w:rsidR="00F7719C" w:rsidRPr="00274EAF">
        <w:rPr>
          <w:rFonts w:ascii="Gill Sans MT" w:hAnsi="Gill Sans MT" w:cs="Arial"/>
        </w:rPr>
        <w:tab/>
      </w:r>
      <w:r w:rsidR="003635A6" w:rsidRPr="00274EAF">
        <w:rPr>
          <w:rFonts w:ascii="Gill Sans MT" w:hAnsi="Gill Sans MT" w:cs="Arial"/>
        </w:rPr>
        <w:t xml:space="preserve">Where allegations against a staff member are made, </w:t>
      </w:r>
      <w:r w:rsidR="00F846B5" w:rsidRPr="00274EAF">
        <w:rPr>
          <w:rFonts w:ascii="Gill Sans MT" w:hAnsi="Gill Sans MT" w:cs="Arial"/>
        </w:rPr>
        <w:t xml:space="preserve">the </w:t>
      </w:r>
      <w:r w:rsidR="007B47D5" w:rsidRPr="00274EAF">
        <w:rPr>
          <w:rFonts w:ascii="Gill Sans MT" w:hAnsi="Gill Sans MT" w:cs="Arial"/>
        </w:rPr>
        <w:t>Head teacher</w:t>
      </w:r>
      <w:r w:rsidR="003635A6" w:rsidRPr="00274EAF">
        <w:rPr>
          <w:rFonts w:ascii="Gill Sans MT" w:hAnsi="Gill Sans MT" w:cs="Arial"/>
        </w:rPr>
        <w:t xml:space="preserve"> </w:t>
      </w:r>
      <w:r w:rsidR="003107E5" w:rsidRPr="00274EAF">
        <w:rPr>
          <w:rFonts w:ascii="Gill Sans MT" w:hAnsi="Gill Sans MT" w:cs="Arial"/>
        </w:rPr>
        <w:t>should</w:t>
      </w:r>
      <w:r w:rsidR="003635A6" w:rsidRPr="00274EAF">
        <w:rPr>
          <w:rFonts w:ascii="Gill Sans MT" w:hAnsi="Gill Sans MT" w:cs="Arial"/>
        </w:rPr>
        <w:t xml:space="preserve"> be notified </w:t>
      </w:r>
      <w:r w:rsidR="003635A6" w:rsidRPr="00274EAF">
        <w:rPr>
          <w:rFonts w:ascii="Gill Sans MT" w:hAnsi="Gill Sans MT" w:cs="Arial"/>
          <w:i/>
        </w:rPr>
        <w:t>immediately</w:t>
      </w:r>
      <w:r w:rsidR="003635A6" w:rsidRPr="00274EAF">
        <w:rPr>
          <w:rFonts w:ascii="Gill Sans MT" w:hAnsi="Gill Sans MT" w:cs="Arial"/>
        </w:rPr>
        <w:t xml:space="preserve">.  In the event that the </w:t>
      </w:r>
      <w:r w:rsidR="00F846B5" w:rsidRPr="00274EAF">
        <w:rPr>
          <w:rFonts w:ascii="Gill Sans MT" w:hAnsi="Gill Sans MT" w:cs="Arial"/>
        </w:rPr>
        <w:t>Headteacher</w:t>
      </w:r>
      <w:r w:rsidR="003635A6" w:rsidRPr="00274EAF">
        <w:rPr>
          <w:rFonts w:ascii="Gill Sans MT" w:hAnsi="Gill Sans MT" w:cs="Arial"/>
        </w:rPr>
        <w:t xml:space="preserve"> is not available, or the allegation concerns them, the </w:t>
      </w:r>
      <w:r w:rsidR="00F846B5" w:rsidRPr="00274EAF">
        <w:rPr>
          <w:rFonts w:ascii="Gill Sans MT" w:hAnsi="Gill Sans MT" w:cs="Arial"/>
        </w:rPr>
        <w:t>Chair of Governors</w:t>
      </w:r>
      <w:r w:rsidR="003635A6" w:rsidRPr="00274EAF">
        <w:rPr>
          <w:rFonts w:ascii="Gill Sans MT" w:hAnsi="Gill Sans MT" w:cs="Arial"/>
        </w:rPr>
        <w:t xml:space="preserve"> should be contacted.</w:t>
      </w:r>
      <w:r w:rsidR="006E676C" w:rsidRPr="00274EAF">
        <w:rPr>
          <w:rFonts w:ascii="Gill Sans MT" w:hAnsi="Gill Sans MT" w:cs="Arial"/>
        </w:rPr>
        <w:t xml:space="preserve">  No other members of staff will be asked to manage an allegation about another professional.</w:t>
      </w:r>
    </w:p>
    <w:p w:rsidR="003635A6" w:rsidRPr="00274EAF" w:rsidRDefault="003635A6" w:rsidP="00C22D18">
      <w:pPr>
        <w:jc w:val="both"/>
        <w:rPr>
          <w:rFonts w:ascii="Gill Sans MT" w:hAnsi="Gill Sans MT" w:cs="Arial"/>
        </w:rPr>
      </w:pPr>
    </w:p>
    <w:p w:rsidR="003635A6" w:rsidRPr="00274EAF" w:rsidRDefault="00547126" w:rsidP="00B56C75">
      <w:pPr>
        <w:ind w:left="720" w:hanging="720"/>
        <w:jc w:val="both"/>
        <w:rPr>
          <w:rFonts w:ascii="Gill Sans MT" w:hAnsi="Gill Sans MT" w:cs="Arial"/>
        </w:rPr>
      </w:pPr>
      <w:r w:rsidRPr="00274EAF">
        <w:rPr>
          <w:rFonts w:ascii="Gill Sans MT" w:hAnsi="Gill Sans MT" w:cs="Arial"/>
        </w:rPr>
        <w:t>12</w:t>
      </w:r>
      <w:r w:rsidR="00C43976" w:rsidRPr="00274EAF">
        <w:rPr>
          <w:rFonts w:ascii="Gill Sans MT" w:hAnsi="Gill Sans MT" w:cs="Arial"/>
        </w:rPr>
        <w:t>.</w:t>
      </w:r>
      <w:r w:rsidR="00F7719C" w:rsidRPr="00274EAF">
        <w:rPr>
          <w:rFonts w:ascii="Gill Sans MT" w:hAnsi="Gill Sans MT" w:cs="Arial"/>
        </w:rPr>
        <w:t>3</w:t>
      </w:r>
      <w:r w:rsidR="00C43976" w:rsidRPr="00274EAF">
        <w:rPr>
          <w:rFonts w:ascii="Gill Sans MT" w:hAnsi="Gill Sans MT" w:cs="Arial"/>
        </w:rPr>
        <w:tab/>
      </w:r>
      <w:r w:rsidR="0094025E" w:rsidRPr="0094025E">
        <w:rPr>
          <w:rFonts w:ascii="Gill Sans MT" w:hAnsi="Gill Sans MT" w:cs="Arial"/>
        </w:rPr>
        <w:t>Halton Children and Young People Safeguarding Partnership</w:t>
      </w:r>
      <w:r w:rsidR="0094025E">
        <w:rPr>
          <w:rFonts w:ascii="Calibri" w:hAnsi="Calibri" w:cs="Arial"/>
          <w:sz w:val="22"/>
          <w:szCs w:val="22"/>
        </w:rPr>
        <w:t xml:space="preserve"> </w:t>
      </w:r>
      <w:r w:rsidR="00B56C75" w:rsidRPr="00274EAF">
        <w:rPr>
          <w:rFonts w:ascii="Gill Sans MT" w:hAnsi="Gill Sans MT" w:cs="Arial"/>
        </w:rPr>
        <w:t xml:space="preserve">LADO </w:t>
      </w:r>
      <w:r w:rsidR="003635A6" w:rsidRPr="00274EAF">
        <w:rPr>
          <w:rFonts w:ascii="Gill Sans MT" w:hAnsi="Gill Sans MT" w:cs="Arial"/>
        </w:rPr>
        <w:t xml:space="preserve">procedures </w:t>
      </w:r>
      <w:r w:rsidR="00B56C75" w:rsidRPr="00274EAF">
        <w:rPr>
          <w:rFonts w:ascii="Gill Sans MT" w:hAnsi="Gill Sans MT" w:cs="Arial"/>
        </w:rPr>
        <w:t>(</w:t>
      </w:r>
      <w:r w:rsidR="00206ADA" w:rsidRPr="00274EAF">
        <w:rPr>
          <w:rFonts w:ascii="Gill Sans MT" w:hAnsi="Gill Sans MT" w:cs="Arial"/>
        </w:rPr>
        <w:t xml:space="preserve">available from </w:t>
      </w:r>
      <w:hyperlink r:id="rId40" w:history="1">
        <w:r w:rsidR="00BF4A1E" w:rsidRPr="00274EAF">
          <w:rPr>
            <w:rStyle w:val="Hyperlink"/>
            <w:rFonts w:ascii="Gill Sans MT" w:hAnsi="Gill Sans MT" w:cs="Arial"/>
          </w:rPr>
          <w:t>http://children.haltonsafeguarding.co.uk/docs/LadoProcedures.pdf</w:t>
        </w:r>
      </w:hyperlink>
      <w:r w:rsidR="00B56C75" w:rsidRPr="00274EAF">
        <w:rPr>
          <w:rFonts w:ascii="Gill Sans MT" w:hAnsi="Gill Sans MT" w:cs="Arial"/>
        </w:rPr>
        <w:t>)</w:t>
      </w:r>
      <w:r w:rsidR="00BF4A1E" w:rsidRPr="00274EAF">
        <w:rPr>
          <w:rFonts w:ascii="Gill Sans MT" w:hAnsi="Gill Sans MT" w:cs="Arial"/>
        </w:rPr>
        <w:t xml:space="preserve"> </w:t>
      </w:r>
      <w:r w:rsidR="003635A6" w:rsidRPr="00274EAF">
        <w:rPr>
          <w:rFonts w:ascii="Gill Sans MT" w:hAnsi="Gill Sans MT" w:cs="Arial"/>
        </w:rPr>
        <w:t>should be followed in all cases where it is alleged that a member of staff has:</w:t>
      </w:r>
    </w:p>
    <w:p w:rsidR="001F752C" w:rsidRPr="00274EAF" w:rsidRDefault="001F752C" w:rsidP="00C22D18">
      <w:pPr>
        <w:ind w:left="720" w:hanging="720"/>
        <w:jc w:val="both"/>
        <w:rPr>
          <w:rFonts w:ascii="Gill Sans MT" w:hAnsi="Gill Sans MT" w:cs="Arial"/>
        </w:rPr>
      </w:pPr>
    </w:p>
    <w:p w:rsidR="00A54D9A" w:rsidRPr="00274EAF" w:rsidRDefault="00A54D9A" w:rsidP="00A54D9A">
      <w:pPr>
        <w:numPr>
          <w:ilvl w:val="0"/>
          <w:numId w:val="51"/>
        </w:numPr>
        <w:ind w:left="1418" w:hanging="709"/>
        <w:jc w:val="both"/>
        <w:rPr>
          <w:rFonts w:ascii="Gill Sans MT" w:hAnsi="Gill Sans MT" w:cs="Arial"/>
          <w:lang w:val="en-GB"/>
        </w:rPr>
      </w:pPr>
      <w:r w:rsidRPr="00274EAF">
        <w:rPr>
          <w:rFonts w:ascii="Gill Sans MT" w:hAnsi="Gill Sans MT" w:cs="Arial"/>
          <w:lang w:val="en-GB"/>
        </w:rPr>
        <w:t>behaved in a way that has harmed a child, or may have harmed a child</w:t>
      </w:r>
    </w:p>
    <w:p w:rsidR="00A54D9A" w:rsidRPr="00274EAF" w:rsidRDefault="00A54D9A" w:rsidP="00A54D9A">
      <w:pPr>
        <w:numPr>
          <w:ilvl w:val="1"/>
          <w:numId w:val="50"/>
        </w:numPr>
        <w:ind w:left="1418" w:hanging="709"/>
        <w:jc w:val="both"/>
        <w:rPr>
          <w:rFonts w:ascii="Gill Sans MT" w:hAnsi="Gill Sans MT" w:cs="Arial"/>
          <w:lang w:val="en-GB"/>
        </w:rPr>
      </w:pPr>
      <w:r w:rsidRPr="00274EAF">
        <w:rPr>
          <w:rFonts w:ascii="Gill Sans MT" w:hAnsi="Gill Sans MT" w:cs="Arial"/>
          <w:lang w:val="en-GB"/>
        </w:rPr>
        <w:t>possibly committed a criminal offence against or related to a child</w:t>
      </w:r>
    </w:p>
    <w:p w:rsidR="00A54D9A" w:rsidRPr="00274EAF" w:rsidRDefault="00A54D9A" w:rsidP="00A54D9A">
      <w:pPr>
        <w:numPr>
          <w:ilvl w:val="1"/>
          <w:numId w:val="50"/>
        </w:numPr>
        <w:ind w:left="1418" w:hanging="709"/>
        <w:jc w:val="both"/>
        <w:rPr>
          <w:rFonts w:ascii="Gill Sans MT" w:hAnsi="Gill Sans MT" w:cs="Arial"/>
          <w:lang w:val="en-GB"/>
        </w:rPr>
      </w:pPr>
      <w:r w:rsidRPr="00274EAF">
        <w:rPr>
          <w:rFonts w:ascii="Gill Sans MT" w:hAnsi="Gill Sans MT" w:cs="Arial"/>
          <w:lang w:val="en-GB"/>
        </w:rPr>
        <w:t xml:space="preserve">behaved towards a child or children in a way that indicates they may pose a risk of harm to children </w:t>
      </w:r>
    </w:p>
    <w:p w:rsidR="00A54D9A" w:rsidRPr="00274EAF" w:rsidRDefault="00A54D9A" w:rsidP="00A54D9A">
      <w:pPr>
        <w:ind w:left="709" w:hanging="709"/>
        <w:jc w:val="both"/>
        <w:rPr>
          <w:rFonts w:ascii="Gill Sans MT" w:hAnsi="Gill Sans MT" w:cs="Arial"/>
          <w:lang w:val="en-GB"/>
        </w:rPr>
      </w:pPr>
    </w:p>
    <w:p w:rsidR="003635A6" w:rsidRPr="00274EAF" w:rsidRDefault="00547126" w:rsidP="00A54D9A">
      <w:pPr>
        <w:ind w:left="709" w:hanging="709"/>
        <w:jc w:val="both"/>
        <w:rPr>
          <w:rFonts w:ascii="Gill Sans MT" w:hAnsi="Gill Sans MT" w:cs="Arial"/>
        </w:rPr>
      </w:pPr>
      <w:r w:rsidRPr="00274EAF">
        <w:rPr>
          <w:rFonts w:ascii="Gill Sans MT" w:hAnsi="Gill Sans MT" w:cs="Arial"/>
        </w:rPr>
        <w:t>12</w:t>
      </w:r>
      <w:r w:rsidR="00C43976" w:rsidRPr="00274EAF">
        <w:rPr>
          <w:rFonts w:ascii="Gill Sans MT" w:hAnsi="Gill Sans MT" w:cs="Arial"/>
        </w:rPr>
        <w:t>.</w:t>
      </w:r>
      <w:r w:rsidR="00F7719C" w:rsidRPr="00274EAF">
        <w:rPr>
          <w:rFonts w:ascii="Gill Sans MT" w:hAnsi="Gill Sans MT" w:cs="Arial"/>
        </w:rPr>
        <w:t>4</w:t>
      </w:r>
      <w:r w:rsidR="00C43976" w:rsidRPr="00274EAF">
        <w:rPr>
          <w:rFonts w:ascii="Gill Sans MT" w:hAnsi="Gill Sans MT" w:cs="Arial"/>
        </w:rPr>
        <w:tab/>
      </w:r>
      <w:r w:rsidR="003635A6" w:rsidRPr="00274EAF">
        <w:rPr>
          <w:rFonts w:ascii="Gill Sans MT" w:hAnsi="Gill Sans MT" w:cs="Arial"/>
        </w:rPr>
        <w:t xml:space="preserve">Responding to the allegation in a timely and fair manner is essential.  </w:t>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554A27" w:rsidRPr="00274EAF">
        <w:rPr>
          <w:rFonts w:ascii="Gill Sans MT" w:hAnsi="Gill Sans MT" w:cs="Arial"/>
        </w:rPr>
        <w:t>will</w:t>
      </w:r>
      <w:r w:rsidR="003635A6" w:rsidRPr="00274EAF">
        <w:rPr>
          <w:rFonts w:ascii="Gill Sans MT" w:hAnsi="Gill Sans MT" w:cs="Arial"/>
        </w:rPr>
        <w:t xml:space="preserve"> consider what immediate actions are required to reduce any risk to children within the school.  This may include the staff member being moved to a position in the school where they have no contact with children, or could include that the person is suspended from duty whilst an investigation is undertaken.  </w:t>
      </w:r>
      <w:r w:rsidR="003107E5" w:rsidRPr="00274EAF">
        <w:rPr>
          <w:rFonts w:ascii="Gill Sans MT" w:hAnsi="Gill Sans MT" w:cs="Arial"/>
        </w:rPr>
        <w:t xml:space="preserve">Suspension will be the last resort and should be seen as a neutral act.  </w:t>
      </w:r>
      <w:r w:rsidR="004F7385" w:rsidRPr="00274EAF">
        <w:rPr>
          <w:rFonts w:ascii="Gill Sans MT" w:hAnsi="Gill Sans MT" w:cs="Arial"/>
        </w:rPr>
        <w:t>Appropriate support will be offered to both the subject of the allegation and complainant.</w:t>
      </w:r>
    </w:p>
    <w:p w:rsidR="003635A6" w:rsidRPr="00274EAF" w:rsidRDefault="003635A6" w:rsidP="00C22D18">
      <w:pPr>
        <w:jc w:val="both"/>
        <w:rPr>
          <w:rFonts w:ascii="Gill Sans MT" w:hAnsi="Gill Sans MT" w:cs="Arial"/>
        </w:rPr>
      </w:pPr>
    </w:p>
    <w:p w:rsidR="00720DD6" w:rsidRPr="00274EAF" w:rsidRDefault="00547126" w:rsidP="00C22D18">
      <w:pPr>
        <w:ind w:left="709" w:hanging="709"/>
        <w:jc w:val="both"/>
        <w:rPr>
          <w:rFonts w:ascii="Gill Sans MT" w:hAnsi="Gill Sans MT" w:cs="Arial"/>
          <w:b/>
        </w:rPr>
      </w:pPr>
      <w:r w:rsidRPr="00274EAF">
        <w:rPr>
          <w:rFonts w:ascii="Gill Sans MT" w:hAnsi="Gill Sans MT" w:cs="Arial"/>
        </w:rPr>
        <w:t>12</w:t>
      </w:r>
      <w:r w:rsidR="00F7719C" w:rsidRPr="00274EAF">
        <w:rPr>
          <w:rFonts w:ascii="Gill Sans MT" w:hAnsi="Gill Sans MT" w:cs="Arial"/>
        </w:rPr>
        <w:t>.5</w:t>
      </w:r>
      <w:r w:rsidR="00C43976" w:rsidRPr="00274EAF">
        <w:rPr>
          <w:rFonts w:ascii="Gill Sans MT" w:hAnsi="Gill Sans MT" w:cs="Arial"/>
        </w:rPr>
        <w:tab/>
      </w:r>
      <w:r w:rsidR="00F7719C" w:rsidRPr="00274EAF">
        <w:rPr>
          <w:rFonts w:ascii="Gill Sans MT" w:hAnsi="Gill Sans MT" w:cs="Arial"/>
        </w:rPr>
        <w:t>Contact</w:t>
      </w:r>
      <w:r w:rsidR="006E04D5" w:rsidRPr="00274EAF">
        <w:rPr>
          <w:rFonts w:ascii="Gill Sans MT" w:hAnsi="Gill Sans MT" w:cs="Arial"/>
        </w:rPr>
        <w:t xml:space="preserve"> should be made with</w:t>
      </w:r>
      <w:r w:rsidR="003635A6" w:rsidRPr="00274EAF">
        <w:rPr>
          <w:rFonts w:ascii="Gill Sans MT" w:hAnsi="Gill Sans MT" w:cs="Arial"/>
        </w:rPr>
        <w:t xml:space="preserve"> the Local Authority Designated Officer (LADO)</w:t>
      </w:r>
      <w:r w:rsidR="00F7719C" w:rsidRPr="00274EAF">
        <w:rPr>
          <w:rFonts w:ascii="Gill Sans MT" w:hAnsi="Gill Sans MT" w:cs="Arial"/>
        </w:rPr>
        <w:t xml:space="preserve"> </w:t>
      </w:r>
      <w:r w:rsidR="00F8025A" w:rsidRPr="00274EAF">
        <w:rPr>
          <w:rFonts w:ascii="Gill Sans MT" w:hAnsi="Gill Sans MT" w:cs="Arial"/>
        </w:rPr>
        <w:t xml:space="preserve">in Halton </w:t>
      </w:r>
      <w:r w:rsidR="00F7719C" w:rsidRPr="00274EAF">
        <w:rPr>
          <w:rFonts w:ascii="Gill Sans MT" w:hAnsi="Gill Sans MT" w:cs="Arial"/>
        </w:rPr>
        <w:t xml:space="preserve">within 24 hours of receiving the allegation.  </w:t>
      </w:r>
      <w:r w:rsidR="00AD1976" w:rsidRPr="00274EAF">
        <w:rPr>
          <w:rFonts w:ascii="Gill Sans MT" w:hAnsi="Gill Sans MT" w:cs="Arial"/>
        </w:rPr>
        <w:t xml:space="preserve">The duty </w:t>
      </w:r>
      <w:r w:rsidR="00416740" w:rsidRPr="00274EAF">
        <w:rPr>
          <w:rFonts w:ascii="Gill Sans MT" w:hAnsi="Gill Sans MT" w:cs="Arial"/>
        </w:rPr>
        <w:t xml:space="preserve">LADO will request that school complete a Consultation Form (available from the Halton </w:t>
      </w:r>
      <w:r w:rsidR="004039AF">
        <w:rPr>
          <w:rFonts w:ascii="Gill Sans MT" w:hAnsi="Gill Sans MT" w:cs="Arial"/>
        </w:rPr>
        <w:t>Children and Young People Safeguarding Partnership</w:t>
      </w:r>
      <w:r w:rsidR="00416740" w:rsidRPr="00274EAF">
        <w:rPr>
          <w:rFonts w:ascii="Gill Sans MT" w:hAnsi="Gill Sans MT" w:cs="Arial"/>
        </w:rPr>
        <w:t xml:space="preserve"> website) in order to provide advice and guidance regarding the matter.  </w:t>
      </w:r>
      <w:r w:rsidR="00AD1976" w:rsidRPr="00274EAF">
        <w:rPr>
          <w:rFonts w:ascii="Gill Sans MT" w:hAnsi="Gill Sans MT" w:cs="Arial"/>
        </w:rPr>
        <w:t xml:space="preserve">The duty </w:t>
      </w:r>
      <w:r w:rsidR="00F7719C" w:rsidRPr="00274EAF">
        <w:rPr>
          <w:rFonts w:ascii="Gill Sans MT" w:hAnsi="Gill Sans MT" w:cs="Arial"/>
        </w:rPr>
        <w:t>LADO will</w:t>
      </w:r>
      <w:r w:rsidR="006E04D5" w:rsidRPr="00274EAF">
        <w:rPr>
          <w:rFonts w:ascii="Gill Sans MT" w:hAnsi="Gill Sans MT" w:cs="Arial"/>
        </w:rPr>
        <w:t>,</w:t>
      </w:r>
      <w:r w:rsidR="003635A6" w:rsidRPr="00274EAF">
        <w:rPr>
          <w:rFonts w:ascii="Gill Sans MT" w:hAnsi="Gill Sans MT" w:cs="Arial"/>
        </w:rPr>
        <w:t xml:space="preserve"> where appropriate</w:t>
      </w:r>
      <w:r w:rsidR="00AD1976" w:rsidRPr="00274EAF">
        <w:rPr>
          <w:rFonts w:ascii="Gill Sans MT" w:hAnsi="Gill Sans MT" w:cs="Arial"/>
        </w:rPr>
        <w:t xml:space="preserve"> </w:t>
      </w:r>
      <w:r w:rsidR="00AD1976" w:rsidRPr="00274EAF">
        <w:rPr>
          <w:rFonts w:ascii="Gill Sans MT" w:hAnsi="Gill Sans MT" w:cs="Arial"/>
        </w:rPr>
        <w:lastRenderedPageBreak/>
        <w:t>and threshold has been met</w:t>
      </w:r>
      <w:r w:rsidR="003635A6" w:rsidRPr="00274EAF">
        <w:rPr>
          <w:rFonts w:ascii="Gill Sans MT" w:hAnsi="Gill Sans MT" w:cs="Arial"/>
        </w:rPr>
        <w:t xml:space="preserve">, arrange for a Strategy Meeting to be undertaken.  </w:t>
      </w:r>
      <w:r w:rsidR="003635A6" w:rsidRPr="00274EAF">
        <w:rPr>
          <w:rFonts w:ascii="Gill Sans MT" w:hAnsi="Gill Sans MT" w:cs="Arial"/>
          <w:b/>
        </w:rPr>
        <w:t xml:space="preserve">The contact details for LADO </w:t>
      </w:r>
      <w:r w:rsidR="006E04D5" w:rsidRPr="00274EAF">
        <w:rPr>
          <w:rFonts w:ascii="Gill Sans MT" w:hAnsi="Gill Sans MT" w:cs="Arial"/>
          <w:b/>
        </w:rPr>
        <w:t xml:space="preserve">in Halton </w:t>
      </w:r>
      <w:r w:rsidR="003635A6" w:rsidRPr="00274EAF">
        <w:rPr>
          <w:rFonts w:ascii="Gill Sans MT" w:hAnsi="Gill Sans MT" w:cs="Arial"/>
          <w:b/>
        </w:rPr>
        <w:t xml:space="preserve">are 0151 511 </w:t>
      </w:r>
      <w:r w:rsidR="006F1EBC" w:rsidRPr="00274EAF">
        <w:rPr>
          <w:rFonts w:ascii="Gill Sans MT" w:hAnsi="Gill Sans MT" w:cs="Arial"/>
          <w:b/>
        </w:rPr>
        <w:t>7229</w:t>
      </w:r>
      <w:r w:rsidR="00D71B4C" w:rsidRPr="00274EAF">
        <w:rPr>
          <w:rFonts w:ascii="Gill Sans MT" w:hAnsi="Gill Sans MT" w:cs="Arial"/>
          <w:b/>
        </w:rPr>
        <w:t xml:space="preserve">, </w:t>
      </w:r>
      <w:hyperlink r:id="rId41" w:history="1">
        <w:r w:rsidR="004039AF" w:rsidRPr="00264736">
          <w:rPr>
            <w:rStyle w:val="Hyperlink"/>
            <w:rFonts w:ascii="Gill Sans MT" w:hAnsi="Gill Sans MT" w:cs="Arial"/>
            <w:b/>
          </w:rPr>
          <w:t>safeguarding.adminteam@halton.gov.uk</w:t>
        </w:r>
      </w:hyperlink>
      <w:r w:rsidR="00D71B4C" w:rsidRPr="00274EAF">
        <w:rPr>
          <w:rFonts w:ascii="Gill Sans MT" w:hAnsi="Gill Sans MT" w:cs="Arial"/>
          <w:b/>
        </w:rPr>
        <w:t xml:space="preserve"> </w:t>
      </w:r>
    </w:p>
    <w:p w:rsidR="00720DD6" w:rsidRPr="00274EAF" w:rsidRDefault="00720DD6" w:rsidP="00C22D18">
      <w:pPr>
        <w:ind w:left="709" w:hanging="709"/>
        <w:jc w:val="both"/>
        <w:rPr>
          <w:rFonts w:ascii="Gill Sans MT" w:hAnsi="Gill Sans MT" w:cs="Arial"/>
        </w:rPr>
      </w:pPr>
    </w:p>
    <w:p w:rsidR="003635A6" w:rsidRPr="00274EAF" w:rsidRDefault="00A54D9A" w:rsidP="00C22D18">
      <w:pPr>
        <w:ind w:left="709" w:hanging="709"/>
        <w:jc w:val="both"/>
        <w:rPr>
          <w:rFonts w:ascii="Gill Sans MT" w:hAnsi="Gill Sans MT" w:cs="Arial"/>
        </w:rPr>
      </w:pPr>
      <w:r w:rsidRPr="00274EAF">
        <w:rPr>
          <w:rFonts w:ascii="Gill Sans MT" w:hAnsi="Gill Sans MT" w:cs="Arial"/>
        </w:rPr>
        <w:t>12.5.1</w:t>
      </w:r>
      <w:r w:rsidR="00720DD6" w:rsidRPr="00274EAF">
        <w:rPr>
          <w:rFonts w:ascii="Gill Sans MT" w:hAnsi="Gill Sans MT" w:cs="Arial"/>
        </w:rPr>
        <w:tab/>
      </w:r>
      <w:r w:rsidR="00F8025A" w:rsidRPr="00274EAF">
        <w:rPr>
          <w:rFonts w:ascii="Gill Sans MT" w:hAnsi="Gill Sans MT" w:cs="Arial"/>
          <w:b/>
        </w:rPr>
        <w:t>Please note:</w:t>
      </w:r>
      <w:r w:rsidR="00F8025A" w:rsidRPr="00274EAF">
        <w:rPr>
          <w:rFonts w:ascii="Gill Sans MT" w:hAnsi="Gill Sans MT" w:cs="Arial"/>
        </w:rPr>
        <w:t xml:space="preserve"> </w:t>
      </w:r>
      <w:r w:rsidR="00F8025A" w:rsidRPr="00274EAF">
        <w:rPr>
          <w:rFonts w:ascii="Gill Sans MT" w:hAnsi="Gill Sans MT" w:cs="Arial"/>
          <w:i/>
        </w:rPr>
        <w:t>Working Together 201</w:t>
      </w:r>
      <w:r w:rsidR="00BF4A1E" w:rsidRPr="00274EAF">
        <w:rPr>
          <w:rFonts w:ascii="Gill Sans MT" w:hAnsi="Gill Sans MT" w:cs="Arial"/>
          <w:i/>
        </w:rPr>
        <w:t>8</w:t>
      </w:r>
      <w:r w:rsidR="003635A6" w:rsidRPr="00274EAF">
        <w:rPr>
          <w:rFonts w:ascii="Gill Sans MT" w:hAnsi="Gill Sans MT" w:cs="Arial"/>
        </w:rPr>
        <w:t xml:space="preserve"> </w:t>
      </w:r>
      <w:r w:rsidR="00F8025A" w:rsidRPr="00274EAF">
        <w:rPr>
          <w:rFonts w:ascii="Gill Sans MT" w:hAnsi="Gill Sans MT" w:cs="Arial"/>
        </w:rPr>
        <w:t xml:space="preserve">refers to LADO as the “Designated Offer”, but in </w:t>
      </w:r>
      <w:r w:rsidR="003F6B6C" w:rsidRPr="00274EAF">
        <w:rPr>
          <w:rFonts w:ascii="Gill Sans MT" w:hAnsi="Gill Sans MT" w:cs="Arial"/>
        </w:rPr>
        <w:t xml:space="preserve">line with the North West area, </w:t>
      </w:r>
      <w:r w:rsidR="00F8025A" w:rsidRPr="00274EAF">
        <w:rPr>
          <w:rFonts w:ascii="Gill Sans MT" w:hAnsi="Gill Sans MT" w:cs="Arial"/>
        </w:rPr>
        <w:t xml:space="preserve">the </w:t>
      </w:r>
      <w:r w:rsidRPr="00274EAF">
        <w:rPr>
          <w:rFonts w:ascii="Gill Sans MT" w:hAnsi="Gill Sans MT" w:cs="Arial"/>
        </w:rPr>
        <w:t xml:space="preserve">full </w:t>
      </w:r>
      <w:r w:rsidR="00416740" w:rsidRPr="00274EAF">
        <w:rPr>
          <w:rFonts w:ascii="Gill Sans MT" w:hAnsi="Gill Sans MT" w:cs="Arial"/>
        </w:rPr>
        <w:t>title</w:t>
      </w:r>
      <w:r w:rsidR="003F6B6C" w:rsidRPr="00274EAF">
        <w:rPr>
          <w:rFonts w:ascii="Gill Sans MT" w:hAnsi="Gill Sans MT" w:cs="Arial"/>
        </w:rPr>
        <w:t xml:space="preserve"> in Halton</w:t>
      </w:r>
      <w:r w:rsidR="00F8025A" w:rsidRPr="00274EAF">
        <w:rPr>
          <w:rFonts w:ascii="Gill Sans MT" w:hAnsi="Gill Sans MT" w:cs="Arial"/>
        </w:rPr>
        <w:t xml:space="preserve"> remains </w:t>
      </w:r>
      <w:r w:rsidR="00416740" w:rsidRPr="00274EAF">
        <w:rPr>
          <w:rFonts w:ascii="Gill Sans MT" w:hAnsi="Gill Sans MT" w:cs="Arial"/>
        </w:rPr>
        <w:t>Local Authority Designated Officer</w:t>
      </w:r>
      <w:r w:rsidR="00F8025A" w:rsidRPr="00274EAF">
        <w:rPr>
          <w:rFonts w:ascii="Gill Sans MT" w:hAnsi="Gill Sans MT" w:cs="Arial"/>
        </w:rPr>
        <w:t>.</w:t>
      </w:r>
    </w:p>
    <w:p w:rsidR="003635A6" w:rsidRPr="00274EAF" w:rsidRDefault="003635A6" w:rsidP="00C22D18">
      <w:pPr>
        <w:jc w:val="both"/>
        <w:rPr>
          <w:rFonts w:ascii="Gill Sans MT" w:hAnsi="Gill Sans MT" w:cs="Arial"/>
        </w:rPr>
      </w:pPr>
    </w:p>
    <w:p w:rsidR="003107E5" w:rsidRPr="00274EAF" w:rsidRDefault="00547126" w:rsidP="00C22D18">
      <w:pPr>
        <w:ind w:left="709" w:hanging="709"/>
        <w:jc w:val="both"/>
        <w:rPr>
          <w:rFonts w:ascii="Gill Sans MT" w:hAnsi="Gill Sans MT" w:cs="Arial"/>
        </w:rPr>
      </w:pPr>
      <w:r w:rsidRPr="00274EAF">
        <w:rPr>
          <w:rFonts w:ascii="Gill Sans MT" w:hAnsi="Gill Sans MT" w:cs="Arial"/>
        </w:rPr>
        <w:t>12</w:t>
      </w:r>
      <w:r w:rsidR="00A54D9A" w:rsidRPr="00274EAF">
        <w:rPr>
          <w:rFonts w:ascii="Gill Sans MT" w:hAnsi="Gill Sans MT" w:cs="Arial"/>
        </w:rPr>
        <w:t>.6</w:t>
      </w:r>
      <w:r w:rsidR="00C43976" w:rsidRPr="00274EAF">
        <w:rPr>
          <w:rFonts w:ascii="Gill Sans MT" w:hAnsi="Gill Sans MT" w:cs="Arial"/>
        </w:rPr>
        <w:tab/>
      </w:r>
      <w:r w:rsidR="003107E5" w:rsidRPr="00274EAF">
        <w:rPr>
          <w:rFonts w:ascii="Gill Sans MT" w:hAnsi="Gill Sans MT" w:cs="Arial"/>
        </w:rPr>
        <w:t>Where the details of the all</w:t>
      </w:r>
      <w:r w:rsidR="00AC63D3" w:rsidRPr="00274EAF">
        <w:rPr>
          <w:rFonts w:ascii="Gill Sans MT" w:hAnsi="Gill Sans MT" w:cs="Arial"/>
        </w:rPr>
        <w:t xml:space="preserve">egation also suggest </w:t>
      </w:r>
      <w:r w:rsidR="003107E5" w:rsidRPr="00274EAF">
        <w:rPr>
          <w:rFonts w:ascii="Gill Sans MT" w:hAnsi="Gill Sans MT" w:cs="Arial"/>
        </w:rPr>
        <w:t>that criminal offence may have been committed, the Police will also be contacted.</w:t>
      </w:r>
    </w:p>
    <w:p w:rsidR="003107E5" w:rsidRPr="00274EAF" w:rsidRDefault="003107E5" w:rsidP="00C22D18">
      <w:pPr>
        <w:ind w:left="709" w:hanging="709"/>
        <w:jc w:val="both"/>
        <w:rPr>
          <w:rFonts w:ascii="Gill Sans MT" w:hAnsi="Gill Sans MT" w:cs="Arial"/>
        </w:rPr>
      </w:pPr>
    </w:p>
    <w:p w:rsidR="003635A6" w:rsidRPr="00274EAF" w:rsidRDefault="003107E5" w:rsidP="00C22D18">
      <w:pPr>
        <w:ind w:left="709" w:hanging="709"/>
        <w:jc w:val="both"/>
        <w:rPr>
          <w:rFonts w:ascii="Gill Sans MT" w:hAnsi="Gill Sans MT" w:cs="Arial"/>
        </w:rPr>
      </w:pPr>
      <w:r w:rsidRPr="00274EAF">
        <w:rPr>
          <w:rFonts w:ascii="Gill Sans MT" w:hAnsi="Gill Sans MT" w:cs="Arial"/>
        </w:rPr>
        <w:t>12.7</w:t>
      </w:r>
      <w:r w:rsidRPr="00274EAF">
        <w:rPr>
          <w:rFonts w:ascii="Gill Sans MT" w:hAnsi="Gill Sans MT" w:cs="Arial"/>
        </w:rPr>
        <w:tab/>
      </w:r>
      <w:r w:rsidR="003635A6" w:rsidRPr="00274EAF">
        <w:rPr>
          <w:rFonts w:ascii="Gill Sans MT" w:hAnsi="Gill Sans MT" w:cs="Arial"/>
        </w:rPr>
        <w:t xml:space="preserve">The </w:t>
      </w:r>
      <w:r w:rsidR="00F7719C" w:rsidRPr="00274EAF">
        <w:rPr>
          <w:rFonts w:ascii="Gill Sans MT" w:hAnsi="Gill Sans MT" w:cs="Arial"/>
        </w:rPr>
        <w:t>Head teacher</w:t>
      </w:r>
      <w:r w:rsidR="003635A6" w:rsidRPr="00274EAF">
        <w:rPr>
          <w:rFonts w:ascii="Gill Sans MT" w:hAnsi="Gill Sans MT" w:cs="Arial"/>
        </w:rPr>
        <w:t xml:space="preserve"> should record as much detail as possible about the initial disclosure but should not take statements from children or employees or investigate the matter further</w:t>
      </w:r>
      <w:r w:rsidR="00F7719C" w:rsidRPr="00274EAF">
        <w:rPr>
          <w:rFonts w:ascii="Gill Sans MT" w:hAnsi="Gill Sans MT" w:cs="Arial"/>
        </w:rPr>
        <w:t xml:space="preserve"> until a </w:t>
      </w:r>
      <w:r w:rsidR="00554A27" w:rsidRPr="00274EAF">
        <w:rPr>
          <w:rFonts w:ascii="Gill Sans MT" w:hAnsi="Gill Sans MT" w:cs="Arial"/>
        </w:rPr>
        <w:t>consultation</w:t>
      </w:r>
      <w:r w:rsidR="00F7719C" w:rsidRPr="00274EAF">
        <w:rPr>
          <w:rFonts w:ascii="Gill Sans MT" w:hAnsi="Gill Sans MT" w:cs="Arial"/>
        </w:rPr>
        <w:t xml:space="preserve"> has taken place with LADO</w:t>
      </w:r>
      <w:r w:rsidR="003635A6" w:rsidRPr="00274EAF">
        <w:rPr>
          <w:rFonts w:ascii="Gill Sans MT" w:hAnsi="Gill Sans MT" w:cs="Arial"/>
        </w:rPr>
        <w:t xml:space="preserve">. </w:t>
      </w:r>
      <w:r w:rsidR="009641B7" w:rsidRPr="00274EAF">
        <w:rPr>
          <w:rFonts w:ascii="Gill Sans MT" w:hAnsi="Gill Sans MT" w:cs="Arial"/>
        </w:rPr>
        <w:t xml:space="preserve"> The Head teacher will not undertake an investigation prior to consulting with the LADO.</w:t>
      </w:r>
    </w:p>
    <w:p w:rsidR="003635A6" w:rsidRPr="00274EAF" w:rsidRDefault="003635A6" w:rsidP="00C22D18">
      <w:pPr>
        <w:jc w:val="both"/>
        <w:rPr>
          <w:rFonts w:ascii="Gill Sans MT" w:hAnsi="Gill Sans MT" w:cs="Arial"/>
        </w:rPr>
      </w:pPr>
    </w:p>
    <w:p w:rsidR="00C43976" w:rsidRPr="00274EAF" w:rsidRDefault="00547126" w:rsidP="005B387E">
      <w:pPr>
        <w:ind w:left="709" w:hanging="709"/>
        <w:jc w:val="both"/>
        <w:rPr>
          <w:rFonts w:ascii="Gill Sans MT" w:hAnsi="Gill Sans MT" w:cs="Arial"/>
        </w:rPr>
      </w:pPr>
      <w:r w:rsidRPr="00274EAF">
        <w:rPr>
          <w:rFonts w:ascii="Gill Sans MT" w:hAnsi="Gill Sans MT" w:cs="Arial"/>
        </w:rPr>
        <w:t>12</w:t>
      </w:r>
      <w:r w:rsidR="00A54D9A" w:rsidRPr="00274EAF">
        <w:rPr>
          <w:rFonts w:ascii="Gill Sans MT" w:hAnsi="Gill Sans MT" w:cs="Arial"/>
        </w:rPr>
        <w:t>.</w:t>
      </w:r>
      <w:r w:rsidR="003107E5" w:rsidRPr="00274EAF">
        <w:rPr>
          <w:rFonts w:ascii="Gill Sans MT" w:hAnsi="Gill Sans MT" w:cs="Arial"/>
        </w:rPr>
        <w:t>8</w:t>
      </w:r>
      <w:r w:rsidR="00C43976" w:rsidRPr="00274EAF">
        <w:rPr>
          <w:rFonts w:ascii="Gill Sans MT" w:hAnsi="Gill Sans MT" w:cs="Arial"/>
        </w:rPr>
        <w:tab/>
      </w:r>
      <w:r w:rsidR="009641B7" w:rsidRPr="00274EAF">
        <w:rPr>
          <w:rFonts w:ascii="Gill Sans MT" w:hAnsi="Gill Sans MT" w:cs="Arial"/>
        </w:rPr>
        <w:t>Following consultation with the LADO</w:t>
      </w:r>
      <w:r w:rsidR="003670F3" w:rsidRPr="00274EAF">
        <w:rPr>
          <w:rFonts w:ascii="Gill Sans MT" w:hAnsi="Gill Sans MT" w:cs="Arial"/>
        </w:rPr>
        <w:t>,</w:t>
      </w:r>
      <w:r w:rsidR="009641B7" w:rsidRPr="00274EAF">
        <w:rPr>
          <w:rFonts w:ascii="Gill Sans MT" w:hAnsi="Gill Sans MT" w:cs="Arial"/>
        </w:rPr>
        <w:t xml:space="preserve"> </w:t>
      </w:r>
      <w:r w:rsidR="00F644BC" w:rsidRPr="00274EAF">
        <w:rPr>
          <w:rFonts w:ascii="Gill Sans MT" w:hAnsi="Gill Sans MT" w:cs="Arial"/>
          <w:i/>
        </w:rPr>
        <w:t xml:space="preserve">The </w:t>
      </w:r>
      <w:r w:rsidR="0030430E" w:rsidRPr="00274EAF">
        <w:rPr>
          <w:rFonts w:ascii="Gill Sans MT" w:hAnsi="Gill Sans MT" w:cs="Arial"/>
          <w:i/>
        </w:rPr>
        <w:t>Grange Academy</w:t>
      </w:r>
      <w:r w:rsidR="00F644BC" w:rsidRPr="00274EAF">
        <w:rPr>
          <w:rFonts w:ascii="Gill Sans MT" w:hAnsi="Gill Sans MT" w:cs="Arial"/>
          <w:i/>
          <w:color w:val="FF0000"/>
        </w:rPr>
        <w:t xml:space="preserve"> </w:t>
      </w:r>
      <w:r w:rsidR="00554A27" w:rsidRPr="00274EAF">
        <w:rPr>
          <w:rFonts w:ascii="Gill Sans MT" w:hAnsi="Gill Sans MT" w:cs="Arial"/>
        </w:rPr>
        <w:t>will</w:t>
      </w:r>
      <w:r w:rsidR="003635A6" w:rsidRPr="00274EAF">
        <w:rPr>
          <w:rFonts w:ascii="Gill Sans MT" w:hAnsi="Gill Sans MT" w:cs="Arial"/>
        </w:rPr>
        <w:t xml:space="preserve"> ensure that the staff member is made aware that an allegation has been made, but </w:t>
      </w:r>
      <w:r w:rsidR="00554A27" w:rsidRPr="00274EAF">
        <w:rPr>
          <w:rFonts w:ascii="Gill Sans MT" w:hAnsi="Gill Sans MT" w:cs="Arial"/>
        </w:rPr>
        <w:t>will</w:t>
      </w:r>
      <w:r w:rsidR="003635A6" w:rsidRPr="00274EAF">
        <w:rPr>
          <w:rFonts w:ascii="Gill Sans MT" w:hAnsi="Gill Sans MT" w:cs="Arial"/>
        </w:rPr>
        <w:t xml:space="preserve"> not </w:t>
      </w:r>
      <w:r w:rsidR="00554A27" w:rsidRPr="00274EAF">
        <w:rPr>
          <w:rFonts w:ascii="Gill Sans MT" w:hAnsi="Gill Sans MT" w:cs="Arial"/>
        </w:rPr>
        <w:t>p</w:t>
      </w:r>
      <w:r w:rsidR="003635A6" w:rsidRPr="00274EAF">
        <w:rPr>
          <w:rFonts w:ascii="Gill Sans MT" w:hAnsi="Gill Sans MT" w:cs="Arial"/>
        </w:rPr>
        <w:t>rovide</w:t>
      </w:r>
      <w:r w:rsidR="00554A27" w:rsidRPr="00274EAF">
        <w:rPr>
          <w:rFonts w:ascii="Gill Sans MT" w:hAnsi="Gill Sans MT" w:cs="Arial"/>
        </w:rPr>
        <w:t xml:space="preserve"> the individual</w:t>
      </w:r>
      <w:r w:rsidR="003635A6" w:rsidRPr="00274EAF">
        <w:rPr>
          <w:rFonts w:ascii="Gill Sans MT" w:hAnsi="Gill Sans MT" w:cs="Arial"/>
        </w:rPr>
        <w:t xml:space="preserve"> with any further details initially.  The</w:t>
      </w:r>
      <w:r w:rsidR="00554A27" w:rsidRPr="00274EAF">
        <w:rPr>
          <w:rFonts w:ascii="Gill Sans MT" w:hAnsi="Gill Sans MT" w:cs="Arial"/>
        </w:rPr>
        <w:t xml:space="preserve"> member of staff</w:t>
      </w:r>
      <w:r w:rsidR="003635A6" w:rsidRPr="00274EAF">
        <w:rPr>
          <w:rFonts w:ascii="Gill Sans MT" w:hAnsi="Gill Sans MT" w:cs="Arial"/>
        </w:rPr>
        <w:t xml:space="preserve"> should be advised of the procedures regarding allegations and </w:t>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554A27" w:rsidRPr="00274EAF">
        <w:rPr>
          <w:rFonts w:ascii="Gill Sans MT" w:hAnsi="Gill Sans MT" w:cs="Arial"/>
        </w:rPr>
        <w:t xml:space="preserve">will ensure that the member of staff </w:t>
      </w:r>
      <w:r w:rsidR="003635A6" w:rsidRPr="00274EAF">
        <w:rPr>
          <w:rFonts w:ascii="Gill Sans MT" w:hAnsi="Gill Sans MT" w:cs="Arial"/>
        </w:rPr>
        <w:t>ha</w:t>
      </w:r>
      <w:r w:rsidR="00554A27" w:rsidRPr="00274EAF">
        <w:rPr>
          <w:rFonts w:ascii="Gill Sans MT" w:hAnsi="Gill Sans MT" w:cs="Arial"/>
        </w:rPr>
        <w:t>s access to</w:t>
      </w:r>
      <w:r w:rsidR="003635A6" w:rsidRPr="00274EAF">
        <w:rPr>
          <w:rFonts w:ascii="Gill Sans MT" w:hAnsi="Gill Sans MT" w:cs="Arial"/>
        </w:rPr>
        <w:t xml:space="preserve"> appropriate support.  </w:t>
      </w:r>
    </w:p>
    <w:p w:rsidR="00170FA3" w:rsidRPr="00274EAF" w:rsidRDefault="00170FA3" w:rsidP="005B387E">
      <w:pPr>
        <w:ind w:left="709" w:hanging="709"/>
        <w:jc w:val="both"/>
        <w:rPr>
          <w:rFonts w:ascii="Gill Sans MT" w:hAnsi="Gill Sans MT" w:cs="Arial"/>
        </w:rPr>
      </w:pPr>
    </w:p>
    <w:p w:rsidR="00A56D8A" w:rsidRPr="00274EAF" w:rsidRDefault="003107E5" w:rsidP="005B387E">
      <w:pPr>
        <w:ind w:left="709" w:hanging="709"/>
        <w:jc w:val="both"/>
        <w:rPr>
          <w:rFonts w:ascii="Gill Sans MT" w:hAnsi="Gill Sans MT" w:cs="Arial"/>
        </w:rPr>
      </w:pPr>
      <w:r w:rsidRPr="00274EAF">
        <w:rPr>
          <w:rFonts w:ascii="Gill Sans MT" w:hAnsi="Gill Sans MT" w:cs="Arial"/>
        </w:rPr>
        <w:t>12.9</w:t>
      </w:r>
      <w:r w:rsidR="00170FA3" w:rsidRPr="00274EAF">
        <w:rPr>
          <w:rFonts w:ascii="Gill Sans MT" w:hAnsi="Gill Sans MT" w:cs="Arial"/>
        </w:rPr>
        <w:tab/>
      </w:r>
      <w:r w:rsidR="004F7385" w:rsidRPr="00274EAF">
        <w:rPr>
          <w:rFonts w:ascii="Gill Sans MT" w:hAnsi="Gill Sans MT" w:cs="Arial"/>
        </w:rPr>
        <w:t xml:space="preserve">Where there is no criminal offence and Police are not leading on an investigation, any investigation undertaken by the school will be timely, thorough, consistent and fair to all parties involved in order to reach the correct conclusion and outcome.  </w:t>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4F7385" w:rsidRPr="00274EAF">
        <w:rPr>
          <w:rFonts w:ascii="Gill Sans MT" w:hAnsi="Gill Sans MT" w:cs="Arial"/>
        </w:rPr>
        <w:t>will endeavour to complete this investigation as quickly as possible.</w:t>
      </w:r>
    </w:p>
    <w:p w:rsidR="004F7385" w:rsidRPr="00274EAF" w:rsidRDefault="004F7385" w:rsidP="005B387E">
      <w:pPr>
        <w:ind w:left="709" w:hanging="709"/>
        <w:jc w:val="both"/>
        <w:rPr>
          <w:rFonts w:ascii="Gill Sans MT" w:hAnsi="Gill Sans MT" w:cs="Arial"/>
        </w:rPr>
      </w:pPr>
    </w:p>
    <w:p w:rsidR="00A56D8A" w:rsidRPr="00274EAF" w:rsidRDefault="00547126" w:rsidP="005B387E">
      <w:pPr>
        <w:ind w:left="709" w:hanging="709"/>
        <w:jc w:val="both"/>
        <w:rPr>
          <w:rFonts w:ascii="Gill Sans MT" w:hAnsi="Gill Sans MT" w:cs="Arial"/>
        </w:rPr>
      </w:pPr>
      <w:r w:rsidRPr="00274EAF">
        <w:rPr>
          <w:rFonts w:ascii="Gill Sans MT" w:hAnsi="Gill Sans MT" w:cs="Arial"/>
        </w:rPr>
        <w:t>12</w:t>
      </w:r>
      <w:r w:rsidR="00A54D9A" w:rsidRPr="00274EAF">
        <w:rPr>
          <w:rFonts w:ascii="Gill Sans MT" w:hAnsi="Gill Sans MT" w:cs="Arial"/>
        </w:rPr>
        <w:t>.</w:t>
      </w:r>
      <w:r w:rsidR="003107E5" w:rsidRPr="00274EAF">
        <w:rPr>
          <w:rFonts w:ascii="Gill Sans MT" w:hAnsi="Gill Sans MT" w:cs="Arial"/>
        </w:rPr>
        <w:t>10</w:t>
      </w:r>
      <w:r w:rsidR="00A56D8A" w:rsidRPr="00274EAF">
        <w:rPr>
          <w:rFonts w:ascii="Gill Sans MT" w:hAnsi="Gill Sans MT" w:cs="Arial"/>
        </w:rPr>
        <w:tab/>
        <w:t>A</w:t>
      </w:r>
      <w:r w:rsidR="00A461D0" w:rsidRPr="00274EAF">
        <w:rPr>
          <w:rFonts w:ascii="Gill Sans MT" w:hAnsi="Gill Sans MT" w:cs="Arial"/>
        </w:rPr>
        <w:t>s a result of an investigation either through the LADO process or via internal disciplinary procedures</w:t>
      </w:r>
      <w:r w:rsidR="006E676C" w:rsidRPr="00274EAF">
        <w:rPr>
          <w:rFonts w:ascii="Gill Sans MT" w:hAnsi="Gill Sans MT" w:cs="Arial"/>
        </w:rPr>
        <w:t>,</w:t>
      </w:r>
      <w:r w:rsidR="00A461D0" w:rsidRPr="00274EAF">
        <w:rPr>
          <w:rFonts w:ascii="Gill Sans MT" w:hAnsi="Gill Sans MT" w:cs="Arial"/>
        </w:rPr>
        <w:t xml:space="preserve"> if a</w:t>
      </w:r>
      <w:r w:rsidR="00A56D8A" w:rsidRPr="00274EAF">
        <w:rPr>
          <w:rFonts w:ascii="Gill Sans MT" w:hAnsi="Gill Sans MT" w:cs="Arial"/>
        </w:rPr>
        <w:t>ny member of staff</w:t>
      </w:r>
      <w:r w:rsidR="00A461D0" w:rsidRPr="00274EAF">
        <w:rPr>
          <w:rFonts w:ascii="Gill Sans MT" w:hAnsi="Gill Sans MT" w:cs="Arial"/>
        </w:rPr>
        <w:t xml:space="preserve"> is</w:t>
      </w:r>
      <w:r w:rsidR="00A56D8A" w:rsidRPr="00274EAF">
        <w:rPr>
          <w:rFonts w:ascii="Gill Sans MT" w:hAnsi="Gill Sans MT" w:cs="Arial"/>
        </w:rPr>
        <w:t xml:space="preserve"> found not suitable to work with children</w:t>
      </w:r>
      <w:r w:rsidR="00A461D0" w:rsidRPr="00274EAF">
        <w:rPr>
          <w:rFonts w:ascii="Gill Sans MT" w:hAnsi="Gill Sans MT" w:cs="Arial"/>
        </w:rPr>
        <w:t xml:space="preserve"> </w:t>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A56D8A" w:rsidRPr="00274EAF">
        <w:rPr>
          <w:rFonts w:ascii="Gill Sans MT" w:hAnsi="Gill Sans MT" w:cs="Arial"/>
        </w:rPr>
        <w:t xml:space="preserve">will refer </w:t>
      </w:r>
      <w:r w:rsidR="006E04D5" w:rsidRPr="00274EAF">
        <w:rPr>
          <w:rFonts w:ascii="Gill Sans MT" w:hAnsi="Gill Sans MT" w:cs="Arial"/>
        </w:rPr>
        <w:t xml:space="preserve">the individual </w:t>
      </w:r>
      <w:r w:rsidR="00A56D8A" w:rsidRPr="00274EAF">
        <w:rPr>
          <w:rFonts w:ascii="Gill Sans MT" w:hAnsi="Gill Sans MT" w:cs="Arial"/>
        </w:rPr>
        <w:t>to the Disclosure and Barring Service (DBS) for consideration for barring.  This includes where the member of staff resigns prior to conclusion of the investigation, the member of staff is dismissed, or when the school ceases to use their service as a result of a substantiated allega</w:t>
      </w:r>
      <w:r w:rsidR="00A461D0" w:rsidRPr="00274EAF">
        <w:rPr>
          <w:rFonts w:ascii="Gill Sans MT" w:hAnsi="Gill Sans MT" w:cs="Arial"/>
        </w:rPr>
        <w:t>tion.</w:t>
      </w:r>
      <w:r w:rsidR="00B00398" w:rsidRPr="00274EAF">
        <w:rPr>
          <w:rFonts w:ascii="Gill Sans MT" w:hAnsi="Gill Sans MT" w:cs="Arial"/>
        </w:rPr>
        <w:t xml:space="preserve">  Where appropriate, consideration will also be given to referral to the </w:t>
      </w:r>
      <w:r w:rsidR="00BF4A1E" w:rsidRPr="00274EAF">
        <w:rPr>
          <w:rFonts w:ascii="Gill Sans MT" w:hAnsi="Gill Sans MT" w:cs="Arial"/>
        </w:rPr>
        <w:t>Teaching Regulation Agency</w:t>
      </w:r>
      <w:r w:rsidR="00B00398" w:rsidRPr="00274EAF">
        <w:rPr>
          <w:rFonts w:ascii="Gill Sans MT" w:hAnsi="Gill Sans MT" w:cs="Arial"/>
        </w:rPr>
        <w:t xml:space="preserve"> for possible prohibition from teaching.</w:t>
      </w:r>
    </w:p>
    <w:p w:rsidR="006E676C" w:rsidRPr="00274EAF" w:rsidRDefault="006E676C" w:rsidP="005B387E">
      <w:pPr>
        <w:ind w:left="709" w:hanging="709"/>
        <w:jc w:val="both"/>
        <w:rPr>
          <w:rFonts w:ascii="Gill Sans MT" w:hAnsi="Gill Sans MT" w:cs="Arial"/>
        </w:rPr>
      </w:pPr>
    </w:p>
    <w:p w:rsidR="006E676C" w:rsidRPr="00274EAF" w:rsidRDefault="00A54D9A" w:rsidP="005B387E">
      <w:pPr>
        <w:ind w:left="709" w:hanging="709"/>
        <w:jc w:val="both"/>
        <w:rPr>
          <w:rFonts w:ascii="Gill Sans MT" w:hAnsi="Gill Sans MT" w:cs="Arial"/>
        </w:rPr>
      </w:pPr>
      <w:r w:rsidRPr="00274EAF">
        <w:rPr>
          <w:rFonts w:ascii="Gill Sans MT" w:hAnsi="Gill Sans MT" w:cs="Arial"/>
        </w:rPr>
        <w:lastRenderedPageBreak/>
        <w:t>12.</w:t>
      </w:r>
      <w:r w:rsidR="003107E5" w:rsidRPr="00274EAF">
        <w:rPr>
          <w:rFonts w:ascii="Gill Sans MT" w:hAnsi="Gill Sans MT" w:cs="Arial"/>
        </w:rPr>
        <w:t>11</w:t>
      </w:r>
      <w:r w:rsidR="006E676C" w:rsidRPr="00274EAF">
        <w:rPr>
          <w:rFonts w:ascii="Gill Sans MT" w:hAnsi="Gill Sans MT" w:cs="Arial"/>
        </w:rPr>
        <w:tab/>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6E676C" w:rsidRPr="00274EAF">
        <w:rPr>
          <w:rFonts w:ascii="Gill Sans MT" w:hAnsi="Gill Sans MT" w:cs="Arial"/>
        </w:rPr>
        <w:t>will not use “compromise</w:t>
      </w:r>
      <w:r w:rsidR="00AC63D3" w:rsidRPr="00274EAF">
        <w:rPr>
          <w:rFonts w:ascii="Gill Sans MT" w:hAnsi="Gill Sans MT" w:cs="Arial"/>
        </w:rPr>
        <w:t>” or “</w:t>
      </w:r>
      <w:r w:rsidR="006E676C" w:rsidRPr="00274EAF">
        <w:rPr>
          <w:rFonts w:ascii="Gill Sans MT" w:hAnsi="Gill Sans MT" w:cs="Arial"/>
        </w:rPr>
        <w:t>settlement agreements” if the member of staff is not suitable to continue in their employment with children.</w:t>
      </w:r>
    </w:p>
    <w:p w:rsidR="00170FA3" w:rsidRPr="00274EAF" w:rsidRDefault="00170FA3" w:rsidP="005B387E">
      <w:pPr>
        <w:ind w:left="709" w:hanging="709"/>
        <w:jc w:val="both"/>
        <w:rPr>
          <w:rFonts w:ascii="Gill Sans MT" w:hAnsi="Gill Sans MT" w:cs="Arial"/>
        </w:rPr>
      </w:pPr>
    </w:p>
    <w:p w:rsidR="00170FA3" w:rsidRPr="00274EAF" w:rsidRDefault="003107E5" w:rsidP="00170FA3">
      <w:pPr>
        <w:ind w:left="709" w:hanging="709"/>
        <w:jc w:val="both"/>
        <w:rPr>
          <w:rFonts w:ascii="Gill Sans MT" w:hAnsi="Gill Sans MT" w:cs="Arial"/>
        </w:rPr>
      </w:pPr>
      <w:r w:rsidRPr="00274EAF">
        <w:rPr>
          <w:rFonts w:ascii="Gill Sans MT" w:hAnsi="Gill Sans MT" w:cs="Arial"/>
        </w:rPr>
        <w:t>12.12</w:t>
      </w:r>
      <w:r w:rsidR="00170FA3" w:rsidRPr="00274EAF">
        <w:rPr>
          <w:rFonts w:ascii="Gill Sans MT" w:hAnsi="Gill Sans MT" w:cs="Arial"/>
        </w:rPr>
        <w:tab/>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170FA3" w:rsidRPr="00274EAF">
        <w:rPr>
          <w:rFonts w:ascii="Gill Sans MT" w:hAnsi="Gill Sans MT" w:cs="Arial"/>
        </w:rPr>
        <w:t xml:space="preserve">recognises that there are occasions when a person who works with children behaves in a way that is concerning and raises questions about their ability to recognise and take steps to safeguard children </w:t>
      </w:r>
      <w:r w:rsidR="003B2313" w:rsidRPr="00274EAF">
        <w:rPr>
          <w:rFonts w:ascii="Gill Sans MT" w:hAnsi="Gill Sans MT" w:cs="Arial"/>
        </w:rPr>
        <w:t>in their care</w:t>
      </w:r>
      <w:r w:rsidR="00170FA3" w:rsidRPr="00274EAF">
        <w:rPr>
          <w:rFonts w:ascii="Gill Sans MT" w:hAnsi="Gill Sans MT" w:cs="Arial"/>
        </w:rPr>
        <w:t xml:space="preserve"> that wouldn’t meet the threshold of LADO.  As an employer the school has a duty to consider whether the issue indicates that they are unsuitable to continue in their role for the immediate future or indefinitely. These are known as issues of suitability and would be dealt with via the school’s disciplinary procedures.  Issues of suitability </w:t>
      </w:r>
      <w:r w:rsidR="003B2313" w:rsidRPr="00274EAF">
        <w:rPr>
          <w:rFonts w:ascii="Gill Sans MT" w:hAnsi="Gill Sans MT" w:cs="Arial"/>
        </w:rPr>
        <w:t xml:space="preserve">can </w:t>
      </w:r>
      <w:r w:rsidR="00170FA3" w:rsidRPr="00274EAF">
        <w:rPr>
          <w:rFonts w:ascii="Gill Sans MT" w:hAnsi="Gill Sans MT" w:cs="Arial"/>
        </w:rPr>
        <w:t>include:</w:t>
      </w:r>
    </w:p>
    <w:p w:rsidR="00170FA3" w:rsidRPr="00274EAF" w:rsidRDefault="00170FA3" w:rsidP="00170FA3">
      <w:pPr>
        <w:ind w:left="709" w:hanging="709"/>
        <w:jc w:val="both"/>
        <w:rPr>
          <w:rFonts w:ascii="Gill Sans MT" w:hAnsi="Gill Sans MT" w:cs="Arial"/>
        </w:rPr>
      </w:pPr>
    </w:p>
    <w:p w:rsidR="00170FA3" w:rsidRPr="00274EAF" w:rsidRDefault="00170FA3" w:rsidP="00170FA3">
      <w:pPr>
        <w:numPr>
          <w:ilvl w:val="0"/>
          <w:numId w:val="50"/>
        </w:numPr>
        <w:ind w:left="1418" w:hanging="709"/>
        <w:jc w:val="both"/>
        <w:rPr>
          <w:rFonts w:ascii="Gill Sans MT" w:hAnsi="Gill Sans MT" w:cs="Arial"/>
        </w:rPr>
      </w:pPr>
      <w:r w:rsidRPr="00274EAF">
        <w:rPr>
          <w:rFonts w:ascii="Gill Sans MT" w:hAnsi="Gill Sans MT" w:cs="Arial"/>
        </w:rPr>
        <w:t>Where an employee is being investigated for an offence against an adult, or</w:t>
      </w:r>
    </w:p>
    <w:p w:rsidR="00170FA3" w:rsidRPr="00274EAF" w:rsidRDefault="00170FA3" w:rsidP="00170FA3">
      <w:pPr>
        <w:numPr>
          <w:ilvl w:val="0"/>
          <w:numId w:val="50"/>
        </w:numPr>
        <w:ind w:left="1418" w:hanging="709"/>
        <w:jc w:val="both"/>
        <w:rPr>
          <w:rFonts w:ascii="Gill Sans MT" w:hAnsi="Gill Sans MT" w:cs="Arial"/>
        </w:rPr>
      </w:pPr>
      <w:r w:rsidRPr="00274EAF">
        <w:rPr>
          <w:rFonts w:ascii="Gill Sans MT" w:hAnsi="Gill Sans MT" w:cs="Arial"/>
        </w:rPr>
        <w:t>Their behaviour in their personal lives brings into question their suitability to work with children</w:t>
      </w:r>
    </w:p>
    <w:p w:rsidR="00170FA3" w:rsidRPr="00274EAF" w:rsidRDefault="00170FA3" w:rsidP="00170FA3">
      <w:pPr>
        <w:ind w:left="709" w:hanging="709"/>
        <w:jc w:val="both"/>
        <w:rPr>
          <w:rFonts w:ascii="Gill Sans MT" w:hAnsi="Gill Sans MT" w:cs="Arial"/>
        </w:rPr>
      </w:pPr>
    </w:p>
    <w:p w:rsidR="00170FA3" w:rsidRPr="00274EAF" w:rsidRDefault="00002413" w:rsidP="00170FA3">
      <w:pPr>
        <w:ind w:left="709" w:hanging="709"/>
        <w:jc w:val="both"/>
        <w:rPr>
          <w:rFonts w:ascii="Gill Sans MT" w:hAnsi="Gill Sans MT" w:cs="Arial"/>
        </w:rPr>
      </w:pPr>
      <w:r w:rsidRPr="00274EAF">
        <w:rPr>
          <w:rFonts w:ascii="Gill Sans MT" w:hAnsi="Gill Sans MT" w:cs="Arial"/>
        </w:rPr>
        <w:t>12.1</w:t>
      </w:r>
      <w:r w:rsidR="003107E5" w:rsidRPr="00274EAF">
        <w:rPr>
          <w:rFonts w:ascii="Gill Sans MT" w:hAnsi="Gill Sans MT" w:cs="Arial"/>
        </w:rPr>
        <w:t>2</w:t>
      </w:r>
      <w:r w:rsidR="00170FA3" w:rsidRPr="00274EAF">
        <w:rPr>
          <w:rFonts w:ascii="Gill Sans MT" w:hAnsi="Gill Sans MT" w:cs="Arial"/>
        </w:rPr>
        <w:t>.1</w:t>
      </w:r>
      <w:r w:rsidR="00170FA3" w:rsidRPr="00274EAF">
        <w:rPr>
          <w:rFonts w:ascii="Gill Sans MT" w:hAnsi="Gill Sans MT" w:cs="Arial"/>
        </w:rPr>
        <w:tab/>
        <w:t>However if an adult who works with children has involvement from Children’s Social Care in respect of their own child, or a child that they live with or have contact with, it is the responsibility of Children’s Social Care to assess the immediate concern and inform the LADO of whether the adult poses a risk to children. Examples of this may include:</w:t>
      </w:r>
    </w:p>
    <w:p w:rsidR="00170FA3" w:rsidRPr="00274EAF" w:rsidRDefault="00170FA3" w:rsidP="00170FA3">
      <w:pPr>
        <w:ind w:left="709" w:hanging="709"/>
        <w:jc w:val="both"/>
        <w:rPr>
          <w:rFonts w:ascii="Gill Sans MT" w:hAnsi="Gill Sans MT" w:cs="Arial"/>
        </w:rPr>
      </w:pPr>
    </w:p>
    <w:p w:rsidR="00170FA3" w:rsidRPr="00274EAF" w:rsidRDefault="00170FA3" w:rsidP="00170FA3">
      <w:pPr>
        <w:numPr>
          <w:ilvl w:val="0"/>
          <w:numId w:val="50"/>
        </w:numPr>
        <w:ind w:left="1418" w:hanging="709"/>
        <w:jc w:val="both"/>
        <w:rPr>
          <w:rFonts w:ascii="Gill Sans MT" w:hAnsi="Gill Sans MT" w:cs="Arial"/>
        </w:rPr>
      </w:pPr>
      <w:r w:rsidRPr="00274EAF">
        <w:rPr>
          <w:rFonts w:ascii="Gill Sans MT" w:hAnsi="Gill Sans MT" w:cs="Arial"/>
        </w:rPr>
        <w:t>Allegations of assault, physical o</w:t>
      </w:r>
      <w:r w:rsidR="001F67F9" w:rsidRPr="00274EAF">
        <w:rPr>
          <w:rFonts w:ascii="Gill Sans MT" w:hAnsi="Gill Sans MT" w:cs="Arial"/>
        </w:rPr>
        <w:t>r emotional, on their own child or on</w:t>
      </w:r>
      <w:r w:rsidRPr="00274EAF">
        <w:rPr>
          <w:rFonts w:ascii="Gill Sans MT" w:hAnsi="Gill Sans MT" w:cs="Arial"/>
        </w:rPr>
        <w:t xml:space="preserve"> a child they live with or have contact with</w:t>
      </w:r>
    </w:p>
    <w:p w:rsidR="00170FA3" w:rsidRPr="00274EAF" w:rsidRDefault="00170FA3" w:rsidP="00170FA3">
      <w:pPr>
        <w:numPr>
          <w:ilvl w:val="0"/>
          <w:numId w:val="50"/>
        </w:numPr>
        <w:ind w:left="1418" w:hanging="709"/>
        <w:jc w:val="both"/>
        <w:rPr>
          <w:rFonts w:ascii="Gill Sans MT" w:hAnsi="Gill Sans MT" w:cs="Arial"/>
        </w:rPr>
      </w:pPr>
      <w:r w:rsidRPr="00274EAF">
        <w:rPr>
          <w:rFonts w:ascii="Gill Sans MT" w:hAnsi="Gill Sans MT" w:cs="Arial"/>
        </w:rPr>
        <w:t>Domestic abuse</w:t>
      </w:r>
    </w:p>
    <w:p w:rsidR="00170FA3" w:rsidRPr="00274EAF" w:rsidRDefault="00170FA3" w:rsidP="00170FA3">
      <w:pPr>
        <w:numPr>
          <w:ilvl w:val="0"/>
          <w:numId w:val="50"/>
        </w:numPr>
        <w:ind w:left="1418" w:hanging="709"/>
        <w:jc w:val="both"/>
        <w:rPr>
          <w:rFonts w:ascii="Gill Sans MT" w:hAnsi="Gill Sans MT" w:cs="Arial"/>
        </w:rPr>
      </w:pPr>
      <w:r w:rsidRPr="00274EAF">
        <w:rPr>
          <w:rFonts w:ascii="Gill Sans MT" w:hAnsi="Gill Sans MT" w:cs="Arial"/>
        </w:rPr>
        <w:t>Substance misuse</w:t>
      </w:r>
    </w:p>
    <w:p w:rsidR="00170FA3" w:rsidRPr="00274EAF" w:rsidRDefault="00170FA3" w:rsidP="00170FA3">
      <w:pPr>
        <w:numPr>
          <w:ilvl w:val="0"/>
          <w:numId w:val="50"/>
        </w:numPr>
        <w:ind w:left="1418" w:hanging="709"/>
        <w:jc w:val="both"/>
        <w:rPr>
          <w:rFonts w:ascii="Gill Sans MT" w:hAnsi="Gill Sans MT" w:cs="Arial"/>
        </w:rPr>
      </w:pPr>
      <w:r w:rsidRPr="00274EAF">
        <w:rPr>
          <w:rFonts w:ascii="Gill Sans MT" w:hAnsi="Gill Sans MT" w:cs="Arial"/>
        </w:rPr>
        <w:t xml:space="preserve">Lives </w:t>
      </w:r>
      <w:r w:rsidR="0057688C" w:rsidRPr="00274EAF">
        <w:rPr>
          <w:rFonts w:ascii="Gill Sans MT" w:hAnsi="Gill Sans MT" w:cs="Arial"/>
        </w:rPr>
        <w:t xml:space="preserve">with </w:t>
      </w:r>
      <w:r w:rsidRPr="00274EAF">
        <w:rPr>
          <w:rFonts w:ascii="Gill Sans MT" w:hAnsi="Gill Sans MT" w:cs="Arial"/>
        </w:rPr>
        <w:t>or is in a relationship with a person who is identified as a risk to children</w:t>
      </w:r>
    </w:p>
    <w:p w:rsidR="00170FA3" w:rsidRPr="00274EAF" w:rsidRDefault="00170FA3" w:rsidP="00170FA3">
      <w:pPr>
        <w:ind w:left="1418" w:hanging="709"/>
        <w:jc w:val="both"/>
        <w:rPr>
          <w:rFonts w:ascii="Gill Sans MT" w:hAnsi="Gill Sans MT" w:cs="Arial"/>
        </w:rPr>
      </w:pPr>
    </w:p>
    <w:p w:rsidR="00F7719C" w:rsidRPr="00274EAF" w:rsidRDefault="00170FA3" w:rsidP="00170FA3">
      <w:pPr>
        <w:ind w:left="709"/>
        <w:jc w:val="both"/>
        <w:rPr>
          <w:rFonts w:ascii="Gill Sans MT" w:hAnsi="Gill Sans MT" w:cs="Arial"/>
        </w:rPr>
      </w:pPr>
      <w:r w:rsidRPr="00274EAF">
        <w:rPr>
          <w:rFonts w:ascii="Gill Sans MT" w:hAnsi="Gill Sans MT" w:cs="Arial"/>
        </w:rPr>
        <w:t>The situation would meet the threshold of LADO should the child in question be made subject to a Child Protection plan.  This is because Children’s Social Care has determined that the adult presents a risk to the associated child either directly or due to a failure to protect.</w:t>
      </w:r>
    </w:p>
    <w:p w:rsidR="0057688C" w:rsidRPr="00274EAF" w:rsidRDefault="0057688C" w:rsidP="00170FA3">
      <w:pPr>
        <w:ind w:left="709"/>
        <w:jc w:val="both"/>
        <w:rPr>
          <w:rFonts w:ascii="Gill Sans MT" w:hAnsi="Gill Sans MT" w:cs="Arial"/>
        </w:rPr>
      </w:pPr>
    </w:p>
    <w:p w:rsidR="0057688C" w:rsidRPr="00274EAF" w:rsidRDefault="0057688C" w:rsidP="0057688C">
      <w:pPr>
        <w:ind w:left="709" w:hanging="709"/>
        <w:jc w:val="both"/>
        <w:rPr>
          <w:rFonts w:ascii="Gill Sans MT" w:hAnsi="Gill Sans MT" w:cs="Arial"/>
        </w:rPr>
      </w:pPr>
      <w:r w:rsidRPr="00274EAF">
        <w:rPr>
          <w:rFonts w:ascii="Gill Sans MT" w:hAnsi="Gill Sans MT" w:cs="Arial"/>
        </w:rPr>
        <w:t>12.12.2</w:t>
      </w:r>
      <w:r w:rsidRPr="00274EAF">
        <w:rPr>
          <w:rFonts w:ascii="Gill Sans MT" w:hAnsi="Gill Sans MT" w:cs="Arial"/>
        </w:rPr>
        <w:tab/>
        <w:t>Staff in school should ensure that they disclose information about themselves relating to the above to the Head teacher as soon as possible.  School will create an environment and culture where staff are able to do this.</w:t>
      </w:r>
    </w:p>
    <w:p w:rsidR="00170FA3" w:rsidRPr="00274EAF" w:rsidRDefault="00170FA3" w:rsidP="005B387E">
      <w:pPr>
        <w:ind w:left="709" w:hanging="709"/>
        <w:jc w:val="both"/>
        <w:rPr>
          <w:rFonts w:ascii="Gill Sans MT" w:hAnsi="Gill Sans MT" w:cs="Arial"/>
        </w:rPr>
      </w:pPr>
    </w:p>
    <w:p w:rsidR="00F7719C" w:rsidRPr="00274EAF" w:rsidRDefault="00547126" w:rsidP="005B387E">
      <w:pPr>
        <w:ind w:left="709" w:hanging="709"/>
        <w:jc w:val="both"/>
        <w:rPr>
          <w:rFonts w:ascii="Gill Sans MT" w:hAnsi="Gill Sans MT" w:cs="Arial"/>
          <w:b/>
          <w:color w:val="4F81BD"/>
        </w:rPr>
      </w:pPr>
      <w:r w:rsidRPr="00274EAF">
        <w:rPr>
          <w:rFonts w:ascii="Gill Sans MT" w:hAnsi="Gill Sans MT" w:cs="Arial"/>
          <w:b/>
          <w:color w:val="4F81BD"/>
        </w:rPr>
        <w:t>13</w:t>
      </w:r>
      <w:r w:rsidR="00F7719C" w:rsidRPr="00274EAF">
        <w:rPr>
          <w:rFonts w:ascii="Gill Sans MT" w:hAnsi="Gill Sans MT" w:cs="Arial"/>
          <w:b/>
          <w:color w:val="4F81BD"/>
        </w:rPr>
        <w:t>.0</w:t>
      </w:r>
      <w:r w:rsidR="00F7719C" w:rsidRPr="00274EAF">
        <w:rPr>
          <w:rFonts w:ascii="Gill Sans MT" w:hAnsi="Gill Sans MT" w:cs="Arial"/>
          <w:b/>
          <w:color w:val="4F81BD"/>
        </w:rPr>
        <w:tab/>
        <w:t>WHISTLEBLOWING</w:t>
      </w:r>
    </w:p>
    <w:p w:rsidR="00F7719C" w:rsidRPr="00274EAF" w:rsidRDefault="00F7719C" w:rsidP="005B387E">
      <w:pPr>
        <w:ind w:left="709" w:hanging="709"/>
        <w:jc w:val="both"/>
        <w:rPr>
          <w:rFonts w:ascii="Gill Sans MT" w:hAnsi="Gill Sans MT" w:cs="Arial"/>
        </w:rPr>
      </w:pPr>
    </w:p>
    <w:p w:rsidR="00F7719C" w:rsidRPr="00274EAF" w:rsidRDefault="00547126" w:rsidP="005B387E">
      <w:pPr>
        <w:ind w:left="709" w:hanging="709"/>
        <w:jc w:val="both"/>
        <w:rPr>
          <w:rFonts w:ascii="Gill Sans MT" w:hAnsi="Gill Sans MT" w:cs="Arial"/>
        </w:rPr>
      </w:pPr>
      <w:r w:rsidRPr="00274EAF">
        <w:rPr>
          <w:rFonts w:ascii="Gill Sans MT" w:hAnsi="Gill Sans MT" w:cs="Arial"/>
        </w:rPr>
        <w:t>13</w:t>
      </w:r>
      <w:r w:rsidR="00F7719C" w:rsidRPr="00274EAF">
        <w:rPr>
          <w:rFonts w:ascii="Gill Sans MT" w:hAnsi="Gill Sans MT" w:cs="Arial"/>
        </w:rPr>
        <w:t>.1</w:t>
      </w:r>
      <w:r w:rsidR="00F7719C" w:rsidRPr="00274EAF">
        <w:rPr>
          <w:rFonts w:ascii="Gill Sans MT" w:hAnsi="Gill Sans MT" w:cs="Arial"/>
        </w:rPr>
        <w:tab/>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F7719C" w:rsidRPr="00274EAF">
        <w:rPr>
          <w:rFonts w:ascii="Gill Sans MT" w:hAnsi="Gill Sans MT" w:cs="Arial"/>
        </w:rPr>
        <w:t>recognises that children cannot be expected to raise concerns in an environment where staff fail to do so.</w:t>
      </w:r>
    </w:p>
    <w:p w:rsidR="0063777D" w:rsidRPr="00274EAF" w:rsidRDefault="0063777D" w:rsidP="005B387E">
      <w:pPr>
        <w:ind w:left="709" w:hanging="709"/>
        <w:jc w:val="both"/>
        <w:rPr>
          <w:rFonts w:ascii="Gill Sans MT" w:hAnsi="Gill Sans MT" w:cs="Arial"/>
        </w:rPr>
      </w:pPr>
    </w:p>
    <w:p w:rsidR="0063777D" w:rsidRPr="00274EAF" w:rsidRDefault="00547126" w:rsidP="005B387E">
      <w:pPr>
        <w:ind w:left="709" w:hanging="709"/>
        <w:jc w:val="both"/>
        <w:rPr>
          <w:rFonts w:ascii="Gill Sans MT" w:hAnsi="Gill Sans MT" w:cs="Arial"/>
        </w:rPr>
      </w:pPr>
      <w:r w:rsidRPr="00274EAF">
        <w:rPr>
          <w:rFonts w:ascii="Gill Sans MT" w:hAnsi="Gill Sans MT" w:cs="Arial"/>
        </w:rPr>
        <w:t>13</w:t>
      </w:r>
      <w:r w:rsidR="0063777D" w:rsidRPr="00274EAF">
        <w:rPr>
          <w:rFonts w:ascii="Gill Sans MT" w:hAnsi="Gill Sans MT" w:cs="Arial"/>
        </w:rPr>
        <w:t>.2</w:t>
      </w:r>
      <w:r w:rsidR="0063777D" w:rsidRPr="00274EAF">
        <w:rPr>
          <w:rFonts w:ascii="Gill Sans MT" w:hAnsi="Gill Sans MT" w:cs="Arial"/>
        </w:rPr>
        <w:tab/>
        <w:t xml:space="preserve">All staff should be aware of their duty to raise concerns, where they exist, which may include the attitude or actions of colleagues. </w:t>
      </w:r>
      <w:r w:rsidR="001F752C" w:rsidRPr="00274EAF">
        <w:rPr>
          <w:rFonts w:ascii="Gill Sans MT" w:hAnsi="Gill Sans MT" w:cs="Arial"/>
        </w:rPr>
        <w:t xml:space="preserve"> </w:t>
      </w:r>
      <w:r w:rsidR="00C212A9" w:rsidRPr="00274EAF">
        <w:rPr>
          <w:rFonts w:ascii="Gill Sans MT" w:hAnsi="Gill Sans MT" w:cs="Arial"/>
        </w:rPr>
        <w:t>T</w:t>
      </w:r>
      <w:r w:rsidR="0063777D" w:rsidRPr="00274EAF">
        <w:rPr>
          <w:rFonts w:ascii="Gill Sans MT" w:hAnsi="Gill Sans MT" w:cs="Arial"/>
        </w:rPr>
        <w:t xml:space="preserve">he </w:t>
      </w:r>
      <w:r w:rsidR="00C212A9" w:rsidRPr="00274EAF">
        <w:rPr>
          <w:rFonts w:ascii="Gill Sans MT" w:hAnsi="Gill Sans MT" w:cs="Arial"/>
        </w:rPr>
        <w:t xml:space="preserve">school’s </w:t>
      </w:r>
      <w:r w:rsidR="0063777D" w:rsidRPr="00274EAF">
        <w:rPr>
          <w:rFonts w:ascii="Gill Sans MT" w:hAnsi="Gill Sans MT" w:cs="Arial"/>
        </w:rPr>
        <w:t xml:space="preserve">Whistleblowing Policy </w:t>
      </w:r>
      <w:r w:rsidR="00C212A9" w:rsidRPr="00274EAF">
        <w:rPr>
          <w:rFonts w:ascii="Gill Sans MT" w:hAnsi="Gill Sans MT" w:cs="Arial"/>
        </w:rPr>
        <w:t>is there to support and</w:t>
      </w:r>
      <w:r w:rsidR="0063777D" w:rsidRPr="00274EAF">
        <w:rPr>
          <w:rFonts w:ascii="Gill Sans MT" w:hAnsi="Gill Sans MT" w:cs="Arial"/>
        </w:rPr>
        <w:t xml:space="preserve"> aid them in th</w:t>
      </w:r>
      <w:r w:rsidR="00C212A9" w:rsidRPr="00274EAF">
        <w:rPr>
          <w:rFonts w:ascii="Gill Sans MT" w:hAnsi="Gill Sans MT" w:cs="Arial"/>
        </w:rPr>
        <w:t>e</w:t>
      </w:r>
      <w:r w:rsidR="0063777D" w:rsidRPr="00274EAF">
        <w:rPr>
          <w:rFonts w:ascii="Gill Sans MT" w:hAnsi="Gill Sans MT" w:cs="Arial"/>
        </w:rPr>
        <w:t>s</w:t>
      </w:r>
      <w:r w:rsidR="00C212A9" w:rsidRPr="00274EAF">
        <w:rPr>
          <w:rFonts w:ascii="Gill Sans MT" w:hAnsi="Gill Sans MT" w:cs="Arial"/>
        </w:rPr>
        <w:t>e</w:t>
      </w:r>
      <w:r w:rsidR="0063777D" w:rsidRPr="00274EAF">
        <w:rPr>
          <w:rFonts w:ascii="Gill Sans MT" w:hAnsi="Gill Sans MT" w:cs="Arial"/>
        </w:rPr>
        <w:t xml:space="preserve"> </w:t>
      </w:r>
      <w:r w:rsidR="00C212A9" w:rsidRPr="00274EAF">
        <w:rPr>
          <w:rFonts w:ascii="Gill Sans MT" w:hAnsi="Gill Sans MT" w:cs="Arial"/>
        </w:rPr>
        <w:t>circumstances</w:t>
      </w:r>
      <w:r w:rsidR="0063777D" w:rsidRPr="00274EAF">
        <w:rPr>
          <w:rFonts w:ascii="Gill Sans MT" w:hAnsi="Gill Sans MT" w:cs="Arial"/>
        </w:rPr>
        <w:t>.</w:t>
      </w:r>
    </w:p>
    <w:p w:rsidR="0063777D" w:rsidRPr="00274EAF" w:rsidRDefault="0063777D" w:rsidP="005B387E">
      <w:pPr>
        <w:ind w:left="709" w:hanging="709"/>
        <w:jc w:val="both"/>
        <w:rPr>
          <w:rFonts w:ascii="Gill Sans MT" w:hAnsi="Gill Sans MT" w:cs="Arial"/>
        </w:rPr>
      </w:pPr>
    </w:p>
    <w:p w:rsidR="0063777D" w:rsidRDefault="00547126" w:rsidP="005B387E">
      <w:pPr>
        <w:ind w:left="709" w:hanging="709"/>
        <w:jc w:val="both"/>
        <w:rPr>
          <w:rFonts w:ascii="Gill Sans MT" w:hAnsi="Gill Sans MT" w:cs="Arial"/>
        </w:rPr>
      </w:pPr>
      <w:r w:rsidRPr="00274EAF">
        <w:rPr>
          <w:rFonts w:ascii="Gill Sans MT" w:hAnsi="Gill Sans MT" w:cs="Arial"/>
        </w:rPr>
        <w:t>13</w:t>
      </w:r>
      <w:r w:rsidR="0063777D" w:rsidRPr="00274EAF">
        <w:rPr>
          <w:rFonts w:ascii="Gill Sans MT" w:hAnsi="Gill Sans MT" w:cs="Arial"/>
        </w:rPr>
        <w:t>.3</w:t>
      </w:r>
      <w:r w:rsidR="0063777D" w:rsidRPr="00274EAF">
        <w:rPr>
          <w:rFonts w:ascii="Gill Sans MT" w:hAnsi="Gill Sans MT" w:cs="Arial"/>
        </w:rPr>
        <w:tab/>
        <w:t>Whistleblowing regarding the Head teacher should be made to the Chair of the Governing Body</w:t>
      </w:r>
      <w:r w:rsidR="00554A27" w:rsidRPr="00274EAF">
        <w:rPr>
          <w:rFonts w:ascii="Gill Sans MT" w:hAnsi="Gill Sans MT" w:cs="Arial"/>
        </w:rPr>
        <w:t>,</w:t>
      </w:r>
      <w:r w:rsidR="0063777D" w:rsidRPr="00274EAF">
        <w:rPr>
          <w:rFonts w:ascii="Gill Sans MT" w:hAnsi="Gill Sans MT" w:cs="Arial"/>
        </w:rPr>
        <w:t xml:space="preserve"> whose contact details should be readily available to staff.</w:t>
      </w:r>
    </w:p>
    <w:p w:rsidR="004039AF" w:rsidRPr="004039AF" w:rsidRDefault="004039AF" w:rsidP="005B387E">
      <w:pPr>
        <w:ind w:left="709" w:hanging="709"/>
        <w:jc w:val="both"/>
        <w:rPr>
          <w:rFonts w:ascii="Gill Sans MT" w:hAnsi="Gill Sans MT" w:cs="Arial"/>
        </w:rPr>
      </w:pPr>
    </w:p>
    <w:p w:rsidR="004039AF" w:rsidRPr="004039AF" w:rsidRDefault="004039AF" w:rsidP="004039AF">
      <w:pPr>
        <w:ind w:left="709" w:hanging="709"/>
        <w:jc w:val="both"/>
        <w:rPr>
          <w:rFonts w:ascii="Gill Sans MT" w:hAnsi="Gill Sans MT" w:cs="Arial"/>
        </w:rPr>
      </w:pPr>
      <w:r w:rsidRPr="004039AF">
        <w:rPr>
          <w:rFonts w:ascii="Gill Sans MT" w:hAnsi="Gill Sans MT" w:cs="Arial"/>
        </w:rPr>
        <w:t xml:space="preserve">13.3     Should the situation arise where a member of staff feels unable to raise an issue with their employer, or feels that their genuine concerns are not being addressed, advice can be sought via NSPCC helpline or through OFSTEDS Whistleblowing helpline. The contact details are :- </w:t>
      </w:r>
    </w:p>
    <w:p w:rsidR="004039AF" w:rsidRPr="004039AF" w:rsidRDefault="004039AF" w:rsidP="004039AF">
      <w:pPr>
        <w:ind w:left="709" w:hanging="709"/>
        <w:jc w:val="both"/>
        <w:rPr>
          <w:rFonts w:ascii="Gill Sans MT" w:hAnsi="Gill Sans MT" w:cs="Arial"/>
        </w:rPr>
      </w:pPr>
      <w:r w:rsidRPr="004039AF">
        <w:rPr>
          <w:rFonts w:ascii="Gill Sans MT" w:hAnsi="Gill Sans MT" w:cs="Arial"/>
        </w:rPr>
        <w:tab/>
        <w:t>NSPCC</w:t>
      </w:r>
    </w:p>
    <w:p w:rsidR="004039AF" w:rsidRPr="004039AF" w:rsidRDefault="004039AF" w:rsidP="004039AF">
      <w:pPr>
        <w:ind w:left="709"/>
        <w:jc w:val="both"/>
        <w:rPr>
          <w:rFonts w:ascii="Gill Sans MT" w:hAnsi="Gill Sans MT" w:cs="Arial"/>
        </w:rPr>
      </w:pPr>
      <w:r w:rsidRPr="004039AF">
        <w:rPr>
          <w:rFonts w:ascii="Gill Sans MT" w:hAnsi="Gill Sans MT" w:cs="Arial"/>
        </w:rPr>
        <w:t xml:space="preserve">- Telephone number - 0800 028 0285. </w:t>
      </w:r>
    </w:p>
    <w:p w:rsidR="004039AF" w:rsidRPr="004039AF" w:rsidRDefault="004039AF" w:rsidP="004039AF">
      <w:pPr>
        <w:ind w:left="709"/>
        <w:jc w:val="both"/>
        <w:rPr>
          <w:rFonts w:ascii="Gill Sans MT" w:hAnsi="Gill Sans MT" w:cs="Arial"/>
        </w:rPr>
      </w:pPr>
      <w:r w:rsidRPr="004039AF">
        <w:rPr>
          <w:rFonts w:ascii="Gill Sans MT" w:hAnsi="Gill Sans MT" w:cs="Arial"/>
        </w:rPr>
        <w:t>- Email – help@nspcc.org.uk</w:t>
      </w:r>
    </w:p>
    <w:p w:rsidR="004039AF" w:rsidRPr="004039AF" w:rsidRDefault="004039AF" w:rsidP="004039AF">
      <w:pPr>
        <w:ind w:left="709" w:hanging="709"/>
        <w:jc w:val="both"/>
        <w:rPr>
          <w:rFonts w:ascii="Gill Sans MT" w:hAnsi="Gill Sans MT" w:cs="Arial"/>
        </w:rPr>
      </w:pPr>
      <w:r w:rsidRPr="004039AF">
        <w:rPr>
          <w:rFonts w:ascii="Gill Sans MT" w:hAnsi="Gill Sans MT" w:cs="Arial"/>
          <w:b/>
        </w:rPr>
        <w:tab/>
      </w:r>
      <w:r w:rsidRPr="004039AF">
        <w:rPr>
          <w:rFonts w:ascii="Gill Sans MT" w:hAnsi="Gill Sans MT" w:cs="Arial"/>
        </w:rPr>
        <w:t>OFSTED Whistleblowing helpline</w:t>
      </w:r>
    </w:p>
    <w:p w:rsidR="004039AF" w:rsidRPr="004039AF" w:rsidRDefault="004039AF" w:rsidP="004039AF">
      <w:pPr>
        <w:ind w:left="709" w:hanging="709"/>
        <w:jc w:val="both"/>
        <w:rPr>
          <w:rFonts w:ascii="Gill Sans MT" w:hAnsi="Gill Sans MT" w:cs="Arial"/>
          <w:shd w:val="clear" w:color="auto" w:fill="FFFFFF"/>
        </w:rPr>
      </w:pPr>
      <w:r w:rsidRPr="004039AF">
        <w:rPr>
          <w:rFonts w:ascii="Gill Sans MT" w:hAnsi="Gill Sans MT" w:cs="Arial"/>
          <w:b/>
        </w:rPr>
        <w:tab/>
        <w:t xml:space="preserve">- </w:t>
      </w:r>
      <w:r w:rsidRPr="004039AF">
        <w:rPr>
          <w:rFonts w:ascii="Gill Sans MT" w:hAnsi="Gill Sans MT" w:cs="Arial"/>
        </w:rPr>
        <w:t>Telephone number</w:t>
      </w:r>
      <w:r w:rsidRPr="004039AF">
        <w:rPr>
          <w:rFonts w:ascii="Gill Sans MT" w:hAnsi="Gill Sans MT" w:cs="Arial"/>
          <w:b/>
        </w:rPr>
        <w:t xml:space="preserve"> - </w:t>
      </w:r>
      <w:r w:rsidRPr="004039AF">
        <w:rPr>
          <w:rFonts w:ascii="Gill Sans MT" w:hAnsi="Gill Sans MT" w:cs="Arial"/>
          <w:shd w:val="clear" w:color="auto" w:fill="FFFFFF"/>
        </w:rPr>
        <w:t>0300 1233155 </w:t>
      </w:r>
    </w:p>
    <w:p w:rsidR="004039AF" w:rsidRDefault="004039AF" w:rsidP="004039AF">
      <w:pPr>
        <w:ind w:left="709" w:hanging="709"/>
        <w:jc w:val="both"/>
        <w:rPr>
          <w:rFonts w:ascii="Gill Sans MT" w:hAnsi="Gill Sans MT" w:cs="Arial"/>
          <w:b/>
          <w:color w:val="4F81BD"/>
        </w:rPr>
      </w:pPr>
      <w:r w:rsidRPr="004039AF">
        <w:rPr>
          <w:rFonts w:ascii="Gill Sans MT" w:hAnsi="Gill Sans MT" w:cs="Arial"/>
          <w:b/>
        </w:rPr>
        <w:tab/>
        <w:t xml:space="preserve">- </w:t>
      </w:r>
      <w:r w:rsidRPr="004039AF">
        <w:rPr>
          <w:rFonts w:ascii="Gill Sans MT" w:hAnsi="Gill Sans MT" w:cs="Arial"/>
        </w:rPr>
        <w:t>Email</w:t>
      </w:r>
      <w:r w:rsidRPr="004039AF">
        <w:rPr>
          <w:rFonts w:ascii="Gill Sans MT" w:hAnsi="Gill Sans MT" w:cs="Arial"/>
          <w:b/>
        </w:rPr>
        <w:t xml:space="preserve"> –</w:t>
      </w:r>
      <w:r w:rsidRPr="004039AF">
        <w:rPr>
          <w:rFonts w:ascii="Gill Sans MT" w:hAnsi="Gill Sans MT" w:cs="Arial"/>
          <w:b/>
          <w:color w:val="4F81BD"/>
        </w:rPr>
        <w:t xml:space="preserve"> </w:t>
      </w:r>
      <w:hyperlink r:id="rId42" w:history="1">
        <w:r w:rsidRPr="004039AF">
          <w:rPr>
            <w:rStyle w:val="Hyperlink"/>
            <w:rFonts w:ascii="Gill Sans MT" w:hAnsi="Gill Sans MT" w:cs="Arial"/>
            <w:b/>
          </w:rPr>
          <w:t>whistleblowing@ofsted.gov.uk</w:t>
        </w:r>
      </w:hyperlink>
    </w:p>
    <w:p w:rsidR="004039AF" w:rsidRPr="00274EAF" w:rsidRDefault="004039AF" w:rsidP="0094025E">
      <w:pPr>
        <w:jc w:val="both"/>
        <w:rPr>
          <w:rFonts w:ascii="Gill Sans MT" w:hAnsi="Gill Sans MT" w:cs="Arial"/>
        </w:rPr>
      </w:pPr>
    </w:p>
    <w:p w:rsidR="003538F2" w:rsidRPr="00274EAF" w:rsidRDefault="003538F2" w:rsidP="003538F2">
      <w:pPr>
        <w:ind w:left="709" w:hanging="709"/>
        <w:jc w:val="both"/>
        <w:rPr>
          <w:rFonts w:ascii="Gill Sans MT" w:hAnsi="Gill Sans MT" w:cs="Arial"/>
          <w:b/>
          <w:color w:val="4F81BD"/>
        </w:rPr>
      </w:pPr>
    </w:p>
    <w:p w:rsidR="003538F2" w:rsidRPr="00274EAF" w:rsidRDefault="003538F2" w:rsidP="003538F2">
      <w:pPr>
        <w:ind w:left="709" w:hanging="709"/>
        <w:jc w:val="both"/>
        <w:rPr>
          <w:rFonts w:ascii="Gill Sans MT" w:hAnsi="Gill Sans MT" w:cs="Arial"/>
          <w:b/>
          <w:color w:val="4F81BD"/>
        </w:rPr>
      </w:pPr>
      <w:r w:rsidRPr="00274EAF">
        <w:rPr>
          <w:rFonts w:ascii="Gill Sans MT" w:hAnsi="Gill Sans MT" w:cs="Arial"/>
          <w:b/>
          <w:color w:val="4F81BD"/>
        </w:rPr>
        <w:t>14.0</w:t>
      </w:r>
      <w:r w:rsidRPr="00274EAF">
        <w:rPr>
          <w:rFonts w:ascii="Gill Sans MT" w:hAnsi="Gill Sans MT" w:cs="Arial"/>
          <w:b/>
          <w:color w:val="4F81BD"/>
        </w:rPr>
        <w:tab/>
        <w:t>ESCALATION</w:t>
      </w:r>
    </w:p>
    <w:p w:rsidR="003538F2" w:rsidRPr="00274EAF" w:rsidRDefault="003538F2" w:rsidP="003538F2">
      <w:pPr>
        <w:ind w:left="709" w:hanging="709"/>
        <w:jc w:val="both"/>
        <w:rPr>
          <w:rFonts w:ascii="Gill Sans MT" w:hAnsi="Gill Sans MT" w:cs="Arial"/>
          <w:b/>
          <w:color w:val="4F81BD"/>
        </w:rPr>
      </w:pPr>
    </w:p>
    <w:p w:rsidR="003538F2" w:rsidRPr="00274EAF" w:rsidRDefault="003538F2" w:rsidP="003538F2">
      <w:pPr>
        <w:ind w:left="709" w:hanging="709"/>
        <w:jc w:val="both"/>
        <w:rPr>
          <w:rFonts w:ascii="Gill Sans MT" w:hAnsi="Gill Sans MT" w:cs="Arial"/>
        </w:rPr>
      </w:pPr>
      <w:r w:rsidRPr="00274EAF">
        <w:rPr>
          <w:rFonts w:ascii="Gill Sans MT" w:hAnsi="Gill Sans MT" w:cs="Arial"/>
        </w:rPr>
        <w:t>14.1</w:t>
      </w:r>
      <w:r w:rsidRPr="00274EAF">
        <w:rPr>
          <w:rFonts w:ascii="Gill Sans MT" w:hAnsi="Gill Sans MT" w:cs="Arial"/>
        </w:rPr>
        <w:tab/>
        <w:t>If any member of staff is unhappy with the response they have received in relation to a safeguarding concern they have raised, it is their responsibility to ensure they escalate their concern.</w:t>
      </w:r>
    </w:p>
    <w:p w:rsidR="003538F2" w:rsidRPr="00274EAF" w:rsidRDefault="003538F2" w:rsidP="003538F2">
      <w:pPr>
        <w:ind w:left="709" w:hanging="709"/>
        <w:jc w:val="both"/>
        <w:rPr>
          <w:rFonts w:ascii="Gill Sans MT" w:hAnsi="Gill Sans MT" w:cs="Arial"/>
        </w:rPr>
      </w:pPr>
    </w:p>
    <w:p w:rsidR="003538F2" w:rsidRPr="00274EAF" w:rsidRDefault="003538F2" w:rsidP="004039AF">
      <w:pPr>
        <w:ind w:left="709" w:hanging="709"/>
        <w:rPr>
          <w:rFonts w:ascii="Gill Sans MT" w:hAnsi="Gill Sans MT" w:cs="Arial"/>
        </w:rPr>
      </w:pPr>
      <w:r w:rsidRPr="00274EAF">
        <w:rPr>
          <w:rFonts w:ascii="Gill Sans MT" w:hAnsi="Gill Sans MT" w:cs="Arial"/>
        </w:rPr>
        <w:t>14.2</w:t>
      </w:r>
      <w:r w:rsidRPr="00274EAF">
        <w:rPr>
          <w:rFonts w:ascii="Gill Sans MT" w:hAnsi="Gill Sans MT" w:cs="Arial"/>
        </w:rPr>
        <w:tab/>
      </w:r>
      <w:r w:rsidR="00221044" w:rsidRPr="00274EAF">
        <w:rPr>
          <w:rFonts w:ascii="Gill Sans MT" w:hAnsi="Gill Sans MT" w:cs="Arial"/>
        </w:rPr>
        <w:t xml:space="preserve">Where professional disagreement occurs and </w:t>
      </w:r>
      <w:r w:rsidRPr="00274EAF">
        <w:rPr>
          <w:rFonts w:ascii="Gill Sans MT" w:hAnsi="Gill Sans MT" w:cs="Arial"/>
        </w:rPr>
        <w:t>the Designated Safeguarding Lead and/or Deputy are unhappy with the actions or decisions of another agency, they will escalate their concern in line with Halton</w:t>
      </w:r>
      <w:r w:rsidR="004039AF">
        <w:rPr>
          <w:rFonts w:ascii="Gill Sans MT" w:hAnsi="Gill Sans MT" w:cs="Arial"/>
        </w:rPr>
        <w:t xml:space="preserve"> Children and Young People Safeguarding Partnership</w:t>
      </w:r>
      <w:r w:rsidRPr="00274EAF">
        <w:rPr>
          <w:rFonts w:ascii="Gill Sans MT" w:hAnsi="Gill Sans MT" w:cs="Arial"/>
        </w:rPr>
        <w:t>’s formal escalation policy</w:t>
      </w:r>
      <w:r w:rsidR="001F67F9" w:rsidRPr="00274EAF">
        <w:rPr>
          <w:rFonts w:ascii="Gill Sans MT" w:hAnsi="Gill Sans MT" w:cs="Arial"/>
        </w:rPr>
        <w:t xml:space="preserve"> to </w:t>
      </w:r>
      <w:r w:rsidR="001F67F9" w:rsidRPr="00274EAF">
        <w:rPr>
          <w:rFonts w:ascii="Gill Sans MT" w:hAnsi="Gill Sans MT" w:cs="Arial"/>
        </w:rPr>
        <w:lastRenderedPageBreak/>
        <w:t xml:space="preserve">ensure a timely resolution.  The escalation policy can be located here: </w:t>
      </w:r>
      <w:hyperlink r:id="rId43" w:history="1">
        <w:r w:rsidRPr="00274EAF">
          <w:rPr>
            <w:rStyle w:val="Hyperlink"/>
            <w:rFonts w:ascii="Gill Sans MT" w:hAnsi="Gill Sans MT" w:cs="Arial"/>
          </w:rPr>
          <w:t>www.proceduresonline.com/pancheshire/halton/p_escalation_pol.html?zoom_highlight=escalation</w:t>
        </w:r>
      </w:hyperlink>
      <w:r w:rsidRPr="00274EAF">
        <w:rPr>
          <w:rFonts w:ascii="Gill Sans MT" w:hAnsi="Gill Sans MT" w:cs="Arial"/>
        </w:rPr>
        <w:t xml:space="preserve"> </w:t>
      </w:r>
    </w:p>
    <w:p w:rsidR="002456D7" w:rsidRPr="00274EAF" w:rsidRDefault="002456D7" w:rsidP="005D080C">
      <w:pPr>
        <w:jc w:val="both"/>
        <w:rPr>
          <w:rFonts w:ascii="Gill Sans MT" w:hAnsi="Gill Sans MT" w:cs="Arial"/>
        </w:rPr>
      </w:pPr>
    </w:p>
    <w:p w:rsidR="0063777D" w:rsidRPr="00274EAF" w:rsidRDefault="003538F2" w:rsidP="005B387E">
      <w:pPr>
        <w:ind w:left="709" w:hanging="709"/>
        <w:jc w:val="both"/>
        <w:rPr>
          <w:rFonts w:ascii="Gill Sans MT" w:hAnsi="Gill Sans MT" w:cs="Arial"/>
          <w:b/>
          <w:color w:val="4F81BD"/>
        </w:rPr>
      </w:pPr>
      <w:r w:rsidRPr="00274EAF">
        <w:rPr>
          <w:rFonts w:ascii="Gill Sans MT" w:hAnsi="Gill Sans MT" w:cs="Arial"/>
          <w:b/>
          <w:color w:val="4F81BD"/>
        </w:rPr>
        <w:t>15</w:t>
      </w:r>
      <w:r w:rsidR="0063777D" w:rsidRPr="00274EAF">
        <w:rPr>
          <w:rFonts w:ascii="Gill Sans MT" w:hAnsi="Gill Sans MT" w:cs="Arial"/>
          <w:b/>
          <w:color w:val="4F81BD"/>
        </w:rPr>
        <w:t>.0</w:t>
      </w:r>
      <w:r w:rsidR="0063777D" w:rsidRPr="00274EAF">
        <w:rPr>
          <w:rFonts w:ascii="Gill Sans MT" w:hAnsi="Gill Sans MT" w:cs="Arial"/>
          <w:b/>
          <w:color w:val="4F81BD"/>
        </w:rPr>
        <w:tab/>
      </w:r>
      <w:r w:rsidR="001F752C" w:rsidRPr="00274EAF">
        <w:rPr>
          <w:rFonts w:ascii="Gill Sans MT" w:hAnsi="Gill Sans MT" w:cs="Arial"/>
          <w:b/>
          <w:color w:val="4F81BD"/>
        </w:rPr>
        <w:t>PROACTIVE SAFEGUARDING</w:t>
      </w:r>
    </w:p>
    <w:p w:rsidR="004C04E3" w:rsidRPr="00274EAF" w:rsidRDefault="004C04E3" w:rsidP="005B387E">
      <w:pPr>
        <w:ind w:left="709" w:hanging="709"/>
        <w:jc w:val="both"/>
        <w:rPr>
          <w:rFonts w:ascii="Gill Sans MT" w:hAnsi="Gill Sans MT" w:cs="Arial"/>
        </w:rPr>
      </w:pPr>
    </w:p>
    <w:p w:rsidR="0063777D" w:rsidRPr="00274EAF" w:rsidRDefault="003538F2" w:rsidP="005B387E">
      <w:pPr>
        <w:ind w:left="709" w:hanging="709"/>
        <w:jc w:val="both"/>
        <w:rPr>
          <w:rFonts w:ascii="Gill Sans MT" w:hAnsi="Gill Sans MT" w:cs="Arial"/>
        </w:rPr>
      </w:pPr>
      <w:r w:rsidRPr="00274EAF">
        <w:rPr>
          <w:rFonts w:ascii="Gill Sans MT" w:hAnsi="Gill Sans MT" w:cs="Arial"/>
        </w:rPr>
        <w:t>15</w:t>
      </w:r>
      <w:r w:rsidR="0063777D" w:rsidRPr="00274EAF">
        <w:rPr>
          <w:rFonts w:ascii="Gill Sans MT" w:hAnsi="Gill Sans MT" w:cs="Arial"/>
        </w:rPr>
        <w:t>.1</w:t>
      </w:r>
      <w:r w:rsidR="0063777D" w:rsidRPr="00274EAF">
        <w:rPr>
          <w:rFonts w:ascii="Gill Sans MT" w:hAnsi="Gill Sans MT" w:cs="Arial"/>
        </w:rPr>
        <w:tab/>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63777D" w:rsidRPr="00274EAF">
        <w:rPr>
          <w:rFonts w:ascii="Gill Sans MT" w:hAnsi="Gill Sans MT" w:cs="Arial"/>
        </w:rPr>
        <w:t xml:space="preserve">recognises that the school plays a significant part in the prevention of harm to our children by providing them with </w:t>
      </w:r>
      <w:r w:rsidR="00EB1D63" w:rsidRPr="00274EAF">
        <w:rPr>
          <w:rFonts w:ascii="Gill Sans MT" w:hAnsi="Gill Sans MT" w:cs="Arial"/>
        </w:rPr>
        <w:t xml:space="preserve">opportunities to learn, </w:t>
      </w:r>
      <w:r w:rsidR="0063777D" w:rsidRPr="00274EAF">
        <w:rPr>
          <w:rFonts w:ascii="Gill Sans MT" w:hAnsi="Gill Sans MT" w:cs="Arial"/>
        </w:rPr>
        <w:t>good l</w:t>
      </w:r>
      <w:r w:rsidR="00EB1D63" w:rsidRPr="00274EAF">
        <w:rPr>
          <w:rFonts w:ascii="Gill Sans MT" w:hAnsi="Gill Sans MT" w:cs="Arial"/>
        </w:rPr>
        <w:t>ines of communication</w:t>
      </w:r>
      <w:r w:rsidR="0063777D" w:rsidRPr="00274EAF">
        <w:rPr>
          <w:rFonts w:ascii="Gill Sans MT" w:hAnsi="Gill Sans MT" w:cs="Arial"/>
        </w:rPr>
        <w:t xml:space="preserve"> with trusted adults, supportive peers and an ethos of protection.</w:t>
      </w:r>
    </w:p>
    <w:p w:rsidR="00EB1D63" w:rsidRPr="00274EAF" w:rsidRDefault="00EB1D63" w:rsidP="005B387E">
      <w:pPr>
        <w:ind w:left="709" w:hanging="709"/>
        <w:jc w:val="both"/>
        <w:rPr>
          <w:rFonts w:ascii="Gill Sans MT" w:hAnsi="Gill Sans MT" w:cs="Arial"/>
        </w:rPr>
      </w:pPr>
    </w:p>
    <w:p w:rsidR="00EB1D63" w:rsidRPr="00274EAF" w:rsidRDefault="003538F2" w:rsidP="005B387E">
      <w:pPr>
        <w:ind w:left="709" w:hanging="709"/>
        <w:jc w:val="both"/>
        <w:rPr>
          <w:rFonts w:ascii="Gill Sans MT" w:hAnsi="Gill Sans MT" w:cs="Arial"/>
        </w:rPr>
      </w:pPr>
      <w:r w:rsidRPr="00274EAF">
        <w:rPr>
          <w:rFonts w:ascii="Gill Sans MT" w:hAnsi="Gill Sans MT" w:cs="Arial"/>
        </w:rPr>
        <w:t>15</w:t>
      </w:r>
      <w:r w:rsidR="00EB1D63" w:rsidRPr="00274EAF">
        <w:rPr>
          <w:rFonts w:ascii="Gill Sans MT" w:hAnsi="Gill Sans MT" w:cs="Arial"/>
        </w:rPr>
        <w:t>.2</w:t>
      </w:r>
      <w:r w:rsidR="00EB1D63" w:rsidRPr="00274EAF">
        <w:rPr>
          <w:rFonts w:ascii="Gill Sans MT" w:hAnsi="Gill Sans MT" w:cs="Arial"/>
        </w:rPr>
        <w:tab/>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EB1D63" w:rsidRPr="00274EAF">
        <w:rPr>
          <w:rFonts w:ascii="Gill Sans MT" w:hAnsi="Gill Sans MT" w:cs="Arial"/>
        </w:rPr>
        <w:t>recognises that school may provide the only stability in the lives of children who have been abused or who are at risk of harm.</w:t>
      </w:r>
    </w:p>
    <w:p w:rsidR="00AD1976" w:rsidRPr="00274EAF" w:rsidRDefault="00AD1976" w:rsidP="005B387E">
      <w:pPr>
        <w:ind w:left="709" w:hanging="709"/>
        <w:jc w:val="both"/>
        <w:rPr>
          <w:rFonts w:ascii="Gill Sans MT" w:hAnsi="Gill Sans MT" w:cs="Arial"/>
        </w:rPr>
      </w:pPr>
    </w:p>
    <w:p w:rsidR="004039AF" w:rsidRPr="00EB1D63" w:rsidRDefault="003538F2" w:rsidP="004039AF">
      <w:pPr>
        <w:ind w:left="709" w:hanging="709"/>
        <w:jc w:val="both"/>
        <w:rPr>
          <w:rFonts w:ascii="Calibri" w:hAnsi="Calibri" w:cs="Arial"/>
          <w:sz w:val="22"/>
          <w:szCs w:val="22"/>
        </w:rPr>
      </w:pPr>
      <w:r w:rsidRPr="00274EAF">
        <w:rPr>
          <w:rFonts w:ascii="Gill Sans MT" w:hAnsi="Gill Sans MT" w:cs="Arial"/>
        </w:rPr>
        <w:t>15</w:t>
      </w:r>
      <w:r w:rsidR="00AD1976" w:rsidRPr="00274EAF">
        <w:rPr>
          <w:rFonts w:ascii="Gill Sans MT" w:hAnsi="Gill Sans MT" w:cs="Arial"/>
        </w:rPr>
        <w:t>.3</w:t>
      </w:r>
      <w:r w:rsidR="00AD1976" w:rsidRPr="00274EAF">
        <w:rPr>
          <w:rFonts w:ascii="Gill Sans MT" w:hAnsi="Gill Sans MT" w:cs="Arial"/>
        </w:rPr>
        <w:tab/>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AD1976" w:rsidRPr="00274EAF">
        <w:rPr>
          <w:rFonts w:ascii="Gill Sans MT" w:hAnsi="Gill Sans MT" w:cs="Arial"/>
        </w:rPr>
        <w:t xml:space="preserve">recognises that safeguarding incidents and/or behaviours can be associated with factors outside the school or can occur between children outside the school. </w:t>
      </w:r>
      <w:r w:rsidR="003B2313" w:rsidRPr="00274EAF">
        <w:rPr>
          <w:rFonts w:ascii="Gill Sans MT" w:hAnsi="Gill Sans MT" w:cs="Arial"/>
        </w:rPr>
        <w:t xml:space="preserve"> </w:t>
      </w:r>
      <w:r w:rsidR="00AD1976" w:rsidRPr="00274EAF">
        <w:rPr>
          <w:rFonts w:ascii="Gill Sans MT" w:hAnsi="Gill Sans MT" w:cs="Arial"/>
        </w:rPr>
        <w:t>All staff, but especially the Designated Safeguarding Lead and deputy should consider the context within which such</w:t>
      </w:r>
      <w:r w:rsidR="003B2313" w:rsidRPr="00274EAF">
        <w:rPr>
          <w:rFonts w:ascii="Gill Sans MT" w:hAnsi="Gill Sans MT" w:cs="Arial"/>
        </w:rPr>
        <w:t xml:space="preserve"> incidents </w:t>
      </w:r>
      <w:r w:rsidR="00AD1976" w:rsidRPr="00274EAF">
        <w:rPr>
          <w:rFonts w:ascii="Gill Sans MT" w:hAnsi="Gill Sans MT" w:cs="Arial"/>
        </w:rPr>
        <w:t xml:space="preserve">or behaviours occur. </w:t>
      </w:r>
      <w:r w:rsidR="003B2313" w:rsidRPr="00274EAF">
        <w:rPr>
          <w:rFonts w:ascii="Gill Sans MT" w:hAnsi="Gill Sans MT" w:cs="Arial"/>
        </w:rPr>
        <w:t xml:space="preserve"> </w:t>
      </w:r>
      <w:r w:rsidR="00AD1976" w:rsidRPr="00274EAF">
        <w:rPr>
          <w:rFonts w:ascii="Gill Sans MT" w:hAnsi="Gill Sans MT" w:cs="Arial"/>
        </w:rPr>
        <w:t xml:space="preserve">This is known as contextual safeguarding, which means assessments of children should consider whether wider environmental factors are present in a child’s life that are a threat to their safety and/or welfare. </w:t>
      </w:r>
      <w:r w:rsidR="004039AF" w:rsidRPr="004039AF">
        <w:rPr>
          <w:rFonts w:ascii="Gill Sans MT" w:hAnsi="Gill Sans MT" w:cs="Arial"/>
        </w:rPr>
        <w:t xml:space="preserve">This includes risk in schools. The Contextual Safeguarding Network has developed resources for schools to self-assess such risks. The resources can be accessed after registering with the Contextual Safeguarding Network at : </w:t>
      </w:r>
      <w:hyperlink r:id="rId44" w:history="1">
        <w:r w:rsidR="004039AF" w:rsidRPr="004039AF">
          <w:rPr>
            <w:rStyle w:val="Hyperlink"/>
            <w:rFonts w:ascii="Gill Sans MT" w:hAnsi="Gill Sans MT" w:cs="Arial"/>
          </w:rPr>
          <w:t>www.contextualsafeguarding.org.uk/en/publications/schools</w:t>
        </w:r>
      </w:hyperlink>
      <w:r w:rsidR="004039AF" w:rsidRPr="004039AF">
        <w:rPr>
          <w:rFonts w:ascii="Gill Sans MT" w:hAnsi="Gill Sans MT" w:cs="Arial"/>
        </w:rPr>
        <w:t>-assessment_toolkit</w:t>
      </w:r>
    </w:p>
    <w:p w:rsidR="0063777D" w:rsidRPr="00274EAF" w:rsidRDefault="0063777D" w:rsidP="004039AF">
      <w:pPr>
        <w:jc w:val="both"/>
        <w:rPr>
          <w:rFonts w:ascii="Gill Sans MT" w:hAnsi="Gill Sans MT" w:cs="Arial"/>
        </w:rPr>
      </w:pPr>
    </w:p>
    <w:p w:rsidR="0063777D" w:rsidRPr="00274EAF" w:rsidRDefault="00547126" w:rsidP="005B387E">
      <w:pPr>
        <w:ind w:left="709" w:hanging="709"/>
        <w:jc w:val="both"/>
        <w:rPr>
          <w:rFonts w:ascii="Gill Sans MT" w:hAnsi="Gill Sans MT" w:cs="Arial"/>
        </w:rPr>
      </w:pPr>
      <w:r w:rsidRPr="00274EAF">
        <w:rPr>
          <w:rFonts w:ascii="Gill Sans MT" w:hAnsi="Gill Sans MT" w:cs="Arial"/>
        </w:rPr>
        <w:t>1</w:t>
      </w:r>
      <w:r w:rsidR="003538F2" w:rsidRPr="00274EAF">
        <w:rPr>
          <w:rFonts w:ascii="Gill Sans MT" w:hAnsi="Gill Sans MT" w:cs="Arial"/>
        </w:rPr>
        <w:t>5</w:t>
      </w:r>
      <w:r w:rsidR="0063777D" w:rsidRPr="00274EAF">
        <w:rPr>
          <w:rFonts w:ascii="Gill Sans MT" w:hAnsi="Gill Sans MT" w:cs="Arial"/>
        </w:rPr>
        <w:t>.</w:t>
      </w:r>
      <w:r w:rsidR="00AD1976" w:rsidRPr="00274EAF">
        <w:rPr>
          <w:rFonts w:ascii="Gill Sans MT" w:hAnsi="Gill Sans MT" w:cs="Arial"/>
        </w:rPr>
        <w:t>4</w:t>
      </w:r>
      <w:r w:rsidR="0063777D" w:rsidRPr="00274EAF">
        <w:rPr>
          <w:rFonts w:ascii="Gill Sans MT" w:hAnsi="Gill Sans MT" w:cs="Arial"/>
        </w:rPr>
        <w:tab/>
        <w:t>The school community will:</w:t>
      </w:r>
    </w:p>
    <w:p w:rsidR="0063777D" w:rsidRPr="00274EAF" w:rsidRDefault="0063777D" w:rsidP="005B387E">
      <w:pPr>
        <w:ind w:left="709" w:hanging="709"/>
        <w:jc w:val="both"/>
        <w:rPr>
          <w:rFonts w:ascii="Gill Sans MT" w:hAnsi="Gill Sans MT" w:cs="Arial"/>
        </w:rPr>
      </w:pPr>
    </w:p>
    <w:p w:rsidR="0063777D" w:rsidRPr="00274EAF" w:rsidRDefault="0063777D" w:rsidP="00904367">
      <w:pPr>
        <w:numPr>
          <w:ilvl w:val="0"/>
          <w:numId w:val="10"/>
        </w:numPr>
        <w:ind w:left="1418" w:hanging="709"/>
        <w:jc w:val="both"/>
        <w:rPr>
          <w:rFonts w:ascii="Gill Sans MT" w:hAnsi="Gill Sans MT" w:cs="Arial"/>
          <w:color w:val="000000"/>
        </w:rPr>
      </w:pPr>
      <w:r w:rsidRPr="00274EAF">
        <w:rPr>
          <w:rFonts w:ascii="Gill Sans MT" w:hAnsi="Gill Sans MT" w:cs="Arial"/>
          <w:color w:val="000000"/>
        </w:rPr>
        <w:t>Work to establish and maintain an ethos where children feel secure and are encouraged to talk and are always listened to</w:t>
      </w:r>
      <w:r w:rsidR="00221044" w:rsidRPr="00274EAF">
        <w:rPr>
          <w:rFonts w:ascii="Gill Sans MT" w:hAnsi="Gill Sans MT" w:cs="Arial"/>
          <w:color w:val="000000"/>
        </w:rPr>
        <w:t>.  This ethos will be modelled and replicated by staff and governors.</w:t>
      </w:r>
    </w:p>
    <w:p w:rsidR="00EB1D63" w:rsidRPr="00274EAF" w:rsidRDefault="00EB1D63" w:rsidP="00904367">
      <w:pPr>
        <w:numPr>
          <w:ilvl w:val="0"/>
          <w:numId w:val="10"/>
        </w:numPr>
        <w:ind w:left="1418" w:hanging="709"/>
        <w:jc w:val="both"/>
        <w:rPr>
          <w:rFonts w:ascii="Gill Sans MT" w:hAnsi="Gill Sans MT" w:cs="Arial"/>
          <w:color w:val="000000"/>
        </w:rPr>
      </w:pPr>
      <w:r w:rsidRPr="00274EAF">
        <w:rPr>
          <w:rFonts w:ascii="Gill Sans MT" w:hAnsi="Gill Sans MT" w:cs="Arial"/>
          <w:color w:val="000000"/>
        </w:rPr>
        <w:t>Promote a caring, safe and positive environment within the school</w:t>
      </w:r>
      <w:r w:rsidR="00CD5F0C" w:rsidRPr="00274EAF">
        <w:rPr>
          <w:rFonts w:ascii="Gill Sans MT" w:hAnsi="Gill Sans MT" w:cs="Arial"/>
          <w:color w:val="000000"/>
        </w:rPr>
        <w:t>.</w:t>
      </w:r>
    </w:p>
    <w:p w:rsidR="00221044" w:rsidRPr="00274EAF" w:rsidRDefault="00221044" w:rsidP="00221044">
      <w:pPr>
        <w:numPr>
          <w:ilvl w:val="0"/>
          <w:numId w:val="10"/>
        </w:numPr>
        <w:ind w:left="1418" w:hanging="709"/>
        <w:jc w:val="both"/>
        <w:rPr>
          <w:rFonts w:ascii="Gill Sans MT" w:hAnsi="Gill Sans MT" w:cs="Arial"/>
          <w:color w:val="000000"/>
        </w:rPr>
      </w:pPr>
      <w:r w:rsidRPr="00274EAF">
        <w:rPr>
          <w:rFonts w:ascii="Gill Sans MT" w:hAnsi="Gill Sans MT" w:cs="Arial"/>
          <w:color w:val="000000"/>
        </w:rPr>
        <w:t>Ensure that the school site is a safe, secure and welcoming place to learn and grow</w:t>
      </w:r>
      <w:r w:rsidR="00CD5F0C" w:rsidRPr="00274EAF">
        <w:rPr>
          <w:rFonts w:ascii="Gill Sans MT" w:hAnsi="Gill Sans MT" w:cs="Arial"/>
          <w:color w:val="000000"/>
        </w:rPr>
        <w:t>.</w:t>
      </w:r>
    </w:p>
    <w:p w:rsidR="00EB1D63" w:rsidRPr="00274EAF" w:rsidRDefault="00EB1D63" w:rsidP="00904367">
      <w:pPr>
        <w:numPr>
          <w:ilvl w:val="0"/>
          <w:numId w:val="10"/>
        </w:numPr>
        <w:ind w:left="1418" w:hanging="709"/>
        <w:jc w:val="both"/>
        <w:rPr>
          <w:rFonts w:ascii="Gill Sans MT" w:hAnsi="Gill Sans MT" w:cs="Arial"/>
          <w:color w:val="000000"/>
        </w:rPr>
      </w:pPr>
      <w:r w:rsidRPr="00274EAF">
        <w:rPr>
          <w:rFonts w:ascii="Gill Sans MT" w:hAnsi="Gill Sans MT" w:cs="Arial"/>
          <w:color w:val="000000"/>
        </w:rPr>
        <w:t>Encourage self-esteem and self-assertiveness through the curriculum as well as through personal relationships, whilst not condoning aggression or bullying</w:t>
      </w:r>
      <w:r w:rsidR="00CD5F0C" w:rsidRPr="00274EAF">
        <w:rPr>
          <w:rFonts w:ascii="Gill Sans MT" w:hAnsi="Gill Sans MT" w:cs="Arial"/>
          <w:color w:val="000000"/>
        </w:rPr>
        <w:t>.</w:t>
      </w:r>
    </w:p>
    <w:p w:rsidR="0063777D" w:rsidRPr="00274EAF" w:rsidRDefault="0063777D" w:rsidP="00904367">
      <w:pPr>
        <w:numPr>
          <w:ilvl w:val="0"/>
          <w:numId w:val="10"/>
        </w:numPr>
        <w:ind w:left="1418" w:hanging="709"/>
        <w:jc w:val="both"/>
        <w:rPr>
          <w:rFonts w:ascii="Gill Sans MT" w:hAnsi="Gill Sans MT" w:cs="Arial"/>
          <w:color w:val="000000"/>
        </w:rPr>
      </w:pPr>
      <w:r w:rsidRPr="00274EAF">
        <w:rPr>
          <w:rFonts w:ascii="Gill Sans MT" w:hAnsi="Gill Sans MT" w:cs="Arial"/>
          <w:color w:val="000000"/>
        </w:rPr>
        <w:lastRenderedPageBreak/>
        <w:t>Include regular consultation with children e.g. through safety questionnaires, participation in anti-bullying week, etc.</w:t>
      </w:r>
    </w:p>
    <w:p w:rsidR="0063777D" w:rsidRPr="00274EAF" w:rsidRDefault="0063777D" w:rsidP="00904367">
      <w:pPr>
        <w:numPr>
          <w:ilvl w:val="0"/>
          <w:numId w:val="10"/>
        </w:numPr>
        <w:ind w:left="1418" w:hanging="709"/>
        <w:jc w:val="both"/>
        <w:rPr>
          <w:rFonts w:ascii="Gill Sans MT" w:hAnsi="Gill Sans MT" w:cs="Arial"/>
          <w:color w:val="000000"/>
        </w:rPr>
      </w:pPr>
      <w:r w:rsidRPr="00274EAF">
        <w:rPr>
          <w:rFonts w:ascii="Gill Sans MT" w:hAnsi="Gill Sans MT" w:cs="Arial"/>
          <w:color w:val="000000"/>
        </w:rPr>
        <w:t>Ensure that all children know there is an adult in the school whom they can approach if they are worried or in difficulty</w:t>
      </w:r>
      <w:r w:rsidR="00CD5F0C" w:rsidRPr="00274EAF">
        <w:rPr>
          <w:rFonts w:ascii="Gill Sans MT" w:hAnsi="Gill Sans MT" w:cs="Arial"/>
          <w:color w:val="000000"/>
        </w:rPr>
        <w:t>.</w:t>
      </w:r>
    </w:p>
    <w:p w:rsidR="0063777D" w:rsidRPr="00274EAF" w:rsidRDefault="0063777D" w:rsidP="00904367">
      <w:pPr>
        <w:numPr>
          <w:ilvl w:val="0"/>
          <w:numId w:val="10"/>
        </w:numPr>
        <w:ind w:left="1418" w:hanging="709"/>
        <w:jc w:val="both"/>
        <w:rPr>
          <w:rFonts w:ascii="Gill Sans MT" w:hAnsi="Gill Sans MT" w:cs="Arial"/>
          <w:i/>
          <w:color w:val="000000"/>
        </w:rPr>
      </w:pPr>
      <w:r w:rsidRPr="00274EAF">
        <w:rPr>
          <w:rFonts w:ascii="Gill Sans MT" w:hAnsi="Gill Sans MT" w:cs="Arial"/>
          <w:color w:val="000000"/>
        </w:rPr>
        <w:t xml:space="preserve">Include safeguarding </w:t>
      </w:r>
      <w:r w:rsidR="00221044" w:rsidRPr="00274EAF">
        <w:rPr>
          <w:rFonts w:ascii="Gill Sans MT" w:hAnsi="Gill Sans MT" w:cs="Arial"/>
          <w:color w:val="000000"/>
        </w:rPr>
        <w:t xml:space="preserve">messages </w:t>
      </w:r>
      <w:r w:rsidRPr="00274EAF">
        <w:rPr>
          <w:rFonts w:ascii="Gill Sans MT" w:hAnsi="Gill Sans MT" w:cs="Arial"/>
          <w:color w:val="000000"/>
        </w:rPr>
        <w:t xml:space="preserve">across the </w:t>
      </w:r>
      <w:r w:rsidR="00221044" w:rsidRPr="00274EAF">
        <w:rPr>
          <w:rFonts w:ascii="Gill Sans MT" w:hAnsi="Gill Sans MT" w:cs="Arial"/>
          <w:color w:val="000000"/>
        </w:rPr>
        <w:t xml:space="preserve">full </w:t>
      </w:r>
      <w:r w:rsidR="00A64E1C" w:rsidRPr="00274EAF">
        <w:rPr>
          <w:rFonts w:ascii="Gill Sans MT" w:hAnsi="Gill Sans MT" w:cs="Arial"/>
          <w:color w:val="000000"/>
        </w:rPr>
        <w:t xml:space="preserve">curriculum, </w:t>
      </w:r>
      <w:r w:rsidRPr="00274EAF">
        <w:rPr>
          <w:rFonts w:ascii="Gill Sans MT" w:hAnsi="Gill Sans MT" w:cs="Arial"/>
          <w:color w:val="000000"/>
        </w:rPr>
        <w:t xml:space="preserve">to ensure that the children are equipped with the skills they need to </w:t>
      </w:r>
      <w:r w:rsidR="00221044" w:rsidRPr="00274EAF">
        <w:rPr>
          <w:rFonts w:ascii="Gill Sans MT" w:hAnsi="Gill Sans MT" w:cs="Arial"/>
          <w:color w:val="000000"/>
        </w:rPr>
        <w:t xml:space="preserve">recognise risky behaviours, </w:t>
      </w:r>
      <w:r w:rsidRPr="00274EAF">
        <w:rPr>
          <w:rFonts w:ascii="Gill Sans MT" w:hAnsi="Gill Sans MT" w:cs="Arial"/>
          <w:color w:val="000000"/>
        </w:rPr>
        <w:t>stay safe from harm and to know to whom they should turn for help. In particular this will include</w:t>
      </w:r>
      <w:r w:rsidR="00A64E1C" w:rsidRPr="00274EAF">
        <w:rPr>
          <w:rFonts w:ascii="Gill Sans MT" w:hAnsi="Gill Sans MT" w:cs="Arial"/>
          <w:color w:val="000000"/>
        </w:rPr>
        <w:t>:</w:t>
      </w:r>
      <w:r w:rsidRPr="00274EAF">
        <w:rPr>
          <w:rFonts w:ascii="Gill Sans MT" w:hAnsi="Gill Sans MT" w:cs="Arial"/>
          <w:color w:val="000000"/>
        </w:rPr>
        <w:t xml:space="preserve"> </w:t>
      </w:r>
      <w:r w:rsidR="00AB63C9" w:rsidRPr="00274EAF">
        <w:rPr>
          <w:rFonts w:ascii="Gill Sans MT" w:hAnsi="Gill Sans MT" w:cs="Arial"/>
          <w:color w:val="FF0000"/>
        </w:rPr>
        <w:t xml:space="preserve"> </w:t>
      </w:r>
      <w:r w:rsidR="00F305F1" w:rsidRPr="00274EAF">
        <w:rPr>
          <w:rFonts w:ascii="Gill Sans MT" w:hAnsi="Gill Sans MT" w:cs="Arial"/>
          <w:i/>
        </w:rPr>
        <w:t xml:space="preserve">staying safe online, </w:t>
      </w:r>
      <w:r w:rsidRPr="00274EAF">
        <w:rPr>
          <w:rFonts w:ascii="Gill Sans MT" w:hAnsi="Gill Sans MT" w:cs="Arial"/>
          <w:i/>
        </w:rPr>
        <w:t xml:space="preserve">anti-bullying, e-safety, road safety, </w:t>
      </w:r>
      <w:r w:rsidR="00F305F1" w:rsidRPr="00274EAF">
        <w:rPr>
          <w:rFonts w:ascii="Gill Sans MT" w:hAnsi="Gill Sans MT" w:cs="Arial"/>
          <w:i/>
        </w:rPr>
        <w:t xml:space="preserve">pedestrian and cycle training, </w:t>
      </w:r>
      <w:r w:rsidRPr="00274EAF">
        <w:rPr>
          <w:rFonts w:ascii="Gill Sans MT" w:hAnsi="Gill Sans MT" w:cs="Arial"/>
          <w:i/>
        </w:rPr>
        <w:t>focused work in Year 6 to prepare for transition to Secondary school and more personal safety/independent travel</w:t>
      </w:r>
      <w:r w:rsidR="00F305F1" w:rsidRPr="00274EAF">
        <w:rPr>
          <w:rFonts w:ascii="Gill Sans MT" w:hAnsi="Gill Sans MT" w:cs="Arial"/>
        </w:rPr>
        <w:t xml:space="preserve">, </w:t>
      </w:r>
      <w:r w:rsidR="00F305F1" w:rsidRPr="00274EAF">
        <w:rPr>
          <w:rFonts w:ascii="Gill Sans MT" w:hAnsi="Gill Sans MT" w:cs="Arial"/>
          <w:i/>
        </w:rPr>
        <w:t>issues</w:t>
      </w:r>
      <w:r w:rsidR="00A64E1C" w:rsidRPr="00274EAF">
        <w:rPr>
          <w:rFonts w:ascii="Gill Sans MT" w:hAnsi="Gill Sans MT" w:cs="Arial"/>
          <w:i/>
        </w:rPr>
        <w:t xml:space="preserve"> around consent, sexting and positive mental health.</w:t>
      </w:r>
    </w:p>
    <w:p w:rsidR="001F752C" w:rsidRPr="00274EAF" w:rsidRDefault="001F752C" w:rsidP="00904367">
      <w:pPr>
        <w:numPr>
          <w:ilvl w:val="0"/>
          <w:numId w:val="10"/>
        </w:numPr>
        <w:ind w:left="1418" w:hanging="709"/>
        <w:jc w:val="both"/>
        <w:rPr>
          <w:rFonts w:ascii="Gill Sans MT" w:hAnsi="Gill Sans MT" w:cs="Arial"/>
          <w:color w:val="000000"/>
        </w:rPr>
      </w:pPr>
      <w:r w:rsidRPr="00274EAF">
        <w:rPr>
          <w:rFonts w:ascii="Gill Sans MT" w:hAnsi="Gill Sans MT" w:cs="Arial"/>
          <w:color w:val="000000"/>
        </w:rPr>
        <w:t>Offer a positive school experience</w:t>
      </w:r>
      <w:r w:rsidR="00CD5F0C" w:rsidRPr="00274EAF">
        <w:rPr>
          <w:rFonts w:ascii="Gill Sans MT" w:hAnsi="Gill Sans MT" w:cs="Arial"/>
          <w:color w:val="000000"/>
        </w:rPr>
        <w:t>.</w:t>
      </w:r>
    </w:p>
    <w:p w:rsidR="00F60E8E" w:rsidRPr="00274EAF" w:rsidRDefault="0063777D" w:rsidP="00904367">
      <w:pPr>
        <w:numPr>
          <w:ilvl w:val="0"/>
          <w:numId w:val="10"/>
        </w:numPr>
        <w:ind w:left="1418" w:hanging="709"/>
        <w:jc w:val="both"/>
        <w:rPr>
          <w:rFonts w:ascii="Gill Sans MT" w:hAnsi="Gill Sans MT" w:cs="Arial"/>
          <w:color w:val="000000"/>
        </w:rPr>
      </w:pPr>
      <w:r w:rsidRPr="00274EAF">
        <w:rPr>
          <w:rFonts w:ascii="Gill Sans MT" w:hAnsi="Gill Sans MT" w:cs="Arial"/>
          <w:color w:val="000000"/>
        </w:rPr>
        <w:t>Ensure all staff are aware of school guidance for their use of mobile technology and have discussed safeguarding issues around the use of mobile technologies and their associated risks</w:t>
      </w:r>
      <w:r w:rsidR="00CD5F0C" w:rsidRPr="00274EAF">
        <w:rPr>
          <w:rFonts w:ascii="Gill Sans MT" w:hAnsi="Gill Sans MT" w:cs="Arial"/>
          <w:color w:val="000000"/>
        </w:rPr>
        <w:t>.</w:t>
      </w:r>
      <w:r w:rsidR="00F60E8E" w:rsidRPr="00274EAF">
        <w:rPr>
          <w:rFonts w:ascii="Gill Sans MT" w:hAnsi="Gill Sans MT" w:cs="Arial"/>
          <w:color w:val="000000"/>
        </w:rPr>
        <w:t xml:space="preserve"> </w:t>
      </w:r>
    </w:p>
    <w:p w:rsidR="00B00398" w:rsidRPr="00274EAF" w:rsidRDefault="00B00398" w:rsidP="00C212A9">
      <w:pPr>
        <w:jc w:val="both"/>
        <w:rPr>
          <w:rFonts w:ascii="Gill Sans MT" w:hAnsi="Gill Sans MT"/>
          <w:noProof/>
        </w:rPr>
      </w:pPr>
    </w:p>
    <w:p w:rsidR="006E676C" w:rsidRPr="00274EAF" w:rsidRDefault="00014048" w:rsidP="006E676C">
      <w:pPr>
        <w:ind w:left="709" w:hanging="709"/>
        <w:jc w:val="both"/>
        <w:rPr>
          <w:rFonts w:ascii="Gill Sans MT" w:hAnsi="Gill Sans MT" w:cs="Arial"/>
          <w:b/>
          <w:color w:val="4F81BD"/>
        </w:rPr>
      </w:pPr>
      <w:r w:rsidRPr="00274EAF">
        <w:rPr>
          <w:rFonts w:ascii="Gill Sans MT" w:hAnsi="Gill Sans MT" w:cs="Arial"/>
          <w:b/>
          <w:color w:val="4F81BD"/>
        </w:rPr>
        <w:t>16.0</w:t>
      </w:r>
      <w:r w:rsidRPr="00274EAF">
        <w:rPr>
          <w:rFonts w:ascii="Gill Sans MT" w:hAnsi="Gill Sans MT" w:cs="Arial"/>
          <w:b/>
          <w:color w:val="4F81BD"/>
        </w:rPr>
        <w:tab/>
      </w:r>
      <w:r w:rsidR="006E676C" w:rsidRPr="00274EAF">
        <w:rPr>
          <w:rFonts w:ascii="Gill Sans MT" w:hAnsi="Gill Sans MT" w:cs="Arial"/>
          <w:b/>
          <w:color w:val="4F81BD"/>
        </w:rPr>
        <w:t>SAFEGUARDING PUPILS WHO ARE VULNERABLE TO EXTREMISM</w:t>
      </w:r>
    </w:p>
    <w:p w:rsidR="006E676C" w:rsidRPr="00274EAF" w:rsidRDefault="006E676C" w:rsidP="006E676C">
      <w:pPr>
        <w:ind w:left="709" w:hanging="709"/>
        <w:jc w:val="both"/>
        <w:rPr>
          <w:rFonts w:ascii="Gill Sans MT" w:hAnsi="Gill Sans MT" w:cs="Arial"/>
        </w:rPr>
      </w:pPr>
    </w:p>
    <w:p w:rsidR="000661F6" w:rsidRPr="00274EAF" w:rsidRDefault="006E676C" w:rsidP="000661F6">
      <w:pPr>
        <w:ind w:left="709" w:hanging="709"/>
        <w:jc w:val="both"/>
        <w:rPr>
          <w:rFonts w:ascii="Gill Sans MT" w:hAnsi="Gill Sans MT" w:cs="Arial"/>
        </w:rPr>
      </w:pPr>
      <w:r w:rsidRPr="00274EAF">
        <w:rPr>
          <w:rFonts w:ascii="Gill Sans MT" w:hAnsi="Gill Sans MT" w:cs="Arial"/>
        </w:rPr>
        <w:t>1</w:t>
      </w:r>
      <w:r w:rsidR="00014048" w:rsidRPr="00274EAF">
        <w:rPr>
          <w:rFonts w:ascii="Gill Sans MT" w:hAnsi="Gill Sans MT" w:cs="Arial"/>
        </w:rPr>
        <w:t>6</w:t>
      </w:r>
      <w:r w:rsidRPr="00274EAF">
        <w:rPr>
          <w:rFonts w:ascii="Gill Sans MT" w:hAnsi="Gill Sans MT" w:cs="Arial"/>
        </w:rPr>
        <w:t>.1</w:t>
      </w:r>
      <w:r w:rsidRPr="00274EAF">
        <w:rPr>
          <w:rFonts w:ascii="Gill Sans MT" w:hAnsi="Gill Sans MT" w:cs="Arial"/>
        </w:rPr>
        <w:tab/>
      </w:r>
      <w:r w:rsidR="000661F6" w:rsidRPr="00274EAF">
        <w:rPr>
          <w:rFonts w:ascii="Gill Sans MT" w:hAnsi="Gill Sans MT" w:cs="Arial"/>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0661F6" w:rsidRPr="00274EAF" w:rsidRDefault="000661F6" w:rsidP="000661F6">
      <w:pPr>
        <w:ind w:left="709" w:hanging="709"/>
        <w:jc w:val="both"/>
        <w:rPr>
          <w:rFonts w:ascii="Gill Sans MT" w:hAnsi="Gill Sans MT" w:cs="Arial"/>
        </w:rPr>
      </w:pPr>
    </w:p>
    <w:p w:rsidR="000661F6" w:rsidRPr="00274EAF" w:rsidRDefault="000661F6" w:rsidP="000661F6">
      <w:pPr>
        <w:ind w:left="709" w:hanging="709"/>
        <w:jc w:val="both"/>
        <w:rPr>
          <w:rFonts w:ascii="Gill Sans MT" w:hAnsi="Gill Sans MT" w:cs="Arial"/>
        </w:rPr>
      </w:pPr>
      <w:r w:rsidRPr="00274EAF">
        <w:rPr>
          <w:rFonts w:ascii="Gill Sans MT" w:hAnsi="Gill Sans MT" w:cs="Arial"/>
        </w:rPr>
        <w:t>1</w:t>
      </w:r>
      <w:r w:rsidR="00014048" w:rsidRPr="00274EAF">
        <w:rPr>
          <w:rFonts w:ascii="Gill Sans MT" w:hAnsi="Gill Sans MT" w:cs="Arial"/>
        </w:rPr>
        <w:t>6</w:t>
      </w:r>
      <w:r w:rsidRPr="00274EAF">
        <w:rPr>
          <w:rFonts w:ascii="Gill Sans MT" w:hAnsi="Gill Sans MT" w:cs="Arial"/>
        </w:rPr>
        <w:t>.2</w:t>
      </w:r>
      <w:r w:rsidRPr="00274EAF">
        <w:rPr>
          <w:rFonts w:ascii="Gill Sans MT" w:hAnsi="Gill Sans MT" w:cs="Arial"/>
        </w:rPr>
        <w:tab/>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Pr="00274EAF">
        <w:rPr>
          <w:rFonts w:ascii="Gill Sans MT" w:hAnsi="Gill Sans MT" w:cs="Arial"/>
        </w:rPr>
        <w:t xml:space="preserve">values freedom of speech and the expression of beliefs / ideology as fundamental rights underpinning our society’s values.  Both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0661F6" w:rsidRPr="00274EAF" w:rsidRDefault="000661F6" w:rsidP="000661F6">
      <w:pPr>
        <w:ind w:left="709" w:hanging="709"/>
        <w:jc w:val="both"/>
        <w:rPr>
          <w:rFonts w:ascii="Gill Sans MT" w:hAnsi="Gill Sans MT" w:cs="Arial"/>
        </w:rPr>
      </w:pPr>
    </w:p>
    <w:p w:rsidR="000661F6" w:rsidRPr="00274EAF" w:rsidRDefault="00014048" w:rsidP="000661F6">
      <w:pPr>
        <w:ind w:left="709" w:hanging="709"/>
        <w:jc w:val="both"/>
        <w:rPr>
          <w:rFonts w:ascii="Gill Sans MT" w:hAnsi="Gill Sans MT" w:cs="Arial"/>
        </w:rPr>
      </w:pPr>
      <w:r w:rsidRPr="00274EAF">
        <w:rPr>
          <w:rFonts w:ascii="Gill Sans MT" w:hAnsi="Gill Sans MT" w:cs="Arial"/>
        </w:rPr>
        <w:lastRenderedPageBreak/>
        <w:t>16</w:t>
      </w:r>
      <w:r w:rsidR="000661F6" w:rsidRPr="00274EAF">
        <w:rPr>
          <w:rFonts w:ascii="Gill Sans MT" w:hAnsi="Gill Sans MT" w:cs="Arial"/>
        </w:rPr>
        <w:t>.3</w:t>
      </w:r>
      <w:r w:rsidR="000661F6" w:rsidRPr="00274EAF">
        <w:rPr>
          <w:rFonts w:ascii="Gill Sans MT" w:hAnsi="Gill Sans MT" w:cs="Arial"/>
        </w:rPr>
        <w:tab/>
        <w:t xml:space="preserve">Under duties imposed within the Prevent Duty Guidance 2015 as part of the Counter-Terrorism and Security Act 2015, </w:t>
      </w:r>
      <w:r w:rsidR="0030430E" w:rsidRPr="00274EAF">
        <w:rPr>
          <w:rFonts w:ascii="Gill Sans MT" w:hAnsi="Gill Sans MT" w:cs="Arial"/>
          <w:i/>
        </w:rPr>
        <w:t>The Grange Academy</w:t>
      </w:r>
      <w:r w:rsidR="00F644BC" w:rsidRPr="00274EAF">
        <w:rPr>
          <w:rFonts w:ascii="Gill Sans MT" w:hAnsi="Gill Sans MT" w:cs="Arial"/>
          <w:i/>
          <w:color w:val="FF0000"/>
        </w:rPr>
        <w:t xml:space="preserve"> </w:t>
      </w:r>
      <w:r w:rsidR="000661F6" w:rsidRPr="00274EAF">
        <w:rPr>
          <w:rFonts w:ascii="Gill Sans MT" w:hAnsi="Gill Sans MT" w:cs="Arial"/>
        </w:rPr>
        <w:t xml:space="preserve">will ensure that situations are suitably risk assessed, that they will work in partnership with other agencies, that all staff are suitably trained </w:t>
      </w:r>
      <w:r w:rsidR="008477B9" w:rsidRPr="00274EAF">
        <w:rPr>
          <w:rFonts w:ascii="Gill Sans MT" w:hAnsi="Gill Sans MT" w:cs="Arial"/>
        </w:rPr>
        <w:t xml:space="preserve">and have attended WRAP Level 3 training </w:t>
      </w:r>
      <w:r w:rsidR="000661F6" w:rsidRPr="00274EAF">
        <w:rPr>
          <w:rFonts w:ascii="Gill Sans MT" w:hAnsi="Gill Sans MT" w:cs="Arial"/>
        </w:rPr>
        <w:t xml:space="preserve">and that IT policies will ensure that children and young people are safe from terrorist and extremist material when accessing the internet in school.  </w:t>
      </w:r>
    </w:p>
    <w:p w:rsidR="000661F6" w:rsidRPr="00274EAF" w:rsidRDefault="000661F6" w:rsidP="000661F6">
      <w:pPr>
        <w:ind w:left="709" w:hanging="709"/>
        <w:jc w:val="both"/>
        <w:rPr>
          <w:rFonts w:ascii="Gill Sans MT" w:hAnsi="Gill Sans MT" w:cs="Arial"/>
        </w:rPr>
      </w:pPr>
    </w:p>
    <w:p w:rsidR="000661F6" w:rsidRPr="00274EAF" w:rsidRDefault="00014048" w:rsidP="000661F6">
      <w:pPr>
        <w:ind w:left="709" w:hanging="709"/>
        <w:jc w:val="both"/>
        <w:rPr>
          <w:rFonts w:ascii="Gill Sans MT" w:hAnsi="Gill Sans MT" w:cs="Arial"/>
        </w:rPr>
      </w:pPr>
      <w:r w:rsidRPr="00274EAF">
        <w:rPr>
          <w:rFonts w:ascii="Gill Sans MT" w:hAnsi="Gill Sans MT" w:cs="Arial"/>
        </w:rPr>
        <w:t>16</w:t>
      </w:r>
      <w:r w:rsidR="000661F6" w:rsidRPr="00274EAF">
        <w:rPr>
          <w:rFonts w:ascii="Gill Sans MT" w:hAnsi="Gill Sans MT" w:cs="Arial"/>
        </w:rPr>
        <w:t>.4</w:t>
      </w:r>
      <w:r w:rsidR="000661F6" w:rsidRPr="00274EAF">
        <w:rPr>
          <w:rFonts w:ascii="Gill Sans MT" w:hAnsi="Gill Sans MT" w:cs="Arial"/>
        </w:rPr>
        <w:tab/>
        <w:t xml:space="preserve">The </w:t>
      </w:r>
      <w:r w:rsidR="00E864D1" w:rsidRPr="00274EAF">
        <w:rPr>
          <w:rFonts w:ascii="Gill Sans MT" w:hAnsi="Gill Sans MT" w:cs="Arial"/>
        </w:rPr>
        <w:t>School Lead (Single Point for Contact)</w:t>
      </w:r>
      <w:r w:rsidR="000661F6" w:rsidRPr="00274EAF">
        <w:rPr>
          <w:rFonts w:ascii="Gill Sans MT" w:hAnsi="Gill Sans MT" w:cs="Arial"/>
        </w:rPr>
        <w:t xml:space="preserve"> for Prevent is:  </w:t>
      </w:r>
    </w:p>
    <w:p w:rsidR="00A64E1C" w:rsidRPr="00274EAF" w:rsidRDefault="00A64E1C" w:rsidP="000661F6">
      <w:pPr>
        <w:ind w:left="709" w:hanging="709"/>
        <w:jc w:val="both"/>
        <w:rPr>
          <w:rFonts w:ascii="Gill Sans MT" w:hAnsi="Gill Sans MT" w:cs="Arial"/>
        </w:rPr>
      </w:pPr>
    </w:p>
    <w:p w:rsidR="003670F3" w:rsidRPr="00274EAF" w:rsidRDefault="003670F3" w:rsidP="003670F3">
      <w:pPr>
        <w:tabs>
          <w:tab w:val="left" w:pos="-3690"/>
          <w:tab w:val="left" w:pos="-3240"/>
        </w:tabs>
        <w:ind w:left="720" w:hanging="720"/>
        <w:jc w:val="both"/>
        <w:rPr>
          <w:rFonts w:ascii="Gill Sans MT" w:hAnsi="Gill Sans MT" w:cs="Arial"/>
          <w:i/>
        </w:rPr>
      </w:pPr>
      <w:r w:rsidRPr="00274EAF">
        <w:rPr>
          <w:rFonts w:ascii="Gill Sans MT" w:hAnsi="Gill Sans MT" w:cs="Arial"/>
        </w:rPr>
        <w:tab/>
      </w:r>
      <w:r w:rsidRPr="00274EAF">
        <w:rPr>
          <w:rFonts w:ascii="Gill Sans MT" w:hAnsi="Gill Sans MT" w:cs="Arial"/>
          <w:i/>
        </w:rPr>
        <w:t>Jane Thomson</w:t>
      </w:r>
    </w:p>
    <w:p w:rsidR="003670F3" w:rsidRPr="00274EAF" w:rsidRDefault="003670F3" w:rsidP="003670F3">
      <w:pPr>
        <w:tabs>
          <w:tab w:val="left" w:pos="-3690"/>
          <w:tab w:val="left" w:pos="-3240"/>
        </w:tabs>
        <w:ind w:left="720" w:hanging="720"/>
        <w:jc w:val="both"/>
        <w:rPr>
          <w:rFonts w:ascii="Gill Sans MT" w:hAnsi="Gill Sans MT" w:cs="Arial"/>
          <w:i/>
        </w:rPr>
      </w:pPr>
      <w:r w:rsidRPr="00274EAF">
        <w:rPr>
          <w:rFonts w:ascii="Gill Sans MT" w:hAnsi="Gill Sans MT" w:cs="Arial"/>
          <w:i/>
        </w:rPr>
        <w:tab/>
        <w:t>Associate Principal</w:t>
      </w:r>
    </w:p>
    <w:p w:rsidR="003670F3" w:rsidRPr="00274EAF" w:rsidRDefault="003670F3" w:rsidP="003670F3">
      <w:pPr>
        <w:tabs>
          <w:tab w:val="left" w:pos="-3690"/>
          <w:tab w:val="left" w:pos="-3240"/>
        </w:tabs>
        <w:ind w:left="720" w:hanging="720"/>
        <w:jc w:val="both"/>
        <w:rPr>
          <w:rFonts w:ascii="Gill Sans MT" w:hAnsi="Gill Sans MT" w:cs="Arial"/>
          <w:i/>
        </w:rPr>
      </w:pPr>
      <w:r w:rsidRPr="00274EAF">
        <w:rPr>
          <w:rFonts w:ascii="Gill Sans MT" w:hAnsi="Gill Sans MT" w:cs="Arial"/>
          <w:i/>
        </w:rPr>
        <w:tab/>
      </w:r>
      <w:r w:rsidR="00904823">
        <w:rPr>
          <w:rFonts w:ascii="Gill Sans MT" w:hAnsi="Gill Sans MT" w:cs="Arial"/>
          <w:i/>
        </w:rPr>
        <w:t>JThomson@thegrangeacademy.co.uk</w:t>
      </w:r>
    </w:p>
    <w:p w:rsidR="003670F3" w:rsidRPr="00274EAF" w:rsidRDefault="003670F3" w:rsidP="003670F3">
      <w:pPr>
        <w:tabs>
          <w:tab w:val="left" w:pos="-3690"/>
          <w:tab w:val="left" w:pos="-3240"/>
        </w:tabs>
        <w:ind w:left="720" w:hanging="720"/>
        <w:jc w:val="both"/>
        <w:rPr>
          <w:rFonts w:ascii="Gill Sans MT" w:hAnsi="Gill Sans MT" w:cs="Arial"/>
          <w:i/>
        </w:rPr>
      </w:pPr>
      <w:r w:rsidRPr="00274EAF">
        <w:rPr>
          <w:rFonts w:ascii="Gill Sans MT" w:hAnsi="Gill Sans MT" w:cs="Arial"/>
          <w:i/>
        </w:rPr>
        <w:tab/>
        <w:t>01928 562660</w:t>
      </w:r>
    </w:p>
    <w:p w:rsidR="00697A56" w:rsidRPr="00274EAF" w:rsidRDefault="000661F6" w:rsidP="003670F3">
      <w:pPr>
        <w:tabs>
          <w:tab w:val="left" w:pos="-3690"/>
          <w:tab w:val="left" w:pos="-3240"/>
        </w:tabs>
        <w:ind w:left="720" w:hanging="720"/>
        <w:jc w:val="both"/>
        <w:rPr>
          <w:rFonts w:ascii="Gill Sans MT" w:hAnsi="Gill Sans MT" w:cs="Arial"/>
          <w:i/>
          <w:color w:val="FF0000"/>
        </w:rPr>
      </w:pPr>
      <w:r w:rsidRPr="00274EAF">
        <w:rPr>
          <w:rFonts w:ascii="Gill Sans MT" w:hAnsi="Gill Sans MT" w:cs="Arial"/>
        </w:rPr>
        <w:tab/>
      </w:r>
    </w:p>
    <w:p w:rsidR="000661F6" w:rsidRPr="00274EAF" w:rsidRDefault="000661F6" w:rsidP="000661F6">
      <w:pPr>
        <w:ind w:left="709"/>
        <w:jc w:val="both"/>
        <w:rPr>
          <w:rFonts w:ascii="Gill Sans MT" w:hAnsi="Gill Sans MT" w:cs="Arial"/>
        </w:rPr>
      </w:pPr>
      <w:r w:rsidRPr="00274EAF">
        <w:rPr>
          <w:rFonts w:ascii="Gill Sans MT" w:hAnsi="Gill Sans MT" w:cs="Arial"/>
        </w:rPr>
        <w:t>He/she will link with other relevant agencies (including the Police) to ensure that vulnerable people are appropriately supported and risk assessed</w:t>
      </w:r>
      <w:r w:rsidR="00E864D1" w:rsidRPr="00274EAF">
        <w:rPr>
          <w:rFonts w:ascii="Gill Sans MT" w:hAnsi="Gill Sans MT" w:cs="Arial"/>
        </w:rPr>
        <w:t xml:space="preserve">, and that </w:t>
      </w:r>
      <w:r w:rsidR="00FD653E" w:rsidRPr="00274EAF">
        <w:rPr>
          <w:rFonts w:ascii="Gill Sans MT" w:hAnsi="Gill Sans MT" w:cs="Arial"/>
        </w:rPr>
        <w:t xml:space="preserve">all </w:t>
      </w:r>
      <w:r w:rsidR="00E864D1" w:rsidRPr="00274EAF">
        <w:rPr>
          <w:rFonts w:ascii="Gill Sans MT" w:hAnsi="Gill Sans MT" w:cs="Arial"/>
        </w:rPr>
        <w:t xml:space="preserve">staff and Governors </w:t>
      </w:r>
      <w:r w:rsidR="00E5390F" w:rsidRPr="00274EAF">
        <w:rPr>
          <w:rFonts w:ascii="Gill Sans MT" w:hAnsi="Gill Sans MT" w:cs="Arial"/>
        </w:rPr>
        <w:t>have received WRAP (Workshop to Raise Awareness of Prevent) training</w:t>
      </w:r>
      <w:r w:rsidR="00E864D1" w:rsidRPr="00274EAF">
        <w:rPr>
          <w:rFonts w:ascii="Gill Sans MT" w:hAnsi="Gill Sans MT" w:cs="Arial"/>
        </w:rPr>
        <w:t xml:space="preserve"> to ensure they are able to recognise any concerns</w:t>
      </w:r>
      <w:r w:rsidRPr="00274EAF">
        <w:rPr>
          <w:rFonts w:ascii="Gill Sans MT" w:hAnsi="Gill Sans MT" w:cs="Arial"/>
        </w:rPr>
        <w:t>.</w:t>
      </w:r>
      <w:r w:rsidR="00697A56" w:rsidRPr="00274EAF">
        <w:rPr>
          <w:rFonts w:ascii="Gill Sans MT" w:hAnsi="Gill Sans MT" w:cs="Arial"/>
        </w:rPr>
        <w:t xml:space="preserve">  The </w:t>
      </w:r>
      <w:r w:rsidR="001F0B35" w:rsidRPr="00274EAF">
        <w:rPr>
          <w:rFonts w:ascii="Gill Sans MT" w:hAnsi="Gill Sans MT" w:cs="Arial"/>
        </w:rPr>
        <w:t xml:space="preserve">specific </w:t>
      </w:r>
      <w:r w:rsidR="00697A56" w:rsidRPr="00274EAF">
        <w:rPr>
          <w:rFonts w:ascii="Gill Sans MT" w:hAnsi="Gill Sans MT" w:cs="Arial"/>
        </w:rPr>
        <w:t>Roles and Responsibilities of this Single Point of Contact (SPOC) are defined in Appendix 3.</w:t>
      </w:r>
    </w:p>
    <w:p w:rsidR="000661F6" w:rsidRPr="00274EAF" w:rsidRDefault="000661F6" w:rsidP="000661F6">
      <w:pPr>
        <w:ind w:left="709" w:hanging="709"/>
        <w:jc w:val="both"/>
        <w:rPr>
          <w:rFonts w:ascii="Gill Sans MT" w:hAnsi="Gill Sans MT" w:cs="Arial"/>
        </w:rPr>
      </w:pPr>
    </w:p>
    <w:p w:rsidR="000661F6" w:rsidRPr="00274EAF" w:rsidRDefault="000661F6" w:rsidP="000661F6">
      <w:pPr>
        <w:ind w:left="709" w:hanging="709"/>
        <w:jc w:val="both"/>
        <w:rPr>
          <w:rFonts w:ascii="Gill Sans MT" w:hAnsi="Gill Sans MT" w:cs="Arial"/>
        </w:rPr>
      </w:pPr>
      <w:r w:rsidRPr="00274EAF">
        <w:rPr>
          <w:rFonts w:ascii="Gill Sans MT" w:hAnsi="Gill Sans MT" w:cs="Arial"/>
        </w:rPr>
        <w:t>1</w:t>
      </w:r>
      <w:r w:rsidR="00014048" w:rsidRPr="00274EAF">
        <w:rPr>
          <w:rFonts w:ascii="Gill Sans MT" w:hAnsi="Gill Sans MT" w:cs="Arial"/>
        </w:rPr>
        <w:t>6</w:t>
      </w:r>
      <w:r w:rsidRPr="00274EAF">
        <w:rPr>
          <w:rFonts w:ascii="Gill Sans MT" w:hAnsi="Gill Sans MT" w:cs="Arial"/>
        </w:rPr>
        <w:t>.5</w:t>
      </w:r>
      <w:r w:rsidRPr="00274EAF">
        <w:rPr>
          <w:rFonts w:ascii="Gill Sans MT" w:hAnsi="Gill Sans MT" w:cs="Arial"/>
        </w:rPr>
        <w:tab/>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r w:rsidR="0030430E" w:rsidRPr="00274EAF">
        <w:rPr>
          <w:rFonts w:ascii="Gill Sans MT" w:hAnsi="Gill Sans MT" w:cs="Arial"/>
          <w:i/>
        </w:rPr>
        <w:t>The Grange Academy</w:t>
      </w:r>
      <w:r w:rsidR="003670F3" w:rsidRPr="00274EAF">
        <w:rPr>
          <w:rFonts w:ascii="Gill Sans MT" w:hAnsi="Gill Sans MT" w:cs="Arial"/>
          <w:i/>
          <w:color w:val="FF0000"/>
        </w:rPr>
        <w:t xml:space="preserve"> </w:t>
      </w:r>
      <w:r w:rsidRPr="00274EAF">
        <w:rPr>
          <w:rFonts w:ascii="Gill Sans MT" w:hAnsi="Gill Sans MT" w:cs="Arial"/>
        </w:rPr>
        <w:t>is clear that this exploitation and radicalisation should be viewed as a safeguarding concern.</w:t>
      </w:r>
    </w:p>
    <w:p w:rsidR="000661F6" w:rsidRPr="00274EAF" w:rsidRDefault="000661F6" w:rsidP="000661F6">
      <w:pPr>
        <w:ind w:left="709" w:hanging="709"/>
        <w:jc w:val="both"/>
        <w:rPr>
          <w:rFonts w:ascii="Gill Sans MT" w:hAnsi="Gill Sans MT" w:cs="Arial"/>
        </w:rPr>
      </w:pPr>
    </w:p>
    <w:p w:rsidR="000661F6" w:rsidRPr="00274EAF" w:rsidRDefault="00014048" w:rsidP="000661F6">
      <w:pPr>
        <w:ind w:left="709" w:hanging="709"/>
        <w:jc w:val="both"/>
        <w:rPr>
          <w:rFonts w:ascii="Gill Sans MT" w:hAnsi="Gill Sans MT" w:cs="Arial"/>
        </w:rPr>
      </w:pPr>
      <w:r w:rsidRPr="00274EAF">
        <w:rPr>
          <w:rFonts w:ascii="Gill Sans MT" w:hAnsi="Gill Sans MT" w:cs="Arial"/>
        </w:rPr>
        <w:t>16</w:t>
      </w:r>
      <w:r w:rsidR="000661F6" w:rsidRPr="00274EAF">
        <w:rPr>
          <w:rFonts w:ascii="Gill Sans MT" w:hAnsi="Gill Sans MT" w:cs="Arial"/>
        </w:rPr>
        <w:t>.6</w:t>
      </w:r>
      <w:r w:rsidR="000661F6" w:rsidRPr="00274EAF">
        <w:rPr>
          <w:rFonts w:ascii="Gill Sans MT" w:hAnsi="Gill Sans MT" w:cs="Arial"/>
        </w:rPr>
        <w:tab/>
        <w:t>Definitions of radicalisation and extremism, and indicators of vulnerability to radicalisa</w:t>
      </w:r>
      <w:r w:rsidR="00B07206">
        <w:rPr>
          <w:rFonts w:ascii="Gill Sans MT" w:hAnsi="Gill Sans MT" w:cs="Arial"/>
        </w:rPr>
        <w:t>tion are contained in Appendix 1</w:t>
      </w:r>
      <w:r w:rsidR="000661F6" w:rsidRPr="00274EAF">
        <w:rPr>
          <w:rFonts w:ascii="Gill Sans MT" w:hAnsi="Gill Sans MT" w:cs="Arial"/>
        </w:rPr>
        <w:t>.</w:t>
      </w:r>
    </w:p>
    <w:p w:rsidR="000661F6" w:rsidRPr="00274EAF" w:rsidRDefault="000661F6" w:rsidP="000661F6">
      <w:pPr>
        <w:ind w:left="709" w:hanging="709"/>
        <w:jc w:val="both"/>
        <w:rPr>
          <w:rFonts w:ascii="Gill Sans MT" w:hAnsi="Gill Sans MT" w:cs="Arial"/>
        </w:rPr>
      </w:pPr>
    </w:p>
    <w:p w:rsidR="006E676C" w:rsidRPr="00274EAF" w:rsidRDefault="00014048" w:rsidP="000661F6">
      <w:pPr>
        <w:ind w:left="709" w:hanging="709"/>
        <w:jc w:val="both"/>
        <w:rPr>
          <w:rFonts w:ascii="Gill Sans MT" w:hAnsi="Gill Sans MT" w:cs="Arial"/>
        </w:rPr>
      </w:pPr>
      <w:r w:rsidRPr="00274EAF">
        <w:rPr>
          <w:rFonts w:ascii="Gill Sans MT" w:hAnsi="Gill Sans MT" w:cs="Arial"/>
        </w:rPr>
        <w:t>16</w:t>
      </w:r>
      <w:r w:rsidR="000661F6" w:rsidRPr="00274EAF">
        <w:rPr>
          <w:rFonts w:ascii="Gill Sans MT" w:hAnsi="Gill Sans MT" w:cs="Arial"/>
        </w:rPr>
        <w:t>.7</w:t>
      </w:r>
      <w:r w:rsidR="000661F6" w:rsidRPr="00274EAF">
        <w:rPr>
          <w:rFonts w:ascii="Gill Sans MT" w:hAnsi="Gill Sans MT" w:cs="Arial"/>
        </w:rPr>
        <w:tab/>
      </w:r>
      <w:r w:rsidR="0030430E" w:rsidRPr="00274EAF">
        <w:rPr>
          <w:rFonts w:ascii="Gill Sans MT" w:hAnsi="Gill Sans MT" w:cs="Arial"/>
          <w:i/>
        </w:rPr>
        <w:t>The Grange Academy</w:t>
      </w:r>
      <w:r w:rsidR="003670F3" w:rsidRPr="00274EAF">
        <w:rPr>
          <w:rFonts w:ascii="Gill Sans MT" w:hAnsi="Gill Sans MT" w:cs="Arial"/>
          <w:i/>
          <w:color w:val="FF0000"/>
        </w:rPr>
        <w:t xml:space="preserve"> </w:t>
      </w:r>
      <w:r w:rsidR="000661F6" w:rsidRPr="00274EAF">
        <w:rPr>
          <w:rFonts w:ascii="Gill Sans MT" w:hAnsi="Gill Sans MT" w:cs="Arial"/>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99181E" w:rsidRPr="00274EAF" w:rsidRDefault="0099181E" w:rsidP="000661F6">
      <w:pPr>
        <w:ind w:left="709" w:hanging="709"/>
        <w:jc w:val="both"/>
        <w:rPr>
          <w:rFonts w:ascii="Gill Sans MT" w:hAnsi="Gill Sans MT" w:cs="Arial"/>
        </w:rPr>
      </w:pPr>
    </w:p>
    <w:p w:rsidR="0099181E" w:rsidRPr="00274EAF" w:rsidRDefault="00014048" w:rsidP="0099181E">
      <w:pPr>
        <w:ind w:left="709" w:hanging="709"/>
        <w:jc w:val="both"/>
        <w:rPr>
          <w:rFonts w:ascii="Gill Sans MT" w:hAnsi="Gill Sans MT" w:cs="Arial"/>
        </w:rPr>
      </w:pPr>
      <w:r w:rsidRPr="00274EAF">
        <w:rPr>
          <w:rFonts w:ascii="Gill Sans MT" w:hAnsi="Gill Sans MT" w:cs="Arial"/>
        </w:rPr>
        <w:t>16</w:t>
      </w:r>
      <w:r w:rsidR="0099181E" w:rsidRPr="00274EAF">
        <w:rPr>
          <w:rFonts w:ascii="Gill Sans MT" w:hAnsi="Gill Sans MT" w:cs="Arial"/>
        </w:rPr>
        <w:t>.8</w:t>
      </w:r>
      <w:r w:rsidR="0099181E" w:rsidRPr="00274EAF">
        <w:rPr>
          <w:rFonts w:ascii="Gill Sans MT" w:hAnsi="Gill Sans MT" w:cs="Arial"/>
        </w:rPr>
        <w:tab/>
        <w:t>The Channel and Prevent contacts within Cheshire Constabulary are:</w:t>
      </w:r>
    </w:p>
    <w:p w:rsidR="0099181E" w:rsidRPr="00274EAF" w:rsidRDefault="0099181E" w:rsidP="0099181E">
      <w:pPr>
        <w:ind w:left="709"/>
        <w:jc w:val="both"/>
        <w:rPr>
          <w:rFonts w:ascii="Gill Sans MT" w:hAnsi="Gill Sans MT" w:cs="Arial"/>
        </w:rPr>
      </w:pPr>
    </w:p>
    <w:p w:rsidR="0099181E" w:rsidRPr="00274EAF" w:rsidRDefault="003538F2" w:rsidP="005F2D67">
      <w:pPr>
        <w:ind w:left="2884" w:hanging="2175"/>
        <w:jc w:val="both"/>
        <w:rPr>
          <w:rFonts w:ascii="Gill Sans MT" w:hAnsi="Gill Sans MT" w:cs="Arial"/>
        </w:rPr>
      </w:pPr>
      <w:r w:rsidRPr="00274EAF">
        <w:rPr>
          <w:rFonts w:ascii="Gill Sans MT" w:hAnsi="Gill Sans MT" w:cs="Arial"/>
        </w:rPr>
        <w:t>Sian Roberts</w:t>
      </w:r>
      <w:r w:rsidR="00893A78" w:rsidRPr="00274EAF">
        <w:rPr>
          <w:rFonts w:ascii="Gill Sans MT" w:hAnsi="Gill Sans MT" w:cs="Arial"/>
        </w:rPr>
        <w:tab/>
      </w:r>
      <w:r w:rsidR="00274EAF">
        <w:rPr>
          <w:rFonts w:ascii="Gill Sans MT" w:hAnsi="Gill Sans MT" w:cs="Arial"/>
        </w:rPr>
        <w:tab/>
      </w:r>
      <w:hyperlink r:id="rId45" w:history="1">
        <w:r w:rsidRPr="00274EAF">
          <w:rPr>
            <w:rStyle w:val="Hyperlink"/>
            <w:rFonts w:ascii="Gill Sans MT" w:hAnsi="Gill Sans MT" w:cs="Arial"/>
          </w:rPr>
          <w:t>sian.roberts@cheshire.pnn.police.uk</w:t>
        </w:r>
      </w:hyperlink>
      <w:r w:rsidR="00893A78" w:rsidRPr="00274EAF">
        <w:rPr>
          <w:rFonts w:ascii="Gill Sans MT" w:hAnsi="Gill Sans MT" w:cs="Arial"/>
        </w:rPr>
        <w:t xml:space="preserve"> </w:t>
      </w:r>
    </w:p>
    <w:p w:rsidR="0099181E" w:rsidRPr="00274EAF" w:rsidRDefault="0099181E" w:rsidP="0099181E">
      <w:pPr>
        <w:ind w:left="709"/>
        <w:jc w:val="both"/>
        <w:rPr>
          <w:rFonts w:ascii="Gill Sans MT" w:hAnsi="Gill Sans MT" w:cs="Arial"/>
        </w:rPr>
      </w:pPr>
      <w:r w:rsidRPr="00274EAF">
        <w:rPr>
          <w:rFonts w:ascii="Gill Sans MT" w:hAnsi="Gill Sans MT" w:cs="Arial"/>
        </w:rPr>
        <w:t>DC Lesley Price</w:t>
      </w:r>
      <w:r w:rsidR="00893A78" w:rsidRPr="00274EAF">
        <w:rPr>
          <w:rFonts w:ascii="Gill Sans MT" w:hAnsi="Gill Sans MT" w:cs="Arial"/>
        </w:rPr>
        <w:tab/>
      </w:r>
      <w:r w:rsidR="00893A78" w:rsidRPr="00274EAF">
        <w:rPr>
          <w:rFonts w:ascii="Gill Sans MT" w:hAnsi="Gill Sans MT" w:cs="Arial"/>
        </w:rPr>
        <w:tab/>
      </w:r>
      <w:hyperlink r:id="rId46" w:history="1">
        <w:r w:rsidRPr="00274EAF">
          <w:rPr>
            <w:rStyle w:val="Hyperlink"/>
            <w:rFonts w:ascii="Gill Sans MT" w:hAnsi="Gill Sans MT" w:cs="Arial"/>
          </w:rPr>
          <w:t>lesley.price@cheshire.pnn.police.uk</w:t>
        </w:r>
      </w:hyperlink>
      <w:r w:rsidRPr="00274EAF">
        <w:rPr>
          <w:rFonts w:ascii="Gill Sans MT" w:hAnsi="Gill Sans MT" w:cs="Arial"/>
        </w:rPr>
        <w:t xml:space="preserve"> </w:t>
      </w:r>
    </w:p>
    <w:p w:rsidR="003538F2" w:rsidRPr="00274EAF" w:rsidRDefault="005F2D67" w:rsidP="003538F2">
      <w:pPr>
        <w:ind w:left="709"/>
        <w:jc w:val="both"/>
        <w:rPr>
          <w:rFonts w:ascii="Gill Sans MT" w:hAnsi="Gill Sans MT" w:cs="Arial"/>
        </w:rPr>
      </w:pPr>
      <w:r w:rsidRPr="00274EAF">
        <w:rPr>
          <w:rFonts w:ascii="Gill Sans MT" w:hAnsi="Gill Sans MT" w:cs="Arial"/>
        </w:rPr>
        <w:tab/>
        <w:t xml:space="preserve">DC Andrew McIntyre    </w:t>
      </w:r>
      <w:r w:rsidR="00274EAF">
        <w:rPr>
          <w:rFonts w:ascii="Gill Sans MT" w:hAnsi="Gill Sans MT" w:cs="Arial"/>
        </w:rPr>
        <w:tab/>
      </w:r>
      <w:hyperlink r:id="rId47" w:history="1">
        <w:r w:rsidRPr="00274EAF">
          <w:rPr>
            <w:rStyle w:val="Hyperlink"/>
            <w:rFonts w:ascii="Gill Sans MT" w:hAnsi="Gill Sans MT" w:cs="Arial"/>
          </w:rPr>
          <w:t>andrew.mcintyre@cheshire.pnn.police.uk</w:t>
        </w:r>
      </w:hyperlink>
      <w:r w:rsidRPr="00274EAF">
        <w:rPr>
          <w:rFonts w:ascii="Gill Sans MT" w:hAnsi="Gill Sans MT" w:cs="Arial"/>
        </w:rPr>
        <w:t xml:space="preserve"> </w:t>
      </w:r>
    </w:p>
    <w:p w:rsidR="005F2D67" w:rsidRPr="00274EAF" w:rsidRDefault="003538F2" w:rsidP="003538F2">
      <w:pPr>
        <w:ind w:left="709"/>
        <w:jc w:val="both"/>
        <w:rPr>
          <w:rFonts w:ascii="Gill Sans MT" w:hAnsi="Gill Sans MT" w:cs="Arial"/>
        </w:rPr>
      </w:pPr>
      <w:r w:rsidRPr="00274EAF">
        <w:rPr>
          <w:rFonts w:ascii="Gill Sans MT" w:hAnsi="Gill Sans MT" w:cs="Arial"/>
        </w:rPr>
        <w:t xml:space="preserve">DC </w:t>
      </w:r>
      <w:r w:rsidR="005F2D67" w:rsidRPr="00274EAF">
        <w:rPr>
          <w:rFonts w:ascii="Gill Sans MT" w:hAnsi="Gill Sans MT" w:cs="Arial"/>
        </w:rPr>
        <w:t xml:space="preserve">Brendan Crilley         </w:t>
      </w:r>
      <w:r w:rsidR="00274EAF">
        <w:rPr>
          <w:rFonts w:ascii="Gill Sans MT" w:hAnsi="Gill Sans MT" w:cs="Arial"/>
        </w:rPr>
        <w:tab/>
      </w:r>
      <w:hyperlink r:id="rId48" w:history="1">
        <w:r w:rsidR="005F2D67" w:rsidRPr="00274EAF">
          <w:rPr>
            <w:rStyle w:val="Hyperlink"/>
            <w:rFonts w:ascii="Gill Sans MT" w:hAnsi="Gill Sans MT" w:cs="Arial"/>
          </w:rPr>
          <w:t>Brendan.Crilley@cheshire.pnn.police.uk</w:t>
        </w:r>
      </w:hyperlink>
      <w:r w:rsidR="005F2D67" w:rsidRPr="00274EAF">
        <w:rPr>
          <w:rFonts w:ascii="Gill Sans MT" w:hAnsi="Gill Sans MT" w:cs="Arial"/>
        </w:rPr>
        <w:t xml:space="preserve"> </w:t>
      </w:r>
    </w:p>
    <w:p w:rsidR="005F2D67" w:rsidRPr="00274EAF" w:rsidRDefault="005F2D67" w:rsidP="0099181E">
      <w:pPr>
        <w:ind w:left="709"/>
        <w:jc w:val="both"/>
        <w:rPr>
          <w:rFonts w:ascii="Gill Sans MT" w:hAnsi="Gill Sans MT" w:cs="Arial"/>
        </w:rPr>
      </w:pPr>
    </w:p>
    <w:p w:rsidR="0099181E" w:rsidRPr="00274EAF" w:rsidRDefault="005F2D67" w:rsidP="0099181E">
      <w:pPr>
        <w:ind w:left="709"/>
        <w:jc w:val="both"/>
        <w:rPr>
          <w:rFonts w:ascii="Gill Sans MT" w:hAnsi="Gill Sans MT" w:cs="Arial"/>
        </w:rPr>
      </w:pPr>
      <w:r w:rsidRPr="00274EAF">
        <w:rPr>
          <w:rFonts w:ascii="Gill Sans MT" w:hAnsi="Gill Sans MT" w:cs="Arial"/>
          <w:b/>
        </w:rPr>
        <w:t>Team email</w:t>
      </w:r>
      <w:r w:rsidRPr="00274EAF">
        <w:rPr>
          <w:rFonts w:ascii="Gill Sans MT" w:hAnsi="Gill Sans MT" w:cs="Arial"/>
        </w:rPr>
        <w:tab/>
      </w:r>
      <w:r w:rsidRPr="00274EAF">
        <w:rPr>
          <w:rFonts w:ascii="Gill Sans MT" w:hAnsi="Gill Sans MT" w:cs="Arial"/>
        </w:rPr>
        <w:tab/>
      </w:r>
      <w:hyperlink r:id="rId49" w:history="1">
        <w:r w:rsidRPr="00274EAF">
          <w:rPr>
            <w:rStyle w:val="Hyperlink"/>
            <w:rFonts w:ascii="Gill Sans MT" w:hAnsi="Gill Sans MT" w:cs="Arial"/>
          </w:rPr>
          <w:t>prevent@cheshire.pnn.police.uk</w:t>
        </w:r>
      </w:hyperlink>
    </w:p>
    <w:p w:rsidR="005F2D67" w:rsidRPr="00274EAF" w:rsidRDefault="005F2D67" w:rsidP="0099181E">
      <w:pPr>
        <w:ind w:left="709"/>
        <w:jc w:val="both"/>
        <w:rPr>
          <w:rFonts w:ascii="Gill Sans MT" w:hAnsi="Gill Sans MT" w:cs="Arial"/>
        </w:rPr>
      </w:pPr>
    </w:p>
    <w:p w:rsidR="0099181E" w:rsidRPr="00274EAF" w:rsidRDefault="0099181E" w:rsidP="0099181E">
      <w:pPr>
        <w:ind w:left="709"/>
        <w:jc w:val="both"/>
        <w:rPr>
          <w:rFonts w:ascii="Gill Sans MT" w:hAnsi="Gill Sans MT" w:cs="Arial"/>
        </w:rPr>
      </w:pPr>
      <w:r w:rsidRPr="00274EAF">
        <w:rPr>
          <w:rFonts w:ascii="Gill Sans MT" w:hAnsi="Gill Sans MT" w:cs="Arial"/>
        </w:rPr>
        <w:t>Alternatively there are the following national contacts available:</w:t>
      </w:r>
    </w:p>
    <w:p w:rsidR="0099181E" w:rsidRPr="00274EAF" w:rsidRDefault="0099181E" w:rsidP="0099181E">
      <w:pPr>
        <w:ind w:left="709"/>
        <w:jc w:val="both"/>
        <w:rPr>
          <w:rFonts w:ascii="Gill Sans MT" w:hAnsi="Gill Sans MT" w:cs="Arial"/>
        </w:rPr>
      </w:pPr>
    </w:p>
    <w:p w:rsidR="0099181E" w:rsidRPr="00274EAF" w:rsidRDefault="0099181E" w:rsidP="0099181E">
      <w:pPr>
        <w:ind w:left="709"/>
        <w:jc w:val="both"/>
        <w:rPr>
          <w:rFonts w:ascii="Gill Sans MT" w:hAnsi="Gill Sans MT" w:cs="Arial"/>
        </w:rPr>
      </w:pPr>
      <w:r w:rsidRPr="00274EAF">
        <w:rPr>
          <w:rFonts w:ascii="Gill Sans MT" w:hAnsi="Gill Sans MT" w:cs="Arial"/>
        </w:rPr>
        <w:t xml:space="preserve">Anti-Terrorist Hotline 0800 789 321 </w:t>
      </w:r>
    </w:p>
    <w:p w:rsidR="0099181E" w:rsidRPr="00274EAF" w:rsidRDefault="0099181E" w:rsidP="0099181E">
      <w:pPr>
        <w:ind w:left="709"/>
        <w:jc w:val="both"/>
        <w:rPr>
          <w:rFonts w:ascii="Gill Sans MT" w:hAnsi="Gill Sans MT" w:cs="Arial"/>
        </w:rPr>
      </w:pPr>
      <w:r w:rsidRPr="00274EAF">
        <w:rPr>
          <w:rFonts w:ascii="Gill Sans MT" w:hAnsi="Gill Sans MT" w:cs="Arial"/>
        </w:rPr>
        <w:t xml:space="preserve">Text Phone Service 0800 032 4539 </w:t>
      </w:r>
    </w:p>
    <w:p w:rsidR="0099181E" w:rsidRPr="00274EAF" w:rsidRDefault="0099181E" w:rsidP="0099181E">
      <w:pPr>
        <w:ind w:left="709"/>
        <w:jc w:val="both"/>
        <w:rPr>
          <w:rFonts w:ascii="Gill Sans MT" w:hAnsi="Gill Sans MT" w:cs="Arial"/>
        </w:rPr>
      </w:pPr>
      <w:r w:rsidRPr="00274EAF">
        <w:rPr>
          <w:rFonts w:ascii="Gill Sans MT" w:hAnsi="Gill Sans MT" w:cs="Arial"/>
        </w:rPr>
        <w:t xml:space="preserve">Web site </w:t>
      </w:r>
      <w:hyperlink r:id="rId50" w:history="1">
        <w:r w:rsidRPr="00274EAF">
          <w:rPr>
            <w:rStyle w:val="Hyperlink"/>
            <w:rFonts w:ascii="Gill Sans MT" w:hAnsi="Gill Sans MT" w:cs="Arial"/>
          </w:rPr>
          <w:t>https://secure.met.police.uk/athotline/</w:t>
        </w:r>
      </w:hyperlink>
      <w:r w:rsidRPr="00274EAF">
        <w:rPr>
          <w:rFonts w:ascii="Gill Sans MT" w:hAnsi="Gill Sans MT" w:cs="Arial"/>
        </w:rPr>
        <w:t xml:space="preserve"> </w:t>
      </w:r>
    </w:p>
    <w:p w:rsidR="000661F6" w:rsidRPr="00274EAF" w:rsidRDefault="000661F6" w:rsidP="000661F6">
      <w:pPr>
        <w:ind w:left="709" w:hanging="709"/>
        <w:jc w:val="both"/>
        <w:rPr>
          <w:rFonts w:ascii="Gill Sans MT" w:hAnsi="Gill Sans MT" w:cs="Arial"/>
        </w:rPr>
      </w:pPr>
    </w:p>
    <w:p w:rsidR="00FC4C99" w:rsidRPr="00904823" w:rsidRDefault="001E3C39" w:rsidP="00904823">
      <w:pPr>
        <w:jc w:val="both"/>
        <w:rPr>
          <w:noProof/>
        </w:rPr>
      </w:pPr>
      <w:r w:rsidRPr="00274EAF">
        <w:rPr>
          <w:rFonts w:ascii="Gill Sans MT" w:hAnsi="Gill Sans MT"/>
          <w:noProof/>
        </w:rPr>
        <w:br w:type="page"/>
      </w:r>
    </w:p>
    <w:p w:rsidR="00603DC3" w:rsidRDefault="00603DC3" w:rsidP="00052F36">
      <w:pPr>
        <w:ind w:left="-567" w:right="-612"/>
        <w:rPr>
          <w:rFonts w:ascii="Calibri" w:eastAsia="Calibri" w:hAnsi="Calibri"/>
          <w:b/>
          <w:sz w:val="22"/>
          <w:szCs w:val="22"/>
          <w:lang w:val="en-GB"/>
        </w:rPr>
      </w:pPr>
    </w:p>
    <w:p w:rsidR="00052F36" w:rsidRPr="00DF5221" w:rsidRDefault="008D3651" w:rsidP="00603DC3">
      <w:pPr>
        <w:ind w:left="-567" w:right="-612"/>
        <w:jc w:val="center"/>
        <w:rPr>
          <w:rFonts w:ascii="Gill Sans MT" w:eastAsia="Calibri" w:hAnsi="Gill Sans MT"/>
          <w:caps/>
          <w:lang w:val="en-GB"/>
        </w:rPr>
      </w:pPr>
      <w:r w:rsidRPr="00DF5221">
        <w:rPr>
          <w:rFonts w:ascii="Gill Sans MT" w:eastAsia="Calibri" w:hAnsi="Gill Sans MT"/>
          <w:b/>
          <w:caps/>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-402590</wp:posOffset>
                </wp:positionH>
                <wp:positionV relativeFrom="paragraph">
                  <wp:posOffset>-422910</wp:posOffset>
                </wp:positionV>
                <wp:extent cx="963295" cy="277495"/>
                <wp:effectExtent l="0" t="0" r="1270" b="317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DD" w:rsidRPr="00AB5EE9" w:rsidRDefault="00682ADD" w:rsidP="00052F36">
                            <w:pPr>
                              <w:rPr>
                                <w:rFonts w:ascii="Calibri" w:hAnsi="Calibri"/>
                                <w:b/>
                                <w:color w:val="4F81BD"/>
                              </w:rPr>
                            </w:pPr>
                            <w:r>
                              <w:rPr>
                                <w:rFonts w:ascii="Calibri" w:hAnsi="Calibri"/>
                                <w:b/>
                                <w:color w:val="4F81BD"/>
                              </w:rPr>
                              <w:t>Appendix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33.3pt;width:75.85pt;height:21.8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" stroked="f">
                <v:textbox style="mso-fit-shape-to-text:t">
                  <w:txbxContent>
                    <w:p w:rsidR="00682ADD" w:rsidRPr="00AB5EE9" w:rsidRDefault="00682ADD" w:rsidP="00052F36">
                      <w:pPr>
                        <w:rPr>
                          <w:rFonts w:ascii="Calibri" w:hAnsi="Calibri"/>
                          <w:b/>
                          <w:color w:val="4F81BD"/>
                        </w:rPr>
                      </w:pPr>
                      <w:r>
                        <w:rPr>
                          <w:rFonts w:ascii="Calibri" w:hAnsi="Calibri"/>
                          <w:b/>
                          <w:color w:val="4F81BD"/>
                        </w:rPr>
                        <w:t>Appendix 1</w:t>
                      </w:r>
                    </w:p>
                  </w:txbxContent>
                </v:textbox>
              </v:shape>
            </w:pict>
          </mc:Fallback>
        </mc:AlternateContent>
      </w:r>
      <w:r w:rsidR="00052F36" w:rsidRPr="00DF5221">
        <w:rPr>
          <w:rFonts w:ascii="Gill Sans MT" w:eastAsia="Calibri" w:hAnsi="Gill Sans MT"/>
          <w:b/>
          <w:caps/>
          <w:lang w:val="en-GB"/>
        </w:rPr>
        <w:t xml:space="preserve">Signs </w:t>
      </w:r>
      <w:r w:rsidR="00603DC3" w:rsidRPr="00DF5221">
        <w:rPr>
          <w:rFonts w:ascii="Gill Sans MT" w:eastAsia="Calibri" w:hAnsi="Gill Sans MT"/>
          <w:b/>
          <w:caps/>
          <w:lang w:val="en-GB"/>
        </w:rPr>
        <w:t xml:space="preserve">AND INDICATORS </w:t>
      </w:r>
      <w:r w:rsidR="00052F36" w:rsidRPr="00DF5221">
        <w:rPr>
          <w:rFonts w:ascii="Gill Sans MT" w:eastAsia="Calibri" w:hAnsi="Gill Sans MT"/>
          <w:b/>
          <w:caps/>
          <w:lang w:val="en-GB"/>
        </w:rPr>
        <w:t>of Abuse in Children</w:t>
      </w:r>
      <w:r w:rsidR="00920F1E" w:rsidRPr="00DF5221">
        <w:rPr>
          <w:rFonts w:ascii="Gill Sans MT" w:eastAsia="Calibri" w:hAnsi="Gill Sans MT"/>
          <w:b/>
          <w:caps/>
          <w:lang w:val="en-GB"/>
        </w:rPr>
        <w:t xml:space="preserve"> and specific safeguarding issues</w:t>
      </w:r>
    </w:p>
    <w:p w:rsidR="00052F36" w:rsidRPr="00DF5221" w:rsidRDefault="00052F36" w:rsidP="00052F36">
      <w:pPr>
        <w:ind w:left="-567" w:right="-612"/>
        <w:rPr>
          <w:rFonts w:ascii="Gill Sans MT" w:eastAsia="Calibri" w:hAnsi="Gill Sans MT"/>
          <w:lang w:val="en-GB"/>
        </w:rPr>
      </w:pPr>
    </w:p>
    <w:p w:rsidR="00872874" w:rsidRPr="00DF5221" w:rsidRDefault="00872874" w:rsidP="00872874">
      <w:pPr>
        <w:ind w:left="-567" w:right="-612"/>
        <w:jc w:val="both"/>
        <w:rPr>
          <w:rFonts w:ascii="Gill Sans MT" w:eastAsia="Calibri" w:hAnsi="Gill Sans MT"/>
          <w:lang w:val="en-GB"/>
        </w:rPr>
      </w:pPr>
      <w:r w:rsidRPr="00DF5221">
        <w:rPr>
          <w:rFonts w:ascii="Gill Sans MT" w:eastAsia="Calibri" w:hAnsi="Gill Sans MT"/>
          <w:lang w:val="en-GB"/>
        </w:rPr>
        <w:t>The risk indicators described in this appendix are frequently found in cases of child abuse.  Their presence is not proof that abuse has occurred, but:</w:t>
      </w:r>
    </w:p>
    <w:p w:rsidR="00872874" w:rsidRPr="00DF5221" w:rsidRDefault="00872874" w:rsidP="00872874">
      <w:pPr>
        <w:ind w:left="-567" w:right="-612"/>
        <w:rPr>
          <w:rFonts w:ascii="Gill Sans MT" w:eastAsia="Calibri" w:hAnsi="Gill Sans MT"/>
          <w:lang w:val="en-GB"/>
        </w:rPr>
      </w:pPr>
    </w:p>
    <w:p w:rsidR="00872874" w:rsidRPr="00DF5221" w:rsidRDefault="00872874" w:rsidP="00904367">
      <w:pPr>
        <w:numPr>
          <w:ilvl w:val="0"/>
          <w:numId w:val="18"/>
        </w:numPr>
        <w:ind w:right="-612" w:hanging="720"/>
        <w:rPr>
          <w:rFonts w:ascii="Gill Sans MT" w:eastAsia="Calibri" w:hAnsi="Gill Sans MT"/>
          <w:lang w:val="en-GB"/>
        </w:rPr>
      </w:pPr>
      <w:r w:rsidRPr="00DF5221">
        <w:rPr>
          <w:rFonts w:ascii="Gill Sans MT" w:eastAsia="Calibri" w:hAnsi="Gill Sans MT"/>
          <w:lang w:val="en-GB"/>
        </w:rPr>
        <w:t>Must be regarded as indicators of the possibility of significant harm</w:t>
      </w:r>
    </w:p>
    <w:p w:rsidR="00872874" w:rsidRPr="00DF5221" w:rsidRDefault="00872874" w:rsidP="00904367">
      <w:pPr>
        <w:numPr>
          <w:ilvl w:val="0"/>
          <w:numId w:val="18"/>
        </w:numPr>
        <w:ind w:right="-612" w:hanging="720"/>
        <w:rPr>
          <w:rFonts w:ascii="Gill Sans MT" w:eastAsia="Calibri" w:hAnsi="Gill Sans MT"/>
          <w:lang w:val="en-GB"/>
        </w:rPr>
      </w:pPr>
      <w:r w:rsidRPr="00DF5221">
        <w:rPr>
          <w:rFonts w:ascii="Gill Sans MT" w:eastAsia="Calibri" w:hAnsi="Gill Sans MT"/>
          <w:lang w:val="en-GB"/>
        </w:rPr>
        <w:t xml:space="preserve">Justifies the need for careful assessment and discussion with </w:t>
      </w:r>
      <w:r w:rsidR="005D0F4C" w:rsidRPr="00DF5221">
        <w:rPr>
          <w:rFonts w:ascii="Gill Sans MT" w:eastAsia="Calibri" w:hAnsi="Gill Sans MT"/>
          <w:lang w:val="en-GB"/>
        </w:rPr>
        <w:t xml:space="preserve">Designated Safeguarding Lead </w:t>
      </w:r>
    </w:p>
    <w:p w:rsidR="00872874" w:rsidRPr="00DF5221" w:rsidRDefault="00872874" w:rsidP="00904367">
      <w:pPr>
        <w:numPr>
          <w:ilvl w:val="0"/>
          <w:numId w:val="18"/>
        </w:numPr>
        <w:ind w:right="-612" w:hanging="720"/>
        <w:rPr>
          <w:rFonts w:ascii="Gill Sans MT" w:eastAsia="Calibri" w:hAnsi="Gill Sans MT"/>
          <w:lang w:val="en-GB"/>
        </w:rPr>
      </w:pPr>
      <w:r w:rsidRPr="00DF5221">
        <w:rPr>
          <w:rFonts w:ascii="Gill Sans MT" w:eastAsia="Calibri" w:hAnsi="Gill Sans MT"/>
          <w:lang w:val="en-GB"/>
        </w:rPr>
        <w:t>May require consultation with and / or referral to Children’s Services</w:t>
      </w:r>
    </w:p>
    <w:p w:rsidR="00872874" w:rsidRPr="00DF5221" w:rsidRDefault="00872874" w:rsidP="00872874">
      <w:pPr>
        <w:ind w:left="-567" w:right="-612"/>
        <w:rPr>
          <w:rFonts w:ascii="Gill Sans MT" w:eastAsia="Calibri" w:hAnsi="Gill Sans MT"/>
          <w:lang w:val="en-GB"/>
        </w:rPr>
      </w:pPr>
    </w:p>
    <w:p w:rsidR="00872874" w:rsidRPr="00DF5221" w:rsidRDefault="00872874" w:rsidP="00872874">
      <w:pPr>
        <w:ind w:left="-567" w:right="-612"/>
        <w:rPr>
          <w:rFonts w:ascii="Gill Sans MT" w:eastAsia="Calibri" w:hAnsi="Gill Sans MT"/>
          <w:lang w:val="en-GB"/>
        </w:rPr>
      </w:pPr>
      <w:r w:rsidRPr="00DF5221">
        <w:rPr>
          <w:rFonts w:ascii="Gill Sans MT" w:eastAsia="Calibri" w:hAnsi="Gill Sans MT"/>
          <w:lang w:val="en-GB"/>
        </w:rPr>
        <w:t>However, it is important to note that the absence of such indicators does not mean that abuse or neglect has not occurred.</w:t>
      </w:r>
    </w:p>
    <w:p w:rsidR="00872874" w:rsidRPr="00DF5221" w:rsidRDefault="00872874" w:rsidP="00052F36">
      <w:pPr>
        <w:ind w:left="-567" w:right="-612"/>
        <w:rPr>
          <w:rFonts w:ascii="Gill Sans MT" w:eastAsia="Calibri" w:hAnsi="Gill Sans MT"/>
          <w:lang w:val="en-GB"/>
        </w:rPr>
      </w:pPr>
    </w:p>
    <w:p w:rsidR="00052F36" w:rsidRPr="00DF5221" w:rsidRDefault="00052F36" w:rsidP="00052F36">
      <w:pPr>
        <w:ind w:left="-567" w:right="-612"/>
        <w:rPr>
          <w:rFonts w:ascii="Gill Sans MT" w:eastAsia="Calibri" w:hAnsi="Gill Sans MT"/>
          <w:lang w:val="en-GB"/>
        </w:rPr>
      </w:pPr>
      <w:r w:rsidRPr="00DF5221">
        <w:rPr>
          <w:rFonts w:ascii="Gill Sans MT" w:eastAsia="Calibri" w:hAnsi="Gill Sans MT"/>
          <w:lang w:val="en-GB"/>
        </w:rPr>
        <w:t>The following non-specific signs may indicate something is wrong:</w:t>
      </w:r>
    </w:p>
    <w:p w:rsidR="00052F36" w:rsidRPr="00DF5221" w:rsidRDefault="00052F36" w:rsidP="00052F36">
      <w:pPr>
        <w:ind w:left="-567" w:right="-612"/>
        <w:rPr>
          <w:rFonts w:ascii="Gill Sans MT" w:eastAsia="Calibri" w:hAnsi="Gill Sans MT"/>
          <w:lang w:val="en-GB"/>
        </w:rPr>
      </w:pPr>
    </w:p>
    <w:p w:rsidR="00052F36" w:rsidRPr="00DF5221" w:rsidRDefault="00052F36" w:rsidP="00904367">
      <w:pPr>
        <w:numPr>
          <w:ilvl w:val="0"/>
          <w:numId w:val="17"/>
        </w:numPr>
        <w:ind w:right="-612" w:hanging="720"/>
        <w:rPr>
          <w:rFonts w:ascii="Gill Sans MT" w:eastAsia="Calibri" w:hAnsi="Gill Sans MT"/>
          <w:lang w:val="en-GB"/>
        </w:rPr>
      </w:pPr>
      <w:r w:rsidRPr="00DF5221">
        <w:rPr>
          <w:rFonts w:ascii="Gill Sans MT" w:eastAsia="Calibri" w:hAnsi="Gill Sans MT"/>
          <w:lang w:val="en-GB"/>
        </w:rPr>
        <w:t xml:space="preserve">Significant change in behaviour </w:t>
      </w:r>
      <w:r w:rsidR="00BC550E" w:rsidRPr="00DF5221">
        <w:rPr>
          <w:rFonts w:ascii="Gill Sans MT" w:eastAsia="Calibri" w:hAnsi="Gill Sans MT"/>
          <w:lang w:val="en-GB"/>
        </w:rPr>
        <w:t>/ attendance at school</w:t>
      </w:r>
    </w:p>
    <w:p w:rsidR="00052F36" w:rsidRPr="00DF5221" w:rsidRDefault="00052F36" w:rsidP="00904367">
      <w:pPr>
        <w:numPr>
          <w:ilvl w:val="0"/>
          <w:numId w:val="17"/>
        </w:numPr>
        <w:ind w:right="-612" w:hanging="720"/>
        <w:rPr>
          <w:rFonts w:ascii="Gill Sans MT" w:eastAsia="Calibri" w:hAnsi="Gill Sans MT"/>
          <w:lang w:val="en-GB"/>
        </w:rPr>
      </w:pPr>
      <w:r w:rsidRPr="00DF5221">
        <w:rPr>
          <w:rFonts w:ascii="Gill Sans MT" w:eastAsia="Calibri" w:hAnsi="Gill Sans MT"/>
          <w:lang w:val="en-GB"/>
        </w:rPr>
        <w:t>Extreme anger or sadness</w:t>
      </w:r>
    </w:p>
    <w:p w:rsidR="00052F36" w:rsidRPr="00DF5221" w:rsidRDefault="00052F36" w:rsidP="00904367">
      <w:pPr>
        <w:numPr>
          <w:ilvl w:val="0"/>
          <w:numId w:val="17"/>
        </w:numPr>
        <w:ind w:right="-612" w:hanging="720"/>
        <w:rPr>
          <w:rFonts w:ascii="Gill Sans MT" w:eastAsia="Calibri" w:hAnsi="Gill Sans MT"/>
          <w:lang w:val="en-GB"/>
        </w:rPr>
      </w:pPr>
      <w:r w:rsidRPr="00DF5221">
        <w:rPr>
          <w:rFonts w:ascii="Gill Sans MT" w:eastAsia="Calibri" w:hAnsi="Gill Sans MT"/>
          <w:lang w:val="en-GB"/>
        </w:rPr>
        <w:t>Aggressive and attention-seeking behaviour</w:t>
      </w:r>
    </w:p>
    <w:p w:rsidR="00052F36" w:rsidRPr="00DF5221" w:rsidRDefault="00052F36" w:rsidP="00904367">
      <w:pPr>
        <w:numPr>
          <w:ilvl w:val="0"/>
          <w:numId w:val="17"/>
        </w:numPr>
        <w:ind w:right="-612" w:hanging="720"/>
        <w:rPr>
          <w:rFonts w:ascii="Gill Sans MT" w:eastAsia="Calibri" w:hAnsi="Gill Sans MT"/>
          <w:lang w:val="en-GB"/>
        </w:rPr>
      </w:pPr>
      <w:r w:rsidRPr="00DF5221">
        <w:rPr>
          <w:rFonts w:ascii="Gill Sans MT" w:eastAsia="Calibri" w:hAnsi="Gill Sans MT"/>
          <w:lang w:val="en-GB"/>
        </w:rPr>
        <w:t>Suspicious bruises</w:t>
      </w:r>
      <w:r w:rsidR="00603DC3" w:rsidRPr="00DF5221">
        <w:rPr>
          <w:rFonts w:ascii="Gill Sans MT" w:eastAsia="Calibri" w:hAnsi="Gill Sans MT"/>
          <w:lang w:val="en-GB"/>
        </w:rPr>
        <w:t xml:space="preserve"> / injuries</w:t>
      </w:r>
      <w:r w:rsidRPr="00DF5221">
        <w:rPr>
          <w:rFonts w:ascii="Gill Sans MT" w:eastAsia="Calibri" w:hAnsi="Gill Sans MT"/>
          <w:lang w:val="en-GB"/>
        </w:rPr>
        <w:t xml:space="preserve"> with unsatisfactory explanations</w:t>
      </w:r>
    </w:p>
    <w:p w:rsidR="00052F36" w:rsidRPr="00DF5221" w:rsidRDefault="00052F36" w:rsidP="00904367">
      <w:pPr>
        <w:numPr>
          <w:ilvl w:val="0"/>
          <w:numId w:val="17"/>
        </w:numPr>
        <w:ind w:right="-612" w:hanging="720"/>
        <w:rPr>
          <w:rFonts w:ascii="Gill Sans MT" w:eastAsia="Calibri" w:hAnsi="Gill Sans MT"/>
          <w:lang w:val="en-GB"/>
        </w:rPr>
      </w:pPr>
      <w:r w:rsidRPr="00DF5221">
        <w:rPr>
          <w:rFonts w:ascii="Gill Sans MT" w:eastAsia="Calibri" w:hAnsi="Gill Sans MT"/>
          <w:lang w:val="en-GB"/>
        </w:rPr>
        <w:t>Lack of self-esteem</w:t>
      </w:r>
    </w:p>
    <w:p w:rsidR="00052F36" w:rsidRPr="00DF5221" w:rsidRDefault="00052F36" w:rsidP="00904367">
      <w:pPr>
        <w:numPr>
          <w:ilvl w:val="0"/>
          <w:numId w:val="17"/>
        </w:numPr>
        <w:ind w:right="-612" w:hanging="720"/>
        <w:rPr>
          <w:rFonts w:ascii="Gill Sans MT" w:eastAsia="Calibri" w:hAnsi="Gill Sans MT"/>
          <w:lang w:val="en-GB"/>
        </w:rPr>
      </w:pPr>
      <w:r w:rsidRPr="00DF5221">
        <w:rPr>
          <w:rFonts w:ascii="Gill Sans MT" w:eastAsia="Calibri" w:hAnsi="Gill Sans MT"/>
          <w:lang w:val="en-GB"/>
        </w:rPr>
        <w:t>Self-injury</w:t>
      </w:r>
    </w:p>
    <w:p w:rsidR="00052F36" w:rsidRPr="00DF5221" w:rsidRDefault="00052F36" w:rsidP="00904367">
      <w:pPr>
        <w:numPr>
          <w:ilvl w:val="0"/>
          <w:numId w:val="17"/>
        </w:numPr>
        <w:ind w:right="-612" w:hanging="720"/>
        <w:rPr>
          <w:rFonts w:ascii="Gill Sans MT" w:eastAsia="Calibri" w:hAnsi="Gill Sans MT"/>
          <w:lang w:val="en-GB"/>
        </w:rPr>
      </w:pPr>
      <w:r w:rsidRPr="00DF5221">
        <w:rPr>
          <w:rFonts w:ascii="Gill Sans MT" w:eastAsia="Calibri" w:hAnsi="Gill Sans MT"/>
          <w:lang w:val="en-GB"/>
        </w:rPr>
        <w:t>Depression</w:t>
      </w:r>
    </w:p>
    <w:p w:rsidR="00052F36" w:rsidRPr="00DF5221" w:rsidRDefault="00052F36" w:rsidP="00904367">
      <w:pPr>
        <w:numPr>
          <w:ilvl w:val="0"/>
          <w:numId w:val="17"/>
        </w:numPr>
        <w:ind w:right="-612" w:hanging="720"/>
        <w:rPr>
          <w:rFonts w:ascii="Gill Sans MT" w:eastAsia="Calibri" w:hAnsi="Gill Sans MT"/>
          <w:lang w:val="en-GB"/>
        </w:rPr>
      </w:pPr>
      <w:r w:rsidRPr="00DF5221">
        <w:rPr>
          <w:rFonts w:ascii="Gill Sans MT" w:eastAsia="Calibri" w:hAnsi="Gill Sans MT"/>
          <w:lang w:val="en-GB"/>
        </w:rPr>
        <w:t>Age</w:t>
      </w:r>
      <w:r w:rsidR="00603DC3" w:rsidRPr="00DF5221">
        <w:rPr>
          <w:rFonts w:ascii="Gill Sans MT" w:eastAsia="Calibri" w:hAnsi="Gill Sans MT"/>
          <w:lang w:val="en-GB"/>
        </w:rPr>
        <w:t xml:space="preserve"> inappropriate sexual behaviour</w:t>
      </w:r>
    </w:p>
    <w:p w:rsidR="00052F36" w:rsidRPr="00DF5221" w:rsidRDefault="00052F36" w:rsidP="00052F36">
      <w:pPr>
        <w:ind w:left="-567" w:right="-612"/>
        <w:rPr>
          <w:rFonts w:ascii="Gill Sans MT" w:eastAsia="Calibri" w:hAnsi="Gill Sans MT"/>
          <w:lang w:val="en-GB"/>
        </w:rPr>
      </w:pPr>
    </w:p>
    <w:p w:rsidR="00052F36" w:rsidRPr="00DF5221" w:rsidRDefault="00052F36" w:rsidP="00052F36">
      <w:pPr>
        <w:ind w:left="-567" w:right="-612"/>
        <w:rPr>
          <w:rFonts w:ascii="Gill Sans MT" w:eastAsia="Calibri" w:hAnsi="Gill Sans MT"/>
          <w:lang w:val="en-GB"/>
        </w:rPr>
      </w:pPr>
      <w:r w:rsidRPr="00DF5221">
        <w:rPr>
          <w:rFonts w:ascii="Gill Sans MT" w:eastAsia="Calibri" w:hAnsi="Gill Sans MT"/>
          <w:lang w:val="en-GB"/>
        </w:rPr>
        <w:t xml:space="preserve">In an abusive </w:t>
      </w:r>
      <w:r w:rsidR="00603DC3" w:rsidRPr="00DF5221">
        <w:rPr>
          <w:rFonts w:ascii="Gill Sans MT" w:eastAsia="Calibri" w:hAnsi="Gill Sans MT"/>
          <w:lang w:val="en-GB"/>
        </w:rPr>
        <w:t>situation</w:t>
      </w:r>
      <w:r w:rsidRPr="00DF5221">
        <w:rPr>
          <w:rFonts w:ascii="Gill Sans MT" w:eastAsia="Calibri" w:hAnsi="Gill Sans MT"/>
          <w:lang w:val="en-GB"/>
        </w:rPr>
        <w:t xml:space="preserve"> the child may:</w:t>
      </w:r>
    </w:p>
    <w:p w:rsidR="00052F36" w:rsidRPr="00DF5221" w:rsidRDefault="00052F36" w:rsidP="00052F36">
      <w:pPr>
        <w:ind w:left="-567" w:right="-612"/>
        <w:rPr>
          <w:rFonts w:ascii="Gill Sans MT" w:eastAsia="Calibri" w:hAnsi="Gill Sans MT"/>
          <w:lang w:val="en-GB"/>
        </w:rPr>
      </w:pPr>
    </w:p>
    <w:p w:rsidR="00052F36" w:rsidRPr="00DF5221" w:rsidRDefault="00052F36" w:rsidP="00904367">
      <w:pPr>
        <w:numPr>
          <w:ilvl w:val="0"/>
          <w:numId w:val="19"/>
        </w:numPr>
        <w:ind w:left="0" w:right="-612" w:hanging="567"/>
        <w:rPr>
          <w:rFonts w:ascii="Gill Sans MT" w:eastAsia="Calibri" w:hAnsi="Gill Sans MT"/>
          <w:lang w:val="en-GB"/>
        </w:rPr>
      </w:pPr>
      <w:r w:rsidRPr="00DF5221">
        <w:rPr>
          <w:rFonts w:ascii="Gill Sans MT" w:eastAsia="Calibri" w:hAnsi="Gill Sans MT"/>
          <w:lang w:val="en-GB"/>
        </w:rPr>
        <w:t>Appear frightened of the parent/s</w:t>
      </w:r>
      <w:r w:rsidR="00603DC3" w:rsidRPr="00DF5221">
        <w:rPr>
          <w:rFonts w:ascii="Gill Sans MT" w:eastAsia="Calibri" w:hAnsi="Gill Sans MT"/>
          <w:lang w:val="en-GB"/>
        </w:rPr>
        <w:t xml:space="preserve"> or other adults or children</w:t>
      </w:r>
    </w:p>
    <w:p w:rsidR="00052F36" w:rsidRPr="00DF5221" w:rsidRDefault="00052F36" w:rsidP="00904367">
      <w:pPr>
        <w:numPr>
          <w:ilvl w:val="0"/>
          <w:numId w:val="19"/>
        </w:numPr>
        <w:ind w:left="0" w:right="-612" w:hanging="567"/>
        <w:jc w:val="both"/>
        <w:rPr>
          <w:rFonts w:ascii="Gill Sans MT" w:eastAsia="Calibri" w:hAnsi="Gill Sans MT"/>
          <w:lang w:val="en-GB"/>
        </w:rPr>
      </w:pPr>
      <w:r w:rsidRPr="00DF5221">
        <w:rPr>
          <w:rFonts w:ascii="Gill Sans MT" w:eastAsia="Calibri" w:hAnsi="Gill Sans MT"/>
          <w:lang w:val="en-GB"/>
        </w:rPr>
        <w:t>Act in a way that is inappropriate to her/his age and development (though full account needs to be taken of different patterns of development and different ethnic groups)</w:t>
      </w:r>
    </w:p>
    <w:p w:rsidR="00052F36" w:rsidRPr="00DF5221" w:rsidRDefault="00052F36" w:rsidP="00052F36">
      <w:pPr>
        <w:ind w:left="-567" w:right="-612"/>
        <w:rPr>
          <w:rFonts w:ascii="Gill Sans MT" w:eastAsia="Calibri" w:hAnsi="Gill Sans MT"/>
          <w:lang w:val="en-GB"/>
        </w:rPr>
      </w:pPr>
    </w:p>
    <w:p w:rsidR="00052F36" w:rsidRPr="00DF5221" w:rsidRDefault="00052F36" w:rsidP="00052F36">
      <w:pPr>
        <w:ind w:left="-567" w:right="-612"/>
        <w:rPr>
          <w:rFonts w:ascii="Gill Sans MT" w:eastAsia="Calibri" w:hAnsi="Gill Sans MT"/>
          <w:lang w:val="en-GB"/>
        </w:rPr>
      </w:pPr>
      <w:r w:rsidRPr="00DF5221">
        <w:rPr>
          <w:rFonts w:ascii="Gill Sans MT" w:eastAsia="Calibri" w:hAnsi="Gill Sans MT"/>
          <w:lang w:val="en-GB"/>
        </w:rPr>
        <w:t>The parent or carer may:</w:t>
      </w:r>
    </w:p>
    <w:p w:rsidR="00052F36" w:rsidRPr="00DF5221" w:rsidRDefault="00052F36" w:rsidP="00052F36">
      <w:pPr>
        <w:ind w:left="-567" w:right="-612"/>
        <w:rPr>
          <w:rFonts w:ascii="Gill Sans MT" w:eastAsia="Calibri" w:hAnsi="Gill Sans MT"/>
          <w:lang w:val="en-GB"/>
        </w:rPr>
      </w:pPr>
    </w:p>
    <w:p w:rsidR="00052F36" w:rsidRPr="00DF5221" w:rsidRDefault="00052F36" w:rsidP="00904367">
      <w:pPr>
        <w:numPr>
          <w:ilvl w:val="0"/>
          <w:numId w:val="20"/>
        </w:numPr>
        <w:ind w:left="0" w:right="-612" w:hanging="567"/>
        <w:jc w:val="both"/>
        <w:rPr>
          <w:rFonts w:ascii="Gill Sans MT" w:eastAsia="Calibri" w:hAnsi="Gill Sans MT"/>
          <w:lang w:val="en-GB"/>
        </w:rPr>
      </w:pPr>
      <w:r w:rsidRPr="00DF5221">
        <w:rPr>
          <w:rFonts w:ascii="Gill Sans MT" w:eastAsia="Calibri" w:hAnsi="Gill Sans MT"/>
          <w:lang w:val="en-GB"/>
        </w:rPr>
        <w:t>Persistently avoid child health promotion services and treatment of the child’s episodic illnesses</w:t>
      </w:r>
    </w:p>
    <w:p w:rsidR="00052F36" w:rsidRPr="00DF5221" w:rsidRDefault="00052F36" w:rsidP="00904367">
      <w:pPr>
        <w:numPr>
          <w:ilvl w:val="0"/>
          <w:numId w:val="20"/>
        </w:numPr>
        <w:ind w:left="0" w:right="-612" w:hanging="567"/>
        <w:jc w:val="both"/>
        <w:rPr>
          <w:rFonts w:ascii="Gill Sans MT" w:eastAsia="Calibri" w:hAnsi="Gill Sans MT"/>
          <w:lang w:val="en-GB"/>
        </w:rPr>
      </w:pPr>
      <w:r w:rsidRPr="00DF5221">
        <w:rPr>
          <w:rFonts w:ascii="Gill Sans MT" w:eastAsia="Calibri" w:hAnsi="Gill Sans MT"/>
          <w:lang w:val="en-GB"/>
        </w:rPr>
        <w:lastRenderedPageBreak/>
        <w:t>Have unrealistic expectations of the child</w:t>
      </w:r>
    </w:p>
    <w:p w:rsidR="00052F36" w:rsidRPr="00DF5221" w:rsidRDefault="00052F36" w:rsidP="00904367">
      <w:pPr>
        <w:numPr>
          <w:ilvl w:val="0"/>
          <w:numId w:val="20"/>
        </w:numPr>
        <w:ind w:left="0" w:right="-612" w:hanging="567"/>
        <w:jc w:val="both"/>
        <w:rPr>
          <w:rFonts w:ascii="Gill Sans MT" w:eastAsia="Calibri" w:hAnsi="Gill Sans MT"/>
          <w:lang w:val="en-GB"/>
        </w:rPr>
      </w:pPr>
      <w:r w:rsidRPr="00DF5221">
        <w:rPr>
          <w:rFonts w:ascii="Gill Sans MT" w:eastAsia="Calibri" w:hAnsi="Gill Sans MT"/>
          <w:lang w:val="en-GB"/>
        </w:rPr>
        <w:t>Frequently complain about/to the child and may fail to provide attention or praise (high criticism/low warmth environment)</w:t>
      </w:r>
    </w:p>
    <w:p w:rsidR="00603DC3" w:rsidRPr="00DF5221" w:rsidRDefault="00052F36" w:rsidP="00904367">
      <w:pPr>
        <w:numPr>
          <w:ilvl w:val="0"/>
          <w:numId w:val="20"/>
        </w:numPr>
        <w:ind w:left="0" w:right="-612" w:hanging="567"/>
        <w:jc w:val="both"/>
        <w:rPr>
          <w:rFonts w:ascii="Gill Sans MT" w:eastAsia="Calibri" w:hAnsi="Gill Sans MT"/>
          <w:lang w:val="en-GB"/>
        </w:rPr>
      </w:pPr>
      <w:r w:rsidRPr="00DF5221">
        <w:rPr>
          <w:rFonts w:ascii="Gill Sans MT" w:eastAsia="Calibri" w:hAnsi="Gill Sans MT"/>
          <w:lang w:val="en-GB"/>
        </w:rPr>
        <w:t xml:space="preserve">Be absent </w:t>
      </w:r>
    </w:p>
    <w:p w:rsidR="00052F36" w:rsidRPr="00DF5221" w:rsidRDefault="00603DC3" w:rsidP="00904367">
      <w:pPr>
        <w:numPr>
          <w:ilvl w:val="0"/>
          <w:numId w:val="20"/>
        </w:numPr>
        <w:ind w:left="0" w:right="-612" w:hanging="567"/>
        <w:jc w:val="both"/>
        <w:rPr>
          <w:rFonts w:ascii="Gill Sans MT" w:eastAsia="Calibri" w:hAnsi="Gill Sans MT"/>
          <w:lang w:val="en-GB"/>
        </w:rPr>
      </w:pPr>
      <w:r w:rsidRPr="00DF5221">
        <w:rPr>
          <w:rFonts w:ascii="Gill Sans MT" w:eastAsia="Calibri" w:hAnsi="Gill Sans MT"/>
          <w:lang w:val="en-GB"/>
        </w:rPr>
        <w:t>Be m</w:t>
      </w:r>
      <w:r w:rsidR="00052F36" w:rsidRPr="00DF5221">
        <w:rPr>
          <w:rFonts w:ascii="Gill Sans MT" w:eastAsia="Calibri" w:hAnsi="Gill Sans MT"/>
          <w:lang w:val="en-GB"/>
        </w:rPr>
        <w:t>isusing substances</w:t>
      </w:r>
      <w:r w:rsidRPr="00DF5221">
        <w:rPr>
          <w:rFonts w:ascii="Gill Sans MT" w:eastAsia="Calibri" w:hAnsi="Gill Sans MT"/>
          <w:lang w:val="en-GB"/>
        </w:rPr>
        <w:t xml:space="preserve"> (alcohol or drugs)</w:t>
      </w:r>
    </w:p>
    <w:p w:rsidR="00603DC3" w:rsidRPr="00DF5221" w:rsidRDefault="00603DC3" w:rsidP="00904367">
      <w:pPr>
        <w:numPr>
          <w:ilvl w:val="0"/>
          <w:numId w:val="20"/>
        </w:numPr>
        <w:ind w:left="0" w:right="-612" w:hanging="567"/>
        <w:jc w:val="both"/>
        <w:rPr>
          <w:rFonts w:ascii="Gill Sans MT" w:eastAsia="Calibri" w:hAnsi="Gill Sans MT"/>
          <w:lang w:val="en-GB"/>
        </w:rPr>
      </w:pPr>
      <w:r w:rsidRPr="00DF5221">
        <w:rPr>
          <w:rFonts w:ascii="Gill Sans MT" w:eastAsia="Calibri" w:hAnsi="Gill Sans MT"/>
          <w:lang w:val="en-GB"/>
        </w:rPr>
        <w:t>Have mental health issues that compromise parenting ability</w:t>
      </w:r>
    </w:p>
    <w:p w:rsidR="00052F36" w:rsidRPr="00DF5221" w:rsidRDefault="00052F36" w:rsidP="00904367">
      <w:pPr>
        <w:numPr>
          <w:ilvl w:val="0"/>
          <w:numId w:val="20"/>
        </w:numPr>
        <w:ind w:left="0" w:right="-612" w:hanging="567"/>
        <w:jc w:val="both"/>
        <w:rPr>
          <w:rFonts w:ascii="Gill Sans MT" w:eastAsia="Calibri" w:hAnsi="Gill Sans MT"/>
          <w:lang w:val="en-GB"/>
        </w:rPr>
      </w:pPr>
      <w:r w:rsidRPr="00DF5221">
        <w:rPr>
          <w:rFonts w:ascii="Gill Sans MT" w:eastAsia="Calibri" w:hAnsi="Gill Sans MT"/>
          <w:lang w:val="en-GB"/>
        </w:rPr>
        <w:t>Persistently refuse to allow access on home visits</w:t>
      </w:r>
    </w:p>
    <w:p w:rsidR="00052F36" w:rsidRPr="00DF5221" w:rsidRDefault="00052F36" w:rsidP="00904367">
      <w:pPr>
        <w:numPr>
          <w:ilvl w:val="0"/>
          <w:numId w:val="20"/>
        </w:numPr>
        <w:ind w:left="0" w:right="-612" w:hanging="567"/>
        <w:jc w:val="both"/>
        <w:rPr>
          <w:rFonts w:ascii="Gill Sans MT" w:eastAsia="Calibri" w:hAnsi="Gill Sans MT"/>
          <w:lang w:val="en-GB"/>
        </w:rPr>
      </w:pPr>
      <w:r w:rsidRPr="00DF5221">
        <w:rPr>
          <w:rFonts w:ascii="Gill Sans MT" w:eastAsia="Calibri" w:hAnsi="Gill Sans MT"/>
          <w:lang w:val="en-GB"/>
        </w:rPr>
        <w:t xml:space="preserve">Be </w:t>
      </w:r>
      <w:r w:rsidR="00603DC3" w:rsidRPr="00DF5221">
        <w:rPr>
          <w:rFonts w:ascii="Gill Sans MT" w:eastAsia="Calibri" w:hAnsi="Gill Sans MT"/>
          <w:lang w:val="en-GB"/>
        </w:rPr>
        <w:t>a victim or a perpetrator of</w:t>
      </w:r>
      <w:r w:rsidRPr="00DF5221">
        <w:rPr>
          <w:rFonts w:ascii="Gill Sans MT" w:eastAsia="Calibri" w:hAnsi="Gill Sans MT"/>
          <w:lang w:val="en-GB"/>
        </w:rPr>
        <w:t xml:space="preserve"> domestic abuse</w:t>
      </w:r>
    </w:p>
    <w:p w:rsidR="00052F36" w:rsidRPr="00DF5221" w:rsidRDefault="00052F36" w:rsidP="00052F36">
      <w:pPr>
        <w:ind w:left="-567" w:right="-612"/>
        <w:rPr>
          <w:rFonts w:ascii="Gill Sans MT" w:eastAsia="Calibri" w:hAnsi="Gill Sans MT"/>
          <w:lang w:val="en-GB"/>
        </w:rPr>
      </w:pPr>
    </w:p>
    <w:p w:rsidR="00052F36" w:rsidRPr="00DF5221" w:rsidRDefault="00052F36" w:rsidP="00603DC3">
      <w:pPr>
        <w:ind w:left="-567" w:right="-612"/>
        <w:jc w:val="both"/>
        <w:rPr>
          <w:rFonts w:ascii="Gill Sans MT" w:eastAsia="Calibri" w:hAnsi="Gill Sans MT"/>
          <w:lang w:val="en-GB"/>
        </w:rPr>
      </w:pPr>
      <w:r w:rsidRPr="00DF5221">
        <w:rPr>
          <w:rFonts w:ascii="Gill Sans MT" w:eastAsia="Calibri" w:hAnsi="Gill Sans MT"/>
          <w:lang w:val="en-GB"/>
        </w:rPr>
        <w:t>Staff should be aware of the potential risk to children when individuals, previously known or suspected to have abused children, move into the household.</w:t>
      </w:r>
      <w:r w:rsidR="003F6B6C" w:rsidRPr="00DF5221">
        <w:rPr>
          <w:rFonts w:ascii="Gill Sans MT" w:eastAsia="Calibri" w:hAnsi="Gill Sans MT"/>
          <w:lang w:val="en-GB"/>
        </w:rPr>
        <w:t xml:space="preserve">  Staff should also be aware of the potential for peer on peer abuse</w:t>
      </w:r>
      <w:r w:rsidR="005D0F4C" w:rsidRPr="00DF5221">
        <w:rPr>
          <w:rFonts w:ascii="Gill Sans MT" w:eastAsia="Calibri" w:hAnsi="Gill Sans MT"/>
          <w:lang w:val="en-GB"/>
        </w:rPr>
        <w:t xml:space="preserve"> in that abuse can be perpetrated by children or young people in addition to adults</w:t>
      </w:r>
      <w:r w:rsidR="003F6B6C" w:rsidRPr="00DF5221">
        <w:rPr>
          <w:rFonts w:ascii="Gill Sans MT" w:eastAsia="Calibri" w:hAnsi="Gill Sans MT"/>
          <w:lang w:val="en-GB"/>
        </w:rPr>
        <w:t>.</w:t>
      </w:r>
    </w:p>
    <w:p w:rsidR="00043312" w:rsidRPr="00DF5221" w:rsidRDefault="00043312" w:rsidP="00603DC3">
      <w:pPr>
        <w:ind w:left="-567" w:right="-612"/>
        <w:jc w:val="both"/>
        <w:rPr>
          <w:rFonts w:ascii="Gill Sans MT" w:eastAsia="Calibri" w:hAnsi="Gill Sans MT"/>
          <w:lang w:val="en-GB"/>
        </w:rPr>
      </w:pPr>
    </w:p>
    <w:p w:rsidR="00043312" w:rsidRPr="00DF5221" w:rsidRDefault="00043312" w:rsidP="00603DC3">
      <w:pPr>
        <w:ind w:left="-567" w:right="-612"/>
        <w:jc w:val="both"/>
        <w:rPr>
          <w:rFonts w:ascii="Gill Sans MT" w:eastAsia="Calibri" w:hAnsi="Gill Sans MT"/>
          <w:b/>
          <w:lang w:val="en-GB"/>
        </w:rPr>
      </w:pPr>
      <w:r w:rsidRPr="00DF5221">
        <w:rPr>
          <w:rFonts w:ascii="Gill Sans MT" w:eastAsia="Calibri" w:hAnsi="Gill Sans MT"/>
          <w:b/>
          <w:lang w:val="en-GB"/>
        </w:rPr>
        <w:t>In relation to any of the signs and indicators described below, staff should ensure that they follow procedures set out in parts 4.0 and 8.0 of the main policy as detailed above.</w:t>
      </w:r>
    </w:p>
    <w:p w:rsidR="00052F36" w:rsidRPr="00DF5221" w:rsidRDefault="00052F36" w:rsidP="00052F36">
      <w:pPr>
        <w:ind w:left="-567" w:right="-612"/>
        <w:rPr>
          <w:rFonts w:ascii="Gill Sans MT" w:eastAsia="Calibri" w:hAnsi="Gill Sans MT"/>
          <w:lang w:val="en-GB"/>
        </w:rPr>
      </w:pPr>
    </w:p>
    <w:p w:rsidR="00043312" w:rsidRPr="00DF5221" w:rsidRDefault="00043312" w:rsidP="00052F36">
      <w:pPr>
        <w:ind w:left="-567" w:right="-612"/>
        <w:rPr>
          <w:rFonts w:ascii="Gill Sans MT" w:eastAsia="Calibri" w:hAnsi="Gill Sans MT"/>
          <w:lang w:val="en-GB"/>
        </w:rPr>
      </w:pPr>
    </w:p>
    <w:p w:rsidR="00052F36" w:rsidRPr="00DF5221" w:rsidRDefault="00052F36" w:rsidP="00052F36">
      <w:pPr>
        <w:ind w:left="-567" w:right="-612"/>
        <w:rPr>
          <w:rFonts w:ascii="Gill Sans MT" w:eastAsia="Calibri" w:hAnsi="Gill Sans MT"/>
          <w:b/>
          <w:caps/>
          <w:color w:val="4F81BD"/>
          <w:lang w:val="en-GB"/>
        </w:rPr>
      </w:pPr>
      <w:r w:rsidRPr="00DF5221">
        <w:rPr>
          <w:rFonts w:ascii="Gill Sans MT" w:eastAsia="Calibri" w:hAnsi="Gill Sans MT"/>
          <w:b/>
          <w:caps/>
          <w:color w:val="4F81BD"/>
          <w:lang w:val="en-GB"/>
        </w:rPr>
        <w:t>Recognising Physical Abuse</w:t>
      </w:r>
    </w:p>
    <w:p w:rsidR="00052F36" w:rsidRPr="00DF5221" w:rsidRDefault="00052F36" w:rsidP="00052F36">
      <w:pPr>
        <w:ind w:left="-567" w:right="-612"/>
        <w:rPr>
          <w:rFonts w:ascii="Gill Sans MT" w:eastAsia="Calibri" w:hAnsi="Gill Sans MT"/>
          <w:lang w:val="en-GB"/>
        </w:rPr>
      </w:pPr>
    </w:p>
    <w:p w:rsidR="00052F36" w:rsidRPr="00DF5221" w:rsidRDefault="00DC1642" w:rsidP="00A92940">
      <w:pPr>
        <w:ind w:left="-567" w:right="-612"/>
        <w:jc w:val="both"/>
        <w:rPr>
          <w:rFonts w:ascii="Gill Sans MT" w:eastAsia="Calibri" w:hAnsi="Gill Sans MT"/>
          <w:lang w:val="en-GB"/>
        </w:rPr>
      </w:pPr>
      <w:r w:rsidRPr="00DF5221">
        <w:rPr>
          <w:rFonts w:ascii="Gill Sans MT" w:eastAsia="Calibri" w:hAnsi="Gill Sans MT"/>
          <w:lang w:val="en-GB"/>
        </w:rPr>
        <w:t xml:space="preserve">Children will have accidental injuries.  All injuries noted by staff should be </w:t>
      </w:r>
      <w:r w:rsidR="00A92940" w:rsidRPr="00DF5221">
        <w:rPr>
          <w:rFonts w:ascii="Gill Sans MT" w:eastAsia="Calibri" w:hAnsi="Gill Sans MT"/>
          <w:lang w:val="en-GB"/>
        </w:rPr>
        <w:t xml:space="preserve">responded to, regardless of whether the member of staff suspects it is an accidental injury.  </w:t>
      </w:r>
      <w:r w:rsidR="00052F36" w:rsidRPr="00DF5221">
        <w:rPr>
          <w:rFonts w:ascii="Gill Sans MT" w:eastAsia="Calibri" w:hAnsi="Gill Sans MT"/>
          <w:lang w:val="en-GB"/>
        </w:rPr>
        <w:t xml:space="preserve">The following are often regarded as indicators of concern: </w:t>
      </w:r>
    </w:p>
    <w:p w:rsidR="00052F36" w:rsidRPr="00DF5221" w:rsidRDefault="00052F36" w:rsidP="00052F36">
      <w:pPr>
        <w:ind w:left="-567" w:right="-612"/>
        <w:rPr>
          <w:rFonts w:ascii="Gill Sans MT" w:eastAsia="Calibri" w:hAnsi="Gill Sans MT"/>
          <w:lang w:val="en-GB"/>
        </w:rPr>
      </w:pPr>
    </w:p>
    <w:p w:rsidR="00052F36" w:rsidRPr="00DF5221" w:rsidRDefault="00052F36" w:rsidP="00904367">
      <w:pPr>
        <w:numPr>
          <w:ilvl w:val="0"/>
          <w:numId w:val="21"/>
        </w:numPr>
        <w:ind w:left="0" w:right="-612" w:hanging="567"/>
        <w:rPr>
          <w:rFonts w:ascii="Gill Sans MT" w:eastAsia="Calibri" w:hAnsi="Gill Sans MT"/>
          <w:lang w:val="en-GB"/>
        </w:rPr>
      </w:pPr>
      <w:r w:rsidRPr="00DF5221">
        <w:rPr>
          <w:rFonts w:ascii="Gill Sans MT" w:eastAsia="Calibri" w:hAnsi="Gill Sans MT"/>
          <w:lang w:val="en-GB"/>
        </w:rPr>
        <w:t>An explanation which is inconsistent with an injury</w:t>
      </w:r>
    </w:p>
    <w:p w:rsidR="00052F36" w:rsidRPr="00DF5221" w:rsidRDefault="00052F36"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Several different explanations provided for an injury</w:t>
      </w:r>
    </w:p>
    <w:p w:rsidR="00052F36" w:rsidRPr="00DF5221" w:rsidRDefault="00052F36"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Unexplained delay in seeking treatment</w:t>
      </w:r>
    </w:p>
    <w:p w:rsidR="00052F36" w:rsidRPr="00DF5221" w:rsidRDefault="00052F36"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The parents/carers are uninterested or undisturbed by an accident or injury</w:t>
      </w:r>
    </w:p>
    <w:p w:rsidR="00052F36" w:rsidRPr="00DF5221" w:rsidRDefault="00052F36"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Parents are absent without good reason when their child is presented for treatment</w:t>
      </w:r>
    </w:p>
    <w:p w:rsidR="00052F36" w:rsidRPr="00DF5221" w:rsidRDefault="00052F36"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 xml:space="preserve">Repeated presentation of minor injuries (which may represent a “cry for help” and if ignored could lead to a more </w:t>
      </w:r>
      <w:r w:rsidR="00603DC3" w:rsidRPr="00DF5221">
        <w:rPr>
          <w:rFonts w:ascii="Gill Sans MT" w:eastAsia="Calibri" w:hAnsi="Gill Sans MT"/>
          <w:lang w:val="en-GB"/>
        </w:rPr>
        <w:t>se</w:t>
      </w:r>
      <w:r w:rsidRPr="00DF5221">
        <w:rPr>
          <w:rFonts w:ascii="Gill Sans MT" w:eastAsia="Calibri" w:hAnsi="Gill Sans MT"/>
          <w:lang w:val="en-GB"/>
        </w:rPr>
        <w:t>rious injury)</w:t>
      </w:r>
    </w:p>
    <w:p w:rsidR="00052F36" w:rsidRPr="00DF5221" w:rsidRDefault="00052F36"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Family use of different doctors</w:t>
      </w:r>
      <w:r w:rsidR="00527CA5" w:rsidRPr="00DF5221">
        <w:rPr>
          <w:rFonts w:ascii="Gill Sans MT" w:eastAsia="Calibri" w:hAnsi="Gill Sans MT"/>
          <w:lang w:val="en-GB"/>
        </w:rPr>
        <w:t>, urgent treatment centres (e.g. Walk-in centres)</w:t>
      </w:r>
      <w:r w:rsidRPr="00DF5221">
        <w:rPr>
          <w:rFonts w:ascii="Gill Sans MT" w:eastAsia="Calibri" w:hAnsi="Gill Sans MT"/>
          <w:lang w:val="en-GB"/>
        </w:rPr>
        <w:t xml:space="preserve"> and A&amp;E departments</w:t>
      </w:r>
    </w:p>
    <w:p w:rsidR="00052F36" w:rsidRPr="00DF5221" w:rsidRDefault="00052F36"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Reluctance to give information or mention previous injuries</w:t>
      </w:r>
    </w:p>
    <w:p w:rsidR="00603DC3" w:rsidRPr="00DF5221" w:rsidRDefault="00603DC3"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Absence from school (which may be used to hide injury from professionals)</w:t>
      </w:r>
    </w:p>
    <w:p w:rsidR="00DC1642" w:rsidRPr="00DF5221" w:rsidRDefault="00DC1642"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lastRenderedPageBreak/>
        <w:t>Depression and anxiety</w:t>
      </w:r>
    </w:p>
    <w:p w:rsidR="00DC1642" w:rsidRPr="00DF5221" w:rsidRDefault="00DC1642"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Aggression and violence</w:t>
      </w:r>
    </w:p>
    <w:p w:rsidR="00DC1642" w:rsidRPr="00DF5221" w:rsidRDefault="00DC1642"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Difficulties with relationships and socialising</w:t>
      </w:r>
    </w:p>
    <w:p w:rsidR="00DC1642" w:rsidRPr="00DF5221" w:rsidRDefault="00DC1642"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Trying to hide injuries (e.g. under clothing) – reluctance to get changed for PE</w:t>
      </w:r>
    </w:p>
    <w:p w:rsidR="00DC1642" w:rsidRPr="00DF5221" w:rsidRDefault="00DC1642"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Becoming distant or withdrawn</w:t>
      </w:r>
    </w:p>
    <w:p w:rsidR="00DC1642" w:rsidRPr="00DF5221" w:rsidRDefault="00DC1642"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Going missing from home</w:t>
      </w:r>
    </w:p>
    <w:p w:rsidR="00DC1642" w:rsidRPr="00DF5221" w:rsidRDefault="00DC1642" w:rsidP="00904367">
      <w:pPr>
        <w:numPr>
          <w:ilvl w:val="0"/>
          <w:numId w:val="21"/>
        </w:numPr>
        <w:ind w:left="0" w:right="-612" w:hanging="567"/>
        <w:jc w:val="both"/>
        <w:rPr>
          <w:rFonts w:ascii="Gill Sans MT" w:eastAsia="Calibri" w:hAnsi="Gill Sans MT"/>
          <w:lang w:val="en-GB"/>
        </w:rPr>
      </w:pPr>
      <w:r w:rsidRPr="00DF5221">
        <w:rPr>
          <w:rFonts w:ascii="Gill Sans MT" w:eastAsia="Calibri" w:hAnsi="Gill Sans MT"/>
          <w:lang w:val="en-GB"/>
        </w:rPr>
        <w:t>Not wanting to go home from school</w:t>
      </w:r>
    </w:p>
    <w:p w:rsidR="00872874" w:rsidRPr="00DF5221" w:rsidRDefault="00872874" w:rsidP="00872874">
      <w:pPr>
        <w:ind w:right="-612"/>
        <w:jc w:val="both"/>
        <w:rPr>
          <w:rFonts w:ascii="Gill Sans MT" w:eastAsia="Calibri" w:hAnsi="Gill Sans MT"/>
          <w:lang w:val="en-GB"/>
        </w:rPr>
      </w:pPr>
    </w:p>
    <w:p w:rsidR="00872874" w:rsidRPr="00DF5221" w:rsidRDefault="00872874" w:rsidP="00872874">
      <w:pPr>
        <w:ind w:left="-567" w:right="-612"/>
        <w:jc w:val="both"/>
        <w:rPr>
          <w:rFonts w:ascii="Gill Sans MT" w:eastAsia="Calibri" w:hAnsi="Gill Sans MT"/>
          <w:lang w:val="en-GB"/>
        </w:rPr>
      </w:pPr>
      <w:r w:rsidRPr="00DF5221">
        <w:rPr>
          <w:rFonts w:ascii="Gill Sans MT" w:eastAsia="Calibri" w:hAnsi="Gill Sans MT"/>
          <w:lang w:val="en-GB"/>
        </w:rPr>
        <w:t>Injuries to children should always be addressed immediately in order to prevent evidence from disappearing.  This is particularly pertinent in the case of visible slap / scratch marks.</w:t>
      </w:r>
    </w:p>
    <w:p w:rsidR="00052F36" w:rsidRPr="00DF5221" w:rsidRDefault="00052F36" w:rsidP="00052F36">
      <w:pPr>
        <w:ind w:left="-567" w:right="-612"/>
        <w:rPr>
          <w:rFonts w:ascii="Gill Sans MT" w:eastAsia="Calibri" w:hAnsi="Gill Sans MT"/>
          <w:lang w:val="en-GB"/>
        </w:rPr>
      </w:pPr>
    </w:p>
    <w:p w:rsidR="00DC1642" w:rsidRPr="00DF5221" w:rsidRDefault="00DC1642" w:rsidP="00052F36">
      <w:pPr>
        <w:ind w:left="-567" w:right="-612"/>
        <w:rPr>
          <w:rFonts w:ascii="Gill Sans MT" w:eastAsia="Calibri" w:hAnsi="Gill Sans MT"/>
          <w:b/>
          <w:lang w:val="en-GB"/>
        </w:rPr>
      </w:pPr>
      <w:r w:rsidRPr="00DF5221">
        <w:rPr>
          <w:rFonts w:ascii="Gill Sans MT" w:eastAsia="Calibri" w:hAnsi="Gill Sans MT"/>
          <w:b/>
          <w:lang w:val="en-GB"/>
        </w:rPr>
        <w:t>Injuries caused by Physical Abuse</w:t>
      </w:r>
    </w:p>
    <w:p w:rsidR="00DC1642" w:rsidRPr="00DF5221" w:rsidRDefault="00DC1642" w:rsidP="00052F36">
      <w:pPr>
        <w:ind w:left="-567" w:right="-612"/>
        <w:rPr>
          <w:rFonts w:ascii="Gill Sans MT" w:eastAsia="Calibri" w:hAnsi="Gill Sans MT"/>
          <w:b/>
          <w:i/>
          <w:lang w:val="en-GB"/>
        </w:rPr>
      </w:pPr>
    </w:p>
    <w:p w:rsidR="00052F36" w:rsidRPr="00DF5221" w:rsidRDefault="00052F36" w:rsidP="00052F36">
      <w:pPr>
        <w:ind w:left="-567" w:right="-612"/>
        <w:rPr>
          <w:rFonts w:ascii="Gill Sans MT" w:eastAsia="Calibri" w:hAnsi="Gill Sans MT"/>
          <w:b/>
          <w:i/>
          <w:lang w:val="en-GB"/>
        </w:rPr>
      </w:pPr>
      <w:r w:rsidRPr="00DF5221">
        <w:rPr>
          <w:rFonts w:ascii="Gill Sans MT" w:eastAsia="Calibri" w:hAnsi="Gill Sans MT"/>
          <w:b/>
          <w:i/>
          <w:lang w:val="en-GB"/>
        </w:rPr>
        <w:t>Bruising</w:t>
      </w:r>
    </w:p>
    <w:p w:rsidR="00DC1642" w:rsidRPr="00DF5221" w:rsidRDefault="00DC1642" w:rsidP="00052F36">
      <w:pPr>
        <w:ind w:left="-567" w:right="-612"/>
        <w:rPr>
          <w:rFonts w:ascii="Gill Sans MT" w:eastAsia="Calibri" w:hAnsi="Gill Sans MT"/>
          <w:b/>
          <w:i/>
          <w:lang w:val="en-GB"/>
        </w:rPr>
      </w:pPr>
    </w:p>
    <w:p w:rsidR="00DC1642" w:rsidRPr="00DF5221" w:rsidRDefault="00DC1642"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On the cheeks, ears, palms, arms and feet</w:t>
      </w:r>
    </w:p>
    <w:p w:rsidR="00DC1642" w:rsidRPr="00DF5221" w:rsidRDefault="00DC1642"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On the back, buttocks, tummy, hips and backs of legs</w:t>
      </w:r>
    </w:p>
    <w:p w:rsidR="00052F36" w:rsidRPr="00DF5221" w:rsidRDefault="00052F36"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 xml:space="preserve">Any bruising to a </w:t>
      </w:r>
      <w:r w:rsidR="00527CA5" w:rsidRPr="00DF5221">
        <w:rPr>
          <w:rFonts w:ascii="Gill Sans MT" w:eastAsia="Calibri" w:hAnsi="Gill Sans MT"/>
          <w:lang w:val="en-GB"/>
        </w:rPr>
        <w:t>non-mobile child</w:t>
      </w:r>
    </w:p>
    <w:p w:rsidR="00DC1642" w:rsidRPr="00DF5221" w:rsidRDefault="00DC1642"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Multiple bruising in clusters, usually on the upper arms or outer thighs</w:t>
      </w:r>
    </w:p>
    <w:p w:rsidR="00DC1642" w:rsidRPr="00DF5221" w:rsidRDefault="00DC1642"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Bruises which look like they have been caused by fingers, a hand or an object (the outline of an object used e.g. belt marks, hand prints or a hair brush)</w:t>
      </w:r>
    </w:p>
    <w:p w:rsidR="00052F36" w:rsidRPr="00DF5221" w:rsidRDefault="00052F36"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 xml:space="preserve">Two simultaneous bruised eyes, without bruising to the forehead, (rarely accidental, though a single bruised eye </w:t>
      </w:r>
      <w:r w:rsidR="00DC1642" w:rsidRPr="00DF5221">
        <w:rPr>
          <w:rFonts w:ascii="Gill Sans MT" w:eastAsia="Calibri" w:hAnsi="Gill Sans MT"/>
          <w:lang w:val="en-GB"/>
        </w:rPr>
        <w:t>c</w:t>
      </w:r>
      <w:r w:rsidRPr="00DF5221">
        <w:rPr>
          <w:rFonts w:ascii="Gill Sans MT" w:eastAsia="Calibri" w:hAnsi="Gill Sans MT"/>
          <w:lang w:val="en-GB"/>
        </w:rPr>
        <w:t>an be accidental or abusive)</w:t>
      </w:r>
    </w:p>
    <w:p w:rsidR="00052F36" w:rsidRPr="00DF5221" w:rsidRDefault="00052F36"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Repeated or multiple bruising on the head or on sites unlikely to be injured accidentally</w:t>
      </w:r>
    </w:p>
    <w:p w:rsidR="00DC1642" w:rsidRPr="00DF5221" w:rsidRDefault="00052F36"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Variation in colour possibly indicating injuries caused at different times</w:t>
      </w:r>
    </w:p>
    <w:p w:rsidR="00DC1642" w:rsidRPr="00DF5221" w:rsidRDefault="00DC1642" w:rsidP="00DC1642">
      <w:pPr>
        <w:ind w:right="-612"/>
        <w:jc w:val="both"/>
        <w:rPr>
          <w:rFonts w:ascii="Gill Sans MT" w:eastAsia="Calibri" w:hAnsi="Gill Sans MT"/>
          <w:lang w:val="en-GB"/>
        </w:rPr>
      </w:pPr>
    </w:p>
    <w:p w:rsidR="00DC1642" w:rsidRPr="00DF5221" w:rsidRDefault="00DC1642" w:rsidP="00DC1642">
      <w:pPr>
        <w:ind w:right="-612" w:hanging="567"/>
        <w:jc w:val="both"/>
        <w:rPr>
          <w:rFonts w:ascii="Gill Sans MT" w:eastAsia="Calibri" w:hAnsi="Gill Sans MT"/>
          <w:b/>
          <w:i/>
          <w:lang w:val="en-GB"/>
        </w:rPr>
      </w:pPr>
      <w:r w:rsidRPr="00DF5221">
        <w:rPr>
          <w:rFonts w:ascii="Gill Sans MT" w:eastAsia="Calibri" w:hAnsi="Gill Sans MT"/>
          <w:b/>
          <w:i/>
          <w:lang w:val="en-GB"/>
        </w:rPr>
        <w:t>Burns and Scalds</w:t>
      </w:r>
    </w:p>
    <w:p w:rsidR="00DC1642" w:rsidRPr="00DF5221" w:rsidRDefault="00DC1642" w:rsidP="00DC1642">
      <w:pPr>
        <w:ind w:right="-612" w:hanging="567"/>
        <w:jc w:val="both"/>
        <w:rPr>
          <w:rFonts w:ascii="Gill Sans MT" w:eastAsia="Calibri" w:hAnsi="Gill Sans MT"/>
          <w:b/>
          <w:i/>
          <w:lang w:val="en-GB"/>
        </w:rPr>
      </w:pPr>
    </w:p>
    <w:p w:rsidR="00DC1642" w:rsidRPr="00DF5221" w:rsidRDefault="00DC1642"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Burns on the backs of hands, feet, legs, genitals or buttocks</w:t>
      </w:r>
    </w:p>
    <w:p w:rsidR="00DC1642" w:rsidRPr="00DF5221" w:rsidRDefault="00DC1642"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 xml:space="preserve">Burns which have a clear shape, e.g. a cigarette burn or lineal burns </w:t>
      </w:r>
    </w:p>
    <w:p w:rsidR="00DC1642" w:rsidRPr="00DF5221" w:rsidRDefault="00DC1642" w:rsidP="00904367">
      <w:pPr>
        <w:numPr>
          <w:ilvl w:val="0"/>
          <w:numId w:val="22"/>
        </w:numPr>
        <w:ind w:left="0" w:right="-612" w:hanging="567"/>
        <w:jc w:val="both"/>
        <w:rPr>
          <w:rFonts w:ascii="Gill Sans MT" w:eastAsia="Calibri" w:hAnsi="Gill Sans MT"/>
          <w:lang w:val="en-GB"/>
        </w:rPr>
      </w:pPr>
      <w:r w:rsidRPr="00DF5221">
        <w:rPr>
          <w:rFonts w:ascii="Gill Sans MT" w:eastAsia="Calibri" w:hAnsi="Gill Sans MT"/>
          <w:lang w:val="en-GB"/>
        </w:rPr>
        <w:t xml:space="preserve">Scalds that have a line indicating immersion or poured liquid (a child getting into hot water </w:t>
      </w:r>
      <w:r w:rsidR="00527CA5" w:rsidRPr="00DF5221">
        <w:rPr>
          <w:rFonts w:ascii="Gill Sans MT" w:eastAsia="Calibri" w:hAnsi="Gill Sans MT"/>
          <w:lang w:val="en-GB"/>
        </w:rPr>
        <w:t>on</w:t>
      </w:r>
      <w:r w:rsidRPr="00DF5221">
        <w:rPr>
          <w:rFonts w:ascii="Gill Sans MT" w:eastAsia="Calibri" w:hAnsi="Gill Sans MT"/>
          <w:lang w:val="en-GB"/>
        </w:rPr>
        <w:t xml:space="preserve"> his/her own accord will struggle to get out and cause splash marks)</w:t>
      </w:r>
    </w:p>
    <w:p w:rsidR="00052F36" w:rsidRPr="00DF5221" w:rsidRDefault="00052F36" w:rsidP="00B07206">
      <w:pPr>
        <w:ind w:right="-612"/>
        <w:jc w:val="both"/>
        <w:rPr>
          <w:rFonts w:ascii="Gill Sans MT" w:eastAsia="Calibri" w:hAnsi="Gill Sans MT"/>
          <w:lang w:val="en-GB"/>
        </w:rPr>
      </w:pPr>
    </w:p>
    <w:p w:rsidR="00052F36" w:rsidRPr="00DF5221" w:rsidRDefault="00052F36" w:rsidP="00603DC3">
      <w:pPr>
        <w:ind w:left="-567" w:right="-612"/>
        <w:jc w:val="both"/>
        <w:rPr>
          <w:rFonts w:ascii="Gill Sans MT" w:eastAsia="Calibri" w:hAnsi="Gill Sans MT"/>
          <w:b/>
          <w:i/>
          <w:lang w:val="en-GB"/>
        </w:rPr>
      </w:pPr>
      <w:r w:rsidRPr="00DF5221">
        <w:rPr>
          <w:rFonts w:ascii="Gill Sans MT" w:eastAsia="Calibri" w:hAnsi="Gill Sans MT"/>
          <w:b/>
          <w:i/>
          <w:lang w:val="en-GB"/>
        </w:rPr>
        <w:t>Bite Marks</w:t>
      </w:r>
    </w:p>
    <w:p w:rsidR="00052F36" w:rsidRPr="00DF5221" w:rsidRDefault="00052F36" w:rsidP="00603DC3">
      <w:pPr>
        <w:ind w:left="-567" w:right="-612"/>
        <w:jc w:val="both"/>
        <w:rPr>
          <w:rFonts w:ascii="Gill Sans MT" w:eastAsia="Calibri" w:hAnsi="Gill Sans MT"/>
          <w:lang w:val="en-GB"/>
        </w:rPr>
      </w:pPr>
    </w:p>
    <w:p w:rsidR="00052F36" w:rsidRPr="00DF5221" w:rsidRDefault="00052F36" w:rsidP="00603DC3">
      <w:pPr>
        <w:ind w:left="-567" w:right="-612"/>
        <w:jc w:val="both"/>
        <w:rPr>
          <w:rFonts w:ascii="Gill Sans MT" w:eastAsia="Calibri" w:hAnsi="Gill Sans MT"/>
          <w:lang w:val="en-GB"/>
        </w:rPr>
      </w:pPr>
      <w:r w:rsidRPr="00DF5221">
        <w:rPr>
          <w:rFonts w:ascii="Gill Sans MT" w:eastAsia="Calibri" w:hAnsi="Gill Sans MT"/>
          <w:lang w:val="en-GB"/>
        </w:rPr>
        <w:t xml:space="preserve">Bite marks can leave clear impressions of the teeth.  Human bite marks are oval or crescent shaped.  Those over 3 cm in diameter are more likely to have been caused by an adult or older child.  </w:t>
      </w:r>
    </w:p>
    <w:p w:rsidR="00872874" w:rsidRPr="00DF5221" w:rsidRDefault="00872874" w:rsidP="00872874">
      <w:pPr>
        <w:ind w:right="-612"/>
        <w:jc w:val="both"/>
        <w:rPr>
          <w:rFonts w:ascii="Gill Sans MT" w:eastAsia="Calibri" w:hAnsi="Gill Sans MT"/>
          <w:b/>
          <w:i/>
          <w:lang w:val="en-GB"/>
        </w:rPr>
      </w:pPr>
    </w:p>
    <w:p w:rsidR="00052F36" w:rsidRPr="00DF5221" w:rsidRDefault="00052F36" w:rsidP="00052F36">
      <w:pPr>
        <w:ind w:left="-567" w:right="-612"/>
        <w:rPr>
          <w:rFonts w:ascii="Gill Sans MT" w:eastAsia="Calibri" w:hAnsi="Gill Sans MT"/>
          <w:b/>
          <w:i/>
          <w:lang w:val="en-GB"/>
        </w:rPr>
      </w:pPr>
      <w:r w:rsidRPr="00DF5221">
        <w:rPr>
          <w:rFonts w:ascii="Gill Sans MT" w:eastAsia="Calibri" w:hAnsi="Gill Sans MT"/>
          <w:b/>
          <w:i/>
          <w:lang w:val="en-GB"/>
        </w:rPr>
        <w:t>Fractures</w:t>
      </w:r>
    </w:p>
    <w:p w:rsidR="00052F36" w:rsidRPr="00DF5221" w:rsidRDefault="00052F36" w:rsidP="00052F36">
      <w:pPr>
        <w:ind w:left="-567" w:right="-612"/>
        <w:rPr>
          <w:rFonts w:ascii="Gill Sans MT" w:eastAsia="Calibri" w:hAnsi="Gill Sans MT"/>
          <w:lang w:val="en-GB"/>
        </w:rPr>
      </w:pPr>
    </w:p>
    <w:p w:rsidR="00052F36" w:rsidRPr="00DF5221" w:rsidRDefault="00052F36" w:rsidP="00603DC3">
      <w:pPr>
        <w:ind w:left="-567" w:right="-612"/>
        <w:jc w:val="both"/>
        <w:rPr>
          <w:rFonts w:ascii="Gill Sans MT" w:eastAsia="Calibri" w:hAnsi="Gill Sans MT"/>
          <w:lang w:val="en-GB"/>
        </w:rPr>
      </w:pPr>
      <w:r w:rsidRPr="00DF5221">
        <w:rPr>
          <w:rFonts w:ascii="Gill Sans MT" w:eastAsia="Calibri" w:hAnsi="Gill Sans MT"/>
          <w:lang w:val="en-GB"/>
        </w:rPr>
        <w:t>Fractures may cause pain, swelling and discolouration over a bone or joint.  Non-mobile children rarely sustain fractures.  There are grounds for concern if:</w:t>
      </w:r>
    </w:p>
    <w:p w:rsidR="00052F36" w:rsidRPr="00DF5221" w:rsidRDefault="00052F36" w:rsidP="00603DC3">
      <w:pPr>
        <w:ind w:left="-567" w:right="-612"/>
        <w:jc w:val="both"/>
        <w:rPr>
          <w:rFonts w:ascii="Gill Sans MT" w:eastAsia="Calibri" w:hAnsi="Gill Sans MT"/>
          <w:lang w:val="en-GB"/>
        </w:rPr>
      </w:pPr>
    </w:p>
    <w:p w:rsidR="00052F36" w:rsidRPr="00DF5221" w:rsidRDefault="00052F36" w:rsidP="00904367">
      <w:pPr>
        <w:numPr>
          <w:ilvl w:val="0"/>
          <w:numId w:val="23"/>
        </w:numPr>
        <w:ind w:left="0" w:right="-612" w:hanging="567"/>
        <w:jc w:val="both"/>
        <w:rPr>
          <w:rFonts w:ascii="Gill Sans MT" w:eastAsia="Calibri" w:hAnsi="Gill Sans MT"/>
          <w:lang w:val="en-GB"/>
        </w:rPr>
      </w:pPr>
      <w:r w:rsidRPr="00DF5221">
        <w:rPr>
          <w:rFonts w:ascii="Gill Sans MT" w:eastAsia="Calibri" w:hAnsi="Gill Sans MT"/>
          <w:lang w:val="en-GB"/>
        </w:rPr>
        <w:t>The history provided is vague, non-existent or inconsistent with the fracture type</w:t>
      </w:r>
    </w:p>
    <w:p w:rsidR="00052F36" w:rsidRPr="00DF5221" w:rsidRDefault="00052F36" w:rsidP="00904367">
      <w:pPr>
        <w:numPr>
          <w:ilvl w:val="0"/>
          <w:numId w:val="23"/>
        </w:numPr>
        <w:ind w:left="0" w:right="-612" w:hanging="567"/>
        <w:jc w:val="both"/>
        <w:rPr>
          <w:rFonts w:ascii="Gill Sans MT" w:eastAsia="Calibri" w:hAnsi="Gill Sans MT"/>
          <w:lang w:val="en-GB"/>
        </w:rPr>
      </w:pPr>
      <w:r w:rsidRPr="00DF5221">
        <w:rPr>
          <w:rFonts w:ascii="Gill Sans MT" w:eastAsia="Calibri" w:hAnsi="Gill Sans MT"/>
          <w:lang w:val="en-GB"/>
        </w:rPr>
        <w:t>There are associated old fractures</w:t>
      </w:r>
    </w:p>
    <w:p w:rsidR="00052F36" w:rsidRPr="00DF5221" w:rsidRDefault="00052F36" w:rsidP="00904367">
      <w:pPr>
        <w:numPr>
          <w:ilvl w:val="0"/>
          <w:numId w:val="23"/>
        </w:numPr>
        <w:ind w:left="0" w:right="-612" w:hanging="567"/>
        <w:jc w:val="both"/>
        <w:rPr>
          <w:rFonts w:ascii="Gill Sans MT" w:eastAsia="Calibri" w:hAnsi="Gill Sans MT"/>
          <w:lang w:val="en-GB"/>
        </w:rPr>
      </w:pPr>
      <w:r w:rsidRPr="00DF5221">
        <w:rPr>
          <w:rFonts w:ascii="Gill Sans MT" w:eastAsia="Calibri" w:hAnsi="Gill Sans MT"/>
          <w:lang w:val="en-GB"/>
        </w:rPr>
        <w:t>Medical attention is sought after a period of delay when the fracture has caused symptoms such as swelling, pain or loss of movement</w:t>
      </w:r>
    </w:p>
    <w:p w:rsidR="00052F36" w:rsidRPr="00DF5221" w:rsidRDefault="00052F36" w:rsidP="00904367">
      <w:pPr>
        <w:numPr>
          <w:ilvl w:val="0"/>
          <w:numId w:val="23"/>
        </w:numPr>
        <w:ind w:left="0" w:right="-612" w:hanging="567"/>
        <w:jc w:val="both"/>
        <w:rPr>
          <w:rFonts w:ascii="Gill Sans MT" w:eastAsia="Calibri" w:hAnsi="Gill Sans MT"/>
          <w:lang w:val="en-GB"/>
        </w:rPr>
      </w:pPr>
      <w:r w:rsidRPr="00DF5221">
        <w:rPr>
          <w:rFonts w:ascii="Gill Sans MT" w:eastAsia="Calibri" w:hAnsi="Gill Sans MT"/>
          <w:lang w:val="en-GB"/>
        </w:rPr>
        <w:t>There is an unexplained fracture in the first year of life</w:t>
      </w:r>
    </w:p>
    <w:p w:rsidR="00052F36" w:rsidRPr="00DF5221" w:rsidRDefault="00052F36" w:rsidP="00603DC3">
      <w:pPr>
        <w:ind w:right="-612"/>
        <w:rPr>
          <w:rFonts w:ascii="Gill Sans MT" w:eastAsia="Calibri" w:hAnsi="Gill Sans MT"/>
          <w:lang w:val="en-GB"/>
        </w:rPr>
      </w:pPr>
    </w:p>
    <w:p w:rsidR="00052F36" w:rsidRPr="00DF5221" w:rsidRDefault="00052F36" w:rsidP="00052F36">
      <w:pPr>
        <w:ind w:left="-567" w:right="-612"/>
        <w:rPr>
          <w:rFonts w:ascii="Gill Sans MT" w:eastAsia="Calibri" w:hAnsi="Gill Sans MT"/>
          <w:b/>
          <w:caps/>
          <w:color w:val="4F81BD"/>
          <w:lang w:val="en-GB"/>
        </w:rPr>
      </w:pPr>
      <w:r w:rsidRPr="00DF5221">
        <w:rPr>
          <w:rFonts w:ascii="Gill Sans MT" w:eastAsia="Calibri" w:hAnsi="Gill Sans MT"/>
          <w:b/>
          <w:caps/>
          <w:color w:val="4F81BD"/>
          <w:lang w:val="en-GB"/>
        </w:rPr>
        <w:t>Recognising Emotional Abuse</w:t>
      </w:r>
    </w:p>
    <w:p w:rsidR="00052F36" w:rsidRPr="00DF5221" w:rsidRDefault="00052F36" w:rsidP="00603DC3">
      <w:pPr>
        <w:ind w:left="-567" w:right="-612"/>
        <w:jc w:val="both"/>
        <w:rPr>
          <w:rFonts w:ascii="Gill Sans MT" w:eastAsia="Calibri" w:hAnsi="Gill Sans MT"/>
          <w:lang w:val="en-GB"/>
        </w:rPr>
      </w:pPr>
    </w:p>
    <w:p w:rsidR="00052F36" w:rsidRPr="00DF5221" w:rsidRDefault="00052F36" w:rsidP="00603DC3">
      <w:pPr>
        <w:ind w:left="-567" w:right="-612"/>
        <w:jc w:val="both"/>
        <w:rPr>
          <w:rFonts w:ascii="Gill Sans MT" w:eastAsia="Calibri" w:hAnsi="Gill Sans MT"/>
          <w:lang w:val="en-GB"/>
        </w:rPr>
      </w:pPr>
      <w:r w:rsidRPr="00DF5221">
        <w:rPr>
          <w:rFonts w:ascii="Gill Sans MT" w:eastAsia="Calibri" w:hAnsi="Gill Sans MT"/>
          <w:lang w:val="en-GB"/>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  The following may be indicators of emotional abuse:</w:t>
      </w:r>
    </w:p>
    <w:p w:rsidR="00052F36" w:rsidRPr="00DF5221" w:rsidRDefault="00052F36" w:rsidP="00603DC3">
      <w:pPr>
        <w:ind w:left="-567" w:right="-612"/>
        <w:jc w:val="both"/>
        <w:rPr>
          <w:rFonts w:ascii="Gill Sans MT" w:eastAsia="Calibri" w:hAnsi="Gill Sans MT"/>
          <w:lang w:val="en-GB"/>
        </w:rPr>
      </w:pPr>
    </w:p>
    <w:p w:rsidR="00052F36" w:rsidRPr="00DF5221" w:rsidRDefault="00052F36" w:rsidP="00904367">
      <w:pPr>
        <w:numPr>
          <w:ilvl w:val="0"/>
          <w:numId w:val="24"/>
        </w:numPr>
        <w:ind w:left="0" w:right="-612" w:hanging="567"/>
        <w:jc w:val="both"/>
        <w:rPr>
          <w:rFonts w:ascii="Gill Sans MT" w:eastAsia="Calibri" w:hAnsi="Gill Sans MT"/>
          <w:lang w:val="en-GB"/>
        </w:rPr>
      </w:pPr>
      <w:r w:rsidRPr="00DF5221">
        <w:rPr>
          <w:rFonts w:ascii="Gill Sans MT" w:eastAsia="Calibri" w:hAnsi="Gill Sans MT"/>
          <w:lang w:val="en-GB"/>
        </w:rPr>
        <w:t>Developmental delay</w:t>
      </w:r>
      <w:r w:rsidR="00A92940" w:rsidRPr="00DF5221">
        <w:rPr>
          <w:rFonts w:ascii="Gill Sans MT" w:eastAsia="Calibri" w:hAnsi="Gill Sans MT"/>
          <w:lang w:val="en-GB"/>
        </w:rPr>
        <w:t xml:space="preserve"> – physical, emotional and mental</w:t>
      </w:r>
    </w:p>
    <w:p w:rsidR="00052F36" w:rsidRPr="00DF5221" w:rsidRDefault="00052F36" w:rsidP="00904367">
      <w:pPr>
        <w:numPr>
          <w:ilvl w:val="0"/>
          <w:numId w:val="24"/>
        </w:numPr>
        <w:ind w:left="0" w:right="-612" w:hanging="567"/>
        <w:jc w:val="both"/>
        <w:rPr>
          <w:rFonts w:ascii="Gill Sans MT" w:eastAsia="Calibri" w:hAnsi="Gill Sans MT"/>
          <w:lang w:val="en-GB"/>
        </w:rPr>
      </w:pPr>
      <w:r w:rsidRPr="00DF5221">
        <w:rPr>
          <w:rFonts w:ascii="Gill Sans MT" w:eastAsia="Calibri" w:hAnsi="Gill Sans MT"/>
          <w:lang w:val="en-GB"/>
        </w:rPr>
        <w:t xml:space="preserve">Abnormal attachment between a child and parent/carer e.g. anxious, indiscriminate or </w:t>
      </w:r>
      <w:r w:rsidR="00B07206" w:rsidRPr="00DF5221">
        <w:rPr>
          <w:rFonts w:ascii="Gill Sans MT" w:eastAsia="Calibri" w:hAnsi="Gill Sans MT"/>
          <w:lang w:val="en-GB"/>
        </w:rPr>
        <w:t>non-attachment</w:t>
      </w:r>
    </w:p>
    <w:p w:rsidR="00052F36" w:rsidRPr="00DF5221" w:rsidRDefault="00052F36" w:rsidP="00904367">
      <w:pPr>
        <w:numPr>
          <w:ilvl w:val="0"/>
          <w:numId w:val="24"/>
        </w:numPr>
        <w:ind w:left="0" w:right="-612" w:hanging="567"/>
        <w:jc w:val="both"/>
        <w:rPr>
          <w:rFonts w:ascii="Gill Sans MT" w:eastAsia="Calibri" w:hAnsi="Gill Sans MT"/>
          <w:lang w:val="en-GB"/>
        </w:rPr>
      </w:pPr>
      <w:r w:rsidRPr="00DF5221">
        <w:rPr>
          <w:rFonts w:ascii="Gill Sans MT" w:eastAsia="Calibri" w:hAnsi="Gill Sans MT"/>
          <w:lang w:val="en-GB"/>
        </w:rPr>
        <w:t>Aggressive</w:t>
      </w:r>
      <w:r w:rsidR="00A92940" w:rsidRPr="00DF5221">
        <w:rPr>
          <w:rFonts w:ascii="Gill Sans MT" w:eastAsia="Calibri" w:hAnsi="Gill Sans MT"/>
          <w:lang w:val="en-GB"/>
        </w:rPr>
        <w:t xml:space="preserve"> / violent</w:t>
      </w:r>
      <w:r w:rsidRPr="00DF5221">
        <w:rPr>
          <w:rFonts w:ascii="Gill Sans MT" w:eastAsia="Calibri" w:hAnsi="Gill Sans MT"/>
          <w:lang w:val="en-GB"/>
        </w:rPr>
        <w:t xml:space="preserve"> behaviour </w:t>
      </w:r>
    </w:p>
    <w:p w:rsidR="00052F36" w:rsidRPr="00DF5221" w:rsidRDefault="00A92940" w:rsidP="00904367">
      <w:pPr>
        <w:numPr>
          <w:ilvl w:val="0"/>
          <w:numId w:val="24"/>
        </w:numPr>
        <w:ind w:left="0" w:right="-612" w:hanging="567"/>
        <w:jc w:val="both"/>
        <w:rPr>
          <w:rFonts w:ascii="Gill Sans MT" w:eastAsia="Calibri" w:hAnsi="Gill Sans MT"/>
          <w:lang w:val="en-GB"/>
        </w:rPr>
      </w:pPr>
      <w:r w:rsidRPr="00DF5221">
        <w:rPr>
          <w:rFonts w:ascii="Gill Sans MT" w:eastAsia="Calibri" w:hAnsi="Gill Sans MT"/>
          <w:lang w:val="en-GB"/>
        </w:rPr>
        <w:t>Scape-goated within the family</w:t>
      </w:r>
    </w:p>
    <w:p w:rsidR="00A92940" w:rsidRPr="00DF5221" w:rsidRDefault="00A92940" w:rsidP="00904367">
      <w:pPr>
        <w:numPr>
          <w:ilvl w:val="0"/>
          <w:numId w:val="24"/>
        </w:numPr>
        <w:ind w:left="0" w:right="-612" w:hanging="567"/>
        <w:jc w:val="both"/>
        <w:rPr>
          <w:rFonts w:ascii="Gill Sans MT" w:eastAsia="Calibri" w:hAnsi="Gill Sans MT"/>
          <w:lang w:val="en-GB"/>
        </w:rPr>
      </w:pPr>
      <w:r w:rsidRPr="00DF5221">
        <w:rPr>
          <w:rFonts w:ascii="Gill Sans MT" w:eastAsia="Calibri" w:hAnsi="Gill Sans MT"/>
          <w:lang w:val="en-GB"/>
        </w:rPr>
        <w:t>Problems with relationships and socialising</w:t>
      </w:r>
    </w:p>
    <w:p w:rsidR="00A92940" w:rsidRPr="00DF5221" w:rsidRDefault="00A92940" w:rsidP="00904367">
      <w:pPr>
        <w:numPr>
          <w:ilvl w:val="0"/>
          <w:numId w:val="24"/>
        </w:numPr>
        <w:ind w:left="0" w:right="-612" w:hanging="567"/>
        <w:jc w:val="both"/>
        <w:rPr>
          <w:rFonts w:ascii="Gill Sans MT" w:eastAsia="Calibri" w:hAnsi="Gill Sans MT"/>
          <w:lang w:val="en-GB"/>
        </w:rPr>
      </w:pPr>
      <w:r w:rsidRPr="00DF5221">
        <w:rPr>
          <w:rFonts w:ascii="Gill Sans MT" w:eastAsia="Calibri" w:hAnsi="Gill Sans MT"/>
          <w:lang w:val="en-GB"/>
        </w:rPr>
        <w:t>Rebellious behaviour</w:t>
      </w:r>
    </w:p>
    <w:p w:rsidR="00052F36" w:rsidRPr="00DF5221" w:rsidRDefault="00052F36" w:rsidP="00904367">
      <w:pPr>
        <w:numPr>
          <w:ilvl w:val="0"/>
          <w:numId w:val="24"/>
        </w:numPr>
        <w:ind w:left="0" w:right="-612" w:hanging="567"/>
        <w:jc w:val="both"/>
        <w:rPr>
          <w:rFonts w:ascii="Gill Sans MT" w:eastAsia="Calibri" w:hAnsi="Gill Sans MT"/>
          <w:lang w:val="en-GB"/>
        </w:rPr>
      </w:pPr>
      <w:r w:rsidRPr="00DF5221">
        <w:rPr>
          <w:rFonts w:ascii="Gill Sans MT" w:eastAsia="Calibri" w:hAnsi="Gill Sans MT"/>
          <w:lang w:val="en-GB"/>
        </w:rPr>
        <w:t xml:space="preserve">Low </w:t>
      </w:r>
      <w:r w:rsidR="00C45266" w:rsidRPr="00DF5221">
        <w:rPr>
          <w:rFonts w:ascii="Gill Sans MT" w:eastAsia="Calibri" w:hAnsi="Gill Sans MT"/>
          <w:lang w:val="en-GB"/>
        </w:rPr>
        <w:t>self-esteem</w:t>
      </w:r>
      <w:r w:rsidRPr="00DF5221">
        <w:rPr>
          <w:rFonts w:ascii="Gill Sans MT" w:eastAsia="Calibri" w:hAnsi="Gill Sans MT"/>
          <w:lang w:val="en-GB"/>
        </w:rPr>
        <w:t xml:space="preserve"> and lack of confidence</w:t>
      </w:r>
      <w:r w:rsidR="00A92940" w:rsidRPr="00DF5221">
        <w:rPr>
          <w:rFonts w:ascii="Gill Sans MT" w:eastAsia="Calibri" w:hAnsi="Gill Sans MT"/>
          <w:lang w:val="en-GB"/>
        </w:rPr>
        <w:t xml:space="preserve"> – can manifest as eating disorders or </w:t>
      </w:r>
      <w:r w:rsidR="00C45266" w:rsidRPr="00DF5221">
        <w:rPr>
          <w:rFonts w:ascii="Gill Sans MT" w:eastAsia="Calibri" w:hAnsi="Gill Sans MT"/>
          <w:lang w:val="en-GB"/>
        </w:rPr>
        <w:t>self-harming</w:t>
      </w:r>
      <w:r w:rsidR="00A92940" w:rsidRPr="00DF5221">
        <w:rPr>
          <w:rFonts w:ascii="Gill Sans MT" w:eastAsia="Calibri" w:hAnsi="Gill Sans MT"/>
          <w:lang w:val="en-GB"/>
        </w:rPr>
        <w:t xml:space="preserve"> behaviours</w:t>
      </w:r>
    </w:p>
    <w:p w:rsidR="00052F36" w:rsidRPr="00DF5221" w:rsidRDefault="00052F36" w:rsidP="00904367">
      <w:pPr>
        <w:numPr>
          <w:ilvl w:val="0"/>
          <w:numId w:val="24"/>
        </w:numPr>
        <w:ind w:left="0" w:right="-612" w:hanging="567"/>
        <w:jc w:val="both"/>
        <w:rPr>
          <w:rFonts w:ascii="Gill Sans MT" w:eastAsia="Calibri" w:hAnsi="Gill Sans MT"/>
          <w:lang w:val="en-GB"/>
        </w:rPr>
      </w:pPr>
      <w:r w:rsidRPr="00DF5221">
        <w:rPr>
          <w:rFonts w:ascii="Gill Sans MT" w:eastAsia="Calibri" w:hAnsi="Gill Sans MT"/>
          <w:lang w:val="en-GB"/>
        </w:rPr>
        <w:t>Withdrawn or seen as a “loner” – difficulty relating to others</w:t>
      </w:r>
      <w:r w:rsidR="00A92940" w:rsidRPr="00DF5221">
        <w:rPr>
          <w:rFonts w:ascii="Gill Sans MT" w:eastAsia="Calibri" w:hAnsi="Gill Sans MT"/>
          <w:lang w:val="en-GB"/>
        </w:rPr>
        <w:t xml:space="preserve"> (</w:t>
      </w:r>
      <w:r w:rsidR="00C45266" w:rsidRPr="00DF5221">
        <w:rPr>
          <w:rFonts w:ascii="Gill Sans MT" w:eastAsia="Calibri" w:hAnsi="Gill Sans MT"/>
          <w:lang w:val="en-GB"/>
        </w:rPr>
        <w:t>self-isolating</w:t>
      </w:r>
      <w:r w:rsidR="00A92940" w:rsidRPr="00DF5221">
        <w:rPr>
          <w:rFonts w:ascii="Gill Sans MT" w:eastAsia="Calibri" w:hAnsi="Gill Sans MT"/>
          <w:lang w:val="en-GB"/>
        </w:rPr>
        <w:t xml:space="preserve"> behaviour or negative impulsive behaviour</w:t>
      </w:r>
    </w:p>
    <w:p w:rsidR="00052F36" w:rsidRPr="00DF5221" w:rsidRDefault="00052F36" w:rsidP="00603DC3">
      <w:pPr>
        <w:ind w:left="-567" w:right="-612"/>
        <w:jc w:val="both"/>
        <w:rPr>
          <w:rFonts w:ascii="Gill Sans MT" w:eastAsia="Calibri" w:hAnsi="Gill Sans MT"/>
          <w:lang w:val="en-GB"/>
        </w:rPr>
      </w:pPr>
    </w:p>
    <w:p w:rsidR="00872874" w:rsidRPr="00DF5221" w:rsidRDefault="00872874" w:rsidP="00872874">
      <w:pPr>
        <w:ind w:left="-567" w:right="-612"/>
        <w:rPr>
          <w:rFonts w:ascii="Gill Sans MT" w:eastAsia="Calibri" w:hAnsi="Gill Sans MT"/>
          <w:b/>
          <w:caps/>
          <w:color w:val="4F81BD"/>
          <w:lang w:val="en-GB"/>
        </w:rPr>
      </w:pPr>
      <w:r w:rsidRPr="00DF5221">
        <w:rPr>
          <w:rFonts w:ascii="Gill Sans MT" w:eastAsia="Calibri" w:hAnsi="Gill Sans MT"/>
          <w:b/>
          <w:caps/>
          <w:color w:val="4F81BD"/>
          <w:lang w:val="en-GB"/>
        </w:rPr>
        <w:t>Recognising Neglect</w:t>
      </w:r>
    </w:p>
    <w:p w:rsidR="00872874" w:rsidRPr="00DF5221" w:rsidRDefault="00872874" w:rsidP="00872874">
      <w:pPr>
        <w:ind w:left="-567" w:right="-612"/>
        <w:rPr>
          <w:rFonts w:ascii="Gill Sans MT" w:eastAsia="Calibri" w:hAnsi="Gill Sans MT"/>
          <w:b/>
          <w:lang w:val="en-GB"/>
        </w:rPr>
      </w:pPr>
    </w:p>
    <w:p w:rsidR="00872874" w:rsidRPr="00DF5221" w:rsidRDefault="00872874" w:rsidP="00872874">
      <w:pPr>
        <w:ind w:left="-567" w:right="-612"/>
        <w:jc w:val="both"/>
        <w:rPr>
          <w:rFonts w:ascii="Gill Sans MT" w:eastAsia="Calibri" w:hAnsi="Gill Sans MT"/>
          <w:lang w:val="en-GB"/>
        </w:rPr>
      </w:pPr>
      <w:r w:rsidRPr="00DF5221">
        <w:rPr>
          <w:rFonts w:ascii="Gill Sans MT" w:eastAsia="Calibri" w:hAnsi="Gill Sans MT"/>
          <w:lang w:val="en-GB"/>
        </w:rPr>
        <w:t>Evidence of neglect is built up over a period of time and can cover different aspects of parenting.  Indicators include:</w:t>
      </w:r>
    </w:p>
    <w:p w:rsidR="00872874" w:rsidRPr="00DF5221" w:rsidRDefault="00872874" w:rsidP="00872874">
      <w:pPr>
        <w:ind w:left="-567" w:right="-612"/>
        <w:jc w:val="both"/>
        <w:rPr>
          <w:rFonts w:ascii="Gill Sans MT" w:eastAsia="Calibri" w:hAnsi="Gill Sans MT"/>
          <w:lang w:val="en-GB"/>
        </w:rPr>
      </w:pPr>
    </w:p>
    <w:p w:rsidR="00872874" w:rsidRPr="00DF5221" w:rsidRDefault="00872874"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Failure by parents or carers to meet the basic essential needs e.g. adequate food, clothes, warmth, hygiene and medical care</w:t>
      </w:r>
    </w:p>
    <w:p w:rsidR="00A92940" w:rsidRPr="00DF5221" w:rsidRDefault="00A92940"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Poor supervision of child</w:t>
      </w:r>
    </w:p>
    <w:p w:rsidR="00A92940" w:rsidRPr="00DF5221" w:rsidRDefault="00A92940"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Poor hygiene (e.g. dirty or smelly)</w:t>
      </w:r>
    </w:p>
    <w:p w:rsidR="00A92940" w:rsidRPr="00DF5221" w:rsidRDefault="00A92940"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Unwashed / inadequate clothing</w:t>
      </w:r>
    </w:p>
    <w:p w:rsidR="00872874" w:rsidRPr="00DF5221" w:rsidRDefault="00A92940"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Untreated health problems or f</w:t>
      </w:r>
      <w:r w:rsidR="00872874" w:rsidRPr="00DF5221">
        <w:rPr>
          <w:rFonts w:ascii="Gill Sans MT" w:eastAsia="Calibri" w:hAnsi="Gill Sans MT"/>
          <w:lang w:val="en-GB"/>
        </w:rPr>
        <w:t>requent missed medical / dental appointments</w:t>
      </w:r>
    </w:p>
    <w:p w:rsidR="00A92940" w:rsidRPr="00DF5221" w:rsidRDefault="00A92940"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Frequent, untreated bouts of head lice</w:t>
      </w:r>
    </w:p>
    <w:p w:rsidR="00872874" w:rsidRPr="00DF5221" w:rsidRDefault="00872874"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A child seen to be listless, apathetic and irresponsive with no apparent medical cause</w:t>
      </w:r>
    </w:p>
    <w:p w:rsidR="00872874" w:rsidRPr="00DF5221" w:rsidRDefault="00872874"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Failure of child to grow within normal expected pattern, with accompanying weight loss</w:t>
      </w:r>
    </w:p>
    <w:p w:rsidR="00872874" w:rsidRPr="00DF5221" w:rsidRDefault="00872874"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Child thrives away from home environment</w:t>
      </w:r>
    </w:p>
    <w:p w:rsidR="00872874" w:rsidRPr="00DF5221" w:rsidRDefault="00872874"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Child frequently absent from school / poor punctuality</w:t>
      </w:r>
    </w:p>
    <w:p w:rsidR="00872874" w:rsidRPr="00DF5221" w:rsidRDefault="00872874"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Child left with adults who are intoxicated or violent</w:t>
      </w:r>
    </w:p>
    <w:p w:rsidR="00872874" w:rsidRPr="00DF5221" w:rsidRDefault="00872874"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Child abandoned or left alone for excessive periods</w:t>
      </w:r>
    </w:p>
    <w:p w:rsidR="00A92940" w:rsidRPr="00DF5221" w:rsidRDefault="00A92940"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Poor school attendance / punctuality</w:t>
      </w:r>
    </w:p>
    <w:p w:rsidR="00A92940" w:rsidRPr="00DF5221" w:rsidRDefault="00A92940"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Withdrawn / isolated</w:t>
      </w:r>
    </w:p>
    <w:p w:rsidR="00A92940" w:rsidRPr="00DF5221" w:rsidRDefault="00A92940" w:rsidP="00904367">
      <w:pPr>
        <w:numPr>
          <w:ilvl w:val="0"/>
          <w:numId w:val="16"/>
        </w:numPr>
        <w:ind w:left="0" w:right="-612" w:hanging="567"/>
        <w:jc w:val="both"/>
        <w:rPr>
          <w:rFonts w:ascii="Gill Sans MT" w:eastAsia="Calibri" w:hAnsi="Gill Sans MT"/>
          <w:lang w:val="en-GB"/>
        </w:rPr>
      </w:pPr>
      <w:r w:rsidRPr="00DF5221">
        <w:rPr>
          <w:rFonts w:ascii="Gill Sans MT" w:eastAsia="Calibri" w:hAnsi="Gill Sans MT"/>
          <w:lang w:val="en-GB"/>
        </w:rPr>
        <w:t>Problems with relationships and socialising</w:t>
      </w:r>
    </w:p>
    <w:p w:rsidR="00872874" w:rsidRPr="00B07206" w:rsidRDefault="00872874" w:rsidP="00872874">
      <w:pPr>
        <w:ind w:right="-612"/>
        <w:jc w:val="both"/>
        <w:rPr>
          <w:rFonts w:ascii="Gill Sans MT" w:eastAsia="Calibri" w:hAnsi="Gill Sans MT"/>
          <w:lang w:val="en-GB"/>
        </w:rPr>
      </w:pPr>
    </w:p>
    <w:p w:rsidR="00B07206" w:rsidRPr="00B07206" w:rsidRDefault="00B07206" w:rsidP="00603DC3">
      <w:pPr>
        <w:ind w:left="-567" w:right="-612"/>
        <w:jc w:val="both"/>
        <w:rPr>
          <w:rFonts w:ascii="Gill Sans MT" w:eastAsia="Calibri" w:hAnsi="Gill Sans MT"/>
          <w:lang w:val="en-GB"/>
        </w:rPr>
      </w:pPr>
      <w:r w:rsidRPr="00B07206">
        <w:rPr>
          <w:rFonts w:ascii="Gill Sans MT" w:eastAsia="Calibri" w:hAnsi="Gill Sans MT"/>
          <w:lang w:val="en-GB"/>
        </w:rPr>
        <w:t xml:space="preserve">There are a range of assessment tools which specifically support identification of neglect.  </w:t>
      </w:r>
    </w:p>
    <w:p w:rsidR="00B07206" w:rsidRDefault="00B07206" w:rsidP="00603DC3">
      <w:pPr>
        <w:ind w:left="-567" w:right="-612"/>
        <w:jc w:val="both"/>
        <w:rPr>
          <w:rFonts w:ascii="Calibri" w:eastAsia="Calibri" w:hAnsi="Calibri"/>
          <w:sz w:val="22"/>
          <w:szCs w:val="22"/>
          <w:lang w:val="en-GB"/>
        </w:rPr>
      </w:pPr>
    </w:p>
    <w:p w:rsidR="00052F36" w:rsidRPr="00DF5221" w:rsidRDefault="00052F36" w:rsidP="00603DC3">
      <w:pPr>
        <w:ind w:left="-567" w:right="-612"/>
        <w:jc w:val="both"/>
        <w:rPr>
          <w:rFonts w:ascii="Gill Sans MT" w:eastAsia="Calibri" w:hAnsi="Gill Sans MT"/>
          <w:b/>
          <w:caps/>
          <w:color w:val="4F81BD"/>
          <w:lang w:val="en-GB"/>
        </w:rPr>
      </w:pPr>
      <w:r w:rsidRPr="00DF5221">
        <w:rPr>
          <w:rFonts w:ascii="Gill Sans MT" w:eastAsia="Calibri" w:hAnsi="Gill Sans MT"/>
          <w:b/>
          <w:caps/>
          <w:color w:val="4F81BD"/>
          <w:lang w:val="en-GB"/>
        </w:rPr>
        <w:t>Recognising Signs of Sexual Abuse</w:t>
      </w:r>
    </w:p>
    <w:p w:rsidR="00052F36" w:rsidRPr="00DF5221" w:rsidRDefault="00052F36" w:rsidP="00603DC3">
      <w:pPr>
        <w:ind w:left="-567" w:right="-612"/>
        <w:jc w:val="both"/>
        <w:rPr>
          <w:rFonts w:ascii="Gill Sans MT" w:eastAsia="Calibri" w:hAnsi="Gill Sans MT"/>
          <w:lang w:val="en-GB"/>
        </w:rPr>
      </w:pPr>
    </w:p>
    <w:p w:rsidR="00052F36" w:rsidRPr="00DF5221" w:rsidRDefault="00052F36" w:rsidP="00603DC3">
      <w:pPr>
        <w:ind w:left="-567" w:right="-612"/>
        <w:jc w:val="both"/>
        <w:rPr>
          <w:rFonts w:ascii="Gill Sans MT" w:eastAsia="Calibri" w:hAnsi="Gill Sans MT"/>
          <w:lang w:val="en-GB"/>
        </w:rPr>
      </w:pPr>
      <w:r w:rsidRPr="00DF5221">
        <w:rPr>
          <w:rFonts w:ascii="Gill Sans MT" w:eastAsia="Calibri" w:hAnsi="Gill Sans MT"/>
          <w:lang w:val="en-GB"/>
        </w:rPr>
        <w:t xml:space="preserve">Boys and girls of all ages may be sexually abused and are frequently scared to say anything due to guilt and/or fear.  This is particularly difficult for a child to talk about and full account should be taken of the cultural sensitivities of any individual child/family.  Recognition can be difficult, unless the child discloses and is believed.  There may be no physical signs and indications are likely to be emotional/behavioural.  </w:t>
      </w:r>
    </w:p>
    <w:p w:rsidR="00052F36" w:rsidRPr="00DF5221" w:rsidRDefault="00052F36" w:rsidP="00603DC3">
      <w:pPr>
        <w:ind w:left="-567" w:right="-612"/>
        <w:jc w:val="both"/>
        <w:rPr>
          <w:rFonts w:ascii="Gill Sans MT" w:eastAsia="Calibri" w:hAnsi="Gill Sans MT"/>
          <w:lang w:val="en-GB"/>
        </w:rPr>
      </w:pPr>
    </w:p>
    <w:p w:rsidR="00052F36" w:rsidRPr="00DF5221" w:rsidRDefault="005E0665" w:rsidP="00603DC3">
      <w:pPr>
        <w:ind w:left="-567" w:right="-612"/>
        <w:jc w:val="both"/>
        <w:rPr>
          <w:rFonts w:ascii="Gill Sans MT" w:eastAsia="Calibri" w:hAnsi="Gill Sans MT"/>
          <w:lang w:val="en-GB"/>
        </w:rPr>
      </w:pPr>
      <w:r w:rsidRPr="00DF5221">
        <w:rPr>
          <w:rFonts w:ascii="Gill Sans MT" w:eastAsia="Calibri" w:hAnsi="Gill Sans MT"/>
          <w:lang w:val="en-GB"/>
        </w:rPr>
        <w:t>I</w:t>
      </w:r>
      <w:r w:rsidR="00052F36" w:rsidRPr="00DF5221">
        <w:rPr>
          <w:rFonts w:ascii="Gill Sans MT" w:eastAsia="Calibri" w:hAnsi="Gill Sans MT"/>
          <w:lang w:val="en-GB"/>
        </w:rPr>
        <w:t>ndicators associated with this form of abuse are:</w:t>
      </w:r>
    </w:p>
    <w:p w:rsidR="00052F36" w:rsidRDefault="00052F36" w:rsidP="00B07206">
      <w:pPr>
        <w:ind w:left="-567" w:right="-612"/>
        <w:rPr>
          <w:rFonts w:ascii="Gill Sans MT" w:eastAsia="Calibri" w:hAnsi="Gill Sans MT"/>
          <w:lang w:val="en-GB"/>
        </w:rPr>
      </w:pPr>
    </w:p>
    <w:p w:rsidR="00B07206" w:rsidRPr="00052F36" w:rsidRDefault="00B07206" w:rsidP="00B07206">
      <w:pPr>
        <w:ind w:left="-567" w:right="-612"/>
        <w:rPr>
          <w:rFonts w:ascii="Calibri" w:eastAsia="Calibri" w:hAnsi="Calibri"/>
          <w:sz w:val="22"/>
          <w:szCs w:val="22"/>
          <w:lang w:val="en-GB"/>
        </w:rPr>
      </w:pPr>
    </w:p>
    <w:p w:rsidR="00B07206" w:rsidRPr="00052F36" w:rsidRDefault="00B07206" w:rsidP="00B07206">
      <w:pPr>
        <w:numPr>
          <w:ilvl w:val="0"/>
          <w:numId w:val="55"/>
        </w:numPr>
        <w:ind w:right="-612"/>
        <w:rPr>
          <w:rFonts w:ascii="Calibri" w:eastAsia="Calibri" w:hAnsi="Calibri"/>
          <w:sz w:val="22"/>
          <w:szCs w:val="22"/>
          <w:lang w:val="en-GB"/>
        </w:rPr>
      </w:pPr>
      <w:r w:rsidRPr="00052F36">
        <w:rPr>
          <w:rFonts w:ascii="Calibri" w:eastAsia="Calibri" w:hAnsi="Calibri"/>
          <w:sz w:val="22"/>
          <w:szCs w:val="22"/>
          <w:lang w:val="en-GB"/>
        </w:rPr>
        <w:t>Inappropriate sexualised conduct</w:t>
      </w:r>
    </w:p>
    <w:p w:rsidR="00B07206" w:rsidRPr="00052F36" w:rsidRDefault="00B07206" w:rsidP="00B07206">
      <w:pPr>
        <w:numPr>
          <w:ilvl w:val="0"/>
          <w:numId w:val="55"/>
        </w:numPr>
        <w:ind w:right="-612"/>
        <w:rPr>
          <w:rFonts w:ascii="Calibri" w:eastAsia="Calibri" w:hAnsi="Calibri"/>
          <w:sz w:val="22"/>
          <w:szCs w:val="22"/>
          <w:lang w:val="en-GB"/>
        </w:rPr>
      </w:pPr>
      <w:r w:rsidRPr="00052F36">
        <w:rPr>
          <w:rFonts w:ascii="Calibri" w:eastAsia="Calibri" w:hAnsi="Calibri"/>
          <w:sz w:val="22"/>
          <w:szCs w:val="22"/>
          <w:lang w:val="en-GB"/>
        </w:rPr>
        <w:t>Sexually explicit behaviour, play or conversation, inappropriate to the child’s age</w:t>
      </w:r>
    </w:p>
    <w:p w:rsidR="00B07206" w:rsidRPr="00052F36" w:rsidRDefault="00B07206" w:rsidP="00B07206">
      <w:pPr>
        <w:numPr>
          <w:ilvl w:val="0"/>
          <w:numId w:val="55"/>
        </w:numPr>
        <w:ind w:right="-612"/>
        <w:rPr>
          <w:rFonts w:ascii="Calibri" w:eastAsia="Calibri" w:hAnsi="Calibri"/>
          <w:sz w:val="22"/>
          <w:szCs w:val="22"/>
          <w:lang w:val="en-GB"/>
        </w:rPr>
      </w:pPr>
      <w:r w:rsidRPr="00052F36">
        <w:rPr>
          <w:rFonts w:ascii="Calibri" w:eastAsia="Calibri" w:hAnsi="Calibri"/>
          <w:sz w:val="22"/>
          <w:szCs w:val="22"/>
          <w:lang w:val="en-GB"/>
        </w:rPr>
        <w:t>Continual and inappropriate or excessive masturbation</w:t>
      </w:r>
    </w:p>
    <w:p w:rsidR="00B07206" w:rsidRPr="00052F36" w:rsidRDefault="00B07206" w:rsidP="00B07206">
      <w:pPr>
        <w:numPr>
          <w:ilvl w:val="0"/>
          <w:numId w:val="55"/>
        </w:numPr>
        <w:ind w:right="-612"/>
        <w:rPr>
          <w:rFonts w:ascii="Calibri" w:eastAsia="Calibri" w:hAnsi="Calibri"/>
          <w:sz w:val="22"/>
          <w:szCs w:val="22"/>
          <w:lang w:val="en-GB"/>
        </w:rPr>
      </w:pPr>
      <w:r w:rsidRPr="00052F36">
        <w:rPr>
          <w:rFonts w:ascii="Calibri" w:eastAsia="Calibri" w:hAnsi="Calibri"/>
          <w:sz w:val="22"/>
          <w:szCs w:val="22"/>
          <w:lang w:val="en-GB"/>
        </w:rPr>
        <w:t>Self-harm (including eating disorder), self-mutilation and suicide attempts</w:t>
      </w:r>
    </w:p>
    <w:p w:rsidR="00B07206" w:rsidRDefault="00B07206" w:rsidP="00B07206">
      <w:pPr>
        <w:numPr>
          <w:ilvl w:val="0"/>
          <w:numId w:val="55"/>
        </w:numPr>
        <w:ind w:right="-612"/>
        <w:rPr>
          <w:rFonts w:ascii="Calibri" w:eastAsia="Calibri" w:hAnsi="Calibri"/>
          <w:sz w:val="22"/>
          <w:szCs w:val="22"/>
          <w:lang w:val="en-GB"/>
        </w:rPr>
      </w:pPr>
      <w:r>
        <w:rPr>
          <w:rFonts w:ascii="Calibri" w:eastAsia="Calibri" w:hAnsi="Calibri"/>
          <w:sz w:val="22"/>
          <w:szCs w:val="22"/>
          <w:lang w:val="en-GB"/>
        </w:rPr>
        <w:t>Risk taking behaviour (during adolescence)</w:t>
      </w:r>
    </w:p>
    <w:p w:rsidR="00B07206" w:rsidRDefault="00B07206" w:rsidP="00B07206">
      <w:pPr>
        <w:numPr>
          <w:ilvl w:val="0"/>
          <w:numId w:val="55"/>
        </w:numPr>
        <w:ind w:right="-612"/>
        <w:rPr>
          <w:rFonts w:ascii="Calibri" w:eastAsia="Calibri" w:hAnsi="Calibri"/>
          <w:sz w:val="22"/>
          <w:szCs w:val="22"/>
          <w:lang w:val="en-GB"/>
        </w:rPr>
      </w:pPr>
      <w:r>
        <w:rPr>
          <w:rFonts w:ascii="Calibri" w:eastAsia="Calibri" w:hAnsi="Calibri"/>
          <w:sz w:val="22"/>
          <w:szCs w:val="22"/>
          <w:lang w:val="en-GB"/>
        </w:rPr>
        <w:t>Promiscuous behaviour</w:t>
      </w:r>
    </w:p>
    <w:p w:rsidR="00B07206" w:rsidRDefault="00B07206" w:rsidP="00B07206">
      <w:pPr>
        <w:numPr>
          <w:ilvl w:val="0"/>
          <w:numId w:val="55"/>
        </w:numPr>
        <w:ind w:right="-612"/>
        <w:rPr>
          <w:rFonts w:ascii="Calibri" w:eastAsia="Calibri" w:hAnsi="Calibri"/>
          <w:sz w:val="22"/>
          <w:szCs w:val="22"/>
          <w:lang w:val="en-GB"/>
        </w:rPr>
      </w:pPr>
      <w:r>
        <w:rPr>
          <w:rFonts w:ascii="Calibri" w:eastAsia="Calibri" w:hAnsi="Calibri"/>
          <w:sz w:val="22"/>
          <w:szCs w:val="22"/>
          <w:lang w:val="en-GB"/>
        </w:rPr>
        <w:t>Aggressive behaviour</w:t>
      </w:r>
    </w:p>
    <w:p w:rsidR="00B07206" w:rsidRDefault="00B07206" w:rsidP="00B07206">
      <w:pPr>
        <w:numPr>
          <w:ilvl w:val="0"/>
          <w:numId w:val="55"/>
        </w:numPr>
        <w:ind w:right="-612"/>
        <w:rPr>
          <w:rFonts w:ascii="Calibri" w:eastAsia="Calibri" w:hAnsi="Calibri"/>
          <w:sz w:val="22"/>
          <w:szCs w:val="22"/>
          <w:lang w:val="en-GB"/>
        </w:rPr>
      </w:pPr>
      <w:r>
        <w:rPr>
          <w:rFonts w:ascii="Calibri" w:eastAsia="Calibri" w:hAnsi="Calibri"/>
          <w:sz w:val="22"/>
          <w:szCs w:val="22"/>
          <w:lang w:val="en-GB"/>
        </w:rPr>
        <w:t>Withdrawn or isolated</w:t>
      </w:r>
    </w:p>
    <w:p w:rsidR="00B07206" w:rsidRPr="005E0665" w:rsidRDefault="00B07206" w:rsidP="00B07206">
      <w:pPr>
        <w:numPr>
          <w:ilvl w:val="0"/>
          <w:numId w:val="55"/>
        </w:numPr>
        <w:ind w:right="-612"/>
        <w:rPr>
          <w:rFonts w:ascii="Calibri" w:eastAsia="Calibri" w:hAnsi="Calibri"/>
          <w:sz w:val="22"/>
          <w:szCs w:val="22"/>
          <w:lang w:val="en-GB"/>
        </w:rPr>
      </w:pPr>
      <w:r>
        <w:rPr>
          <w:rFonts w:ascii="Calibri" w:eastAsia="Calibri" w:hAnsi="Calibri"/>
          <w:sz w:val="22"/>
          <w:szCs w:val="22"/>
          <w:lang w:val="en-GB"/>
        </w:rPr>
        <w:t>Unexplained gifts, toys or favours</w:t>
      </w:r>
    </w:p>
    <w:p w:rsidR="00B07206" w:rsidRDefault="00B07206" w:rsidP="00B07206">
      <w:pPr>
        <w:numPr>
          <w:ilvl w:val="0"/>
          <w:numId w:val="55"/>
        </w:numPr>
        <w:ind w:right="-612"/>
        <w:rPr>
          <w:rFonts w:ascii="Calibri" w:eastAsia="Calibri" w:hAnsi="Calibri"/>
          <w:sz w:val="22"/>
          <w:szCs w:val="22"/>
          <w:lang w:val="en-GB"/>
        </w:rPr>
      </w:pPr>
      <w:r w:rsidRPr="00052F36">
        <w:rPr>
          <w:rFonts w:ascii="Calibri" w:eastAsia="Calibri" w:hAnsi="Calibri"/>
          <w:sz w:val="22"/>
          <w:szCs w:val="22"/>
          <w:lang w:val="en-GB"/>
        </w:rPr>
        <w:t xml:space="preserve">An anxious unwillingness to remove clothes e.g. for sports events (but this may </w:t>
      </w:r>
      <w:r>
        <w:rPr>
          <w:rFonts w:ascii="Calibri" w:eastAsia="Calibri" w:hAnsi="Calibri"/>
          <w:sz w:val="22"/>
          <w:szCs w:val="22"/>
          <w:lang w:val="en-GB"/>
        </w:rPr>
        <w:t xml:space="preserve">be related to cultural norms or </w:t>
      </w:r>
      <w:r w:rsidRPr="00052F36">
        <w:rPr>
          <w:rFonts w:ascii="Calibri" w:eastAsia="Calibri" w:hAnsi="Calibri"/>
          <w:sz w:val="22"/>
          <w:szCs w:val="22"/>
          <w:lang w:val="en-GB"/>
        </w:rPr>
        <w:t>physical difficulties)</w:t>
      </w:r>
      <w:r w:rsidRPr="005E0665">
        <w:rPr>
          <w:rFonts w:ascii="Calibri" w:eastAsia="Calibri" w:hAnsi="Calibri"/>
          <w:sz w:val="22"/>
          <w:szCs w:val="22"/>
          <w:lang w:val="en-GB"/>
        </w:rPr>
        <w:t xml:space="preserve"> </w:t>
      </w:r>
    </w:p>
    <w:p w:rsidR="00B07206" w:rsidRPr="00052F36" w:rsidRDefault="00B07206" w:rsidP="00B07206">
      <w:pPr>
        <w:numPr>
          <w:ilvl w:val="0"/>
          <w:numId w:val="55"/>
        </w:numPr>
        <w:ind w:right="-612"/>
        <w:rPr>
          <w:rFonts w:ascii="Calibri" w:eastAsia="Calibri" w:hAnsi="Calibri"/>
          <w:sz w:val="22"/>
          <w:szCs w:val="22"/>
          <w:lang w:val="en-GB"/>
        </w:rPr>
      </w:pPr>
      <w:r w:rsidRPr="00052F36">
        <w:rPr>
          <w:rFonts w:ascii="Calibri" w:eastAsia="Calibri" w:hAnsi="Calibri"/>
          <w:sz w:val="22"/>
          <w:szCs w:val="22"/>
          <w:lang w:val="en-GB"/>
        </w:rPr>
        <w:t>Pain or itching of genital area</w:t>
      </w:r>
    </w:p>
    <w:p w:rsidR="00B07206" w:rsidRDefault="00B07206" w:rsidP="00B07206">
      <w:pPr>
        <w:numPr>
          <w:ilvl w:val="0"/>
          <w:numId w:val="55"/>
        </w:numPr>
        <w:ind w:right="-612"/>
        <w:rPr>
          <w:rFonts w:ascii="Calibri" w:eastAsia="Calibri" w:hAnsi="Calibri"/>
          <w:sz w:val="22"/>
          <w:szCs w:val="22"/>
          <w:lang w:val="en-GB"/>
        </w:rPr>
      </w:pPr>
      <w:r w:rsidRPr="00052F36">
        <w:rPr>
          <w:rFonts w:ascii="Calibri" w:eastAsia="Calibri" w:hAnsi="Calibri"/>
          <w:sz w:val="22"/>
          <w:szCs w:val="22"/>
          <w:lang w:val="en-GB"/>
        </w:rPr>
        <w:t>Blood on underclothes</w:t>
      </w:r>
    </w:p>
    <w:p w:rsidR="00B07206" w:rsidRDefault="00B07206" w:rsidP="00B07206">
      <w:pPr>
        <w:numPr>
          <w:ilvl w:val="0"/>
          <w:numId w:val="55"/>
        </w:numPr>
        <w:ind w:right="-612"/>
        <w:rPr>
          <w:rFonts w:ascii="Calibri" w:eastAsia="Calibri" w:hAnsi="Calibri"/>
          <w:sz w:val="22"/>
          <w:szCs w:val="22"/>
          <w:lang w:val="en-GB"/>
        </w:rPr>
      </w:pPr>
      <w:r>
        <w:rPr>
          <w:rFonts w:ascii="Calibri" w:eastAsia="Calibri" w:hAnsi="Calibri"/>
          <w:sz w:val="22"/>
          <w:szCs w:val="22"/>
          <w:lang w:val="en-GB"/>
        </w:rPr>
        <w:t>Bed wetting or soiling</w:t>
      </w:r>
    </w:p>
    <w:p w:rsidR="00B07206" w:rsidRPr="00052F36" w:rsidRDefault="00B07206" w:rsidP="00B07206">
      <w:pPr>
        <w:numPr>
          <w:ilvl w:val="0"/>
          <w:numId w:val="55"/>
        </w:numPr>
        <w:ind w:right="-612"/>
        <w:rPr>
          <w:rFonts w:ascii="Calibri" w:eastAsia="Calibri" w:hAnsi="Calibri"/>
          <w:sz w:val="22"/>
          <w:szCs w:val="22"/>
          <w:lang w:val="en-GB"/>
        </w:rPr>
      </w:pPr>
      <w:r>
        <w:rPr>
          <w:rFonts w:ascii="Calibri" w:eastAsia="Calibri" w:hAnsi="Calibri"/>
          <w:sz w:val="22"/>
          <w:szCs w:val="22"/>
          <w:lang w:val="en-GB"/>
        </w:rPr>
        <w:t>Sleep problems</w:t>
      </w:r>
    </w:p>
    <w:p w:rsidR="00B07206" w:rsidRPr="00052F36" w:rsidRDefault="00B07206" w:rsidP="00B07206">
      <w:pPr>
        <w:numPr>
          <w:ilvl w:val="0"/>
          <w:numId w:val="55"/>
        </w:numPr>
        <w:ind w:right="-612"/>
        <w:rPr>
          <w:rFonts w:ascii="Calibri" w:eastAsia="Calibri" w:hAnsi="Calibri"/>
          <w:sz w:val="22"/>
          <w:szCs w:val="22"/>
          <w:lang w:val="en-GB"/>
        </w:rPr>
      </w:pPr>
      <w:r w:rsidRPr="00052F36">
        <w:rPr>
          <w:rFonts w:ascii="Calibri" w:eastAsia="Calibri" w:hAnsi="Calibri"/>
          <w:sz w:val="22"/>
          <w:szCs w:val="22"/>
          <w:lang w:val="en-GB"/>
        </w:rPr>
        <w:t>Pregnancy in a younger girl where the identity of the father is not disclosed</w:t>
      </w:r>
    </w:p>
    <w:p w:rsidR="00B07206" w:rsidRPr="005E0665" w:rsidRDefault="00B07206" w:rsidP="00B07206">
      <w:pPr>
        <w:numPr>
          <w:ilvl w:val="0"/>
          <w:numId w:val="55"/>
        </w:numPr>
        <w:ind w:right="-612"/>
        <w:rPr>
          <w:rFonts w:ascii="Calibri" w:eastAsia="Calibri" w:hAnsi="Calibri"/>
          <w:sz w:val="22"/>
          <w:szCs w:val="22"/>
          <w:lang w:val="en-GB"/>
        </w:rPr>
      </w:pPr>
      <w:r w:rsidRPr="00052F36">
        <w:rPr>
          <w:rFonts w:ascii="Calibri" w:eastAsia="Calibri" w:hAnsi="Calibri"/>
          <w:sz w:val="22"/>
          <w:szCs w:val="22"/>
          <w:lang w:val="en-GB"/>
        </w:rPr>
        <w:t xml:space="preserve">Physical symptoms such as injuries to the genital or anal area, bruising to buttocks, abdomen and thighs, sexually transmitted </w:t>
      </w:r>
      <w:r>
        <w:rPr>
          <w:rFonts w:ascii="Calibri" w:eastAsia="Calibri" w:hAnsi="Calibri"/>
          <w:sz w:val="22"/>
          <w:szCs w:val="22"/>
          <w:lang w:val="en-GB"/>
        </w:rPr>
        <w:t>infections</w:t>
      </w:r>
      <w:r w:rsidRPr="00052F36">
        <w:rPr>
          <w:rFonts w:ascii="Calibri" w:eastAsia="Calibri" w:hAnsi="Calibri"/>
          <w:sz w:val="22"/>
          <w:szCs w:val="22"/>
          <w:lang w:val="en-GB"/>
        </w:rPr>
        <w:t>, presence of semen on vagina, anus,</w:t>
      </w:r>
      <w:r>
        <w:rPr>
          <w:rFonts w:ascii="Calibri" w:eastAsia="Calibri" w:hAnsi="Calibri"/>
          <w:sz w:val="22"/>
          <w:szCs w:val="22"/>
          <w:lang w:val="en-GB"/>
        </w:rPr>
        <w:t xml:space="preserve"> external genitalia or clothing</w:t>
      </w:r>
    </w:p>
    <w:p w:rsidR="00B07206" w:rsidRPr="00DF5221" w:rsidRDefault="00B07206" w:rsidP="00603DC3">
      <w:pPr>
        <w:ind w:left="-567" w:right="-612"/>
        <w:jc w:val="both"/>
        <w:rPr>
          <w:rFonts w:ascii="Gill Sans MT" w:eastAsia="Calibri" w:hAnsi="Gill Sans MT"/>
          <w:lang w:val="en-GB"/>
        </w:rPr>
      </w:pPr>
    </w:p>
    <w:p w:rsidR="00B07206" w:rsidRDefault="00B07206" w:rsidP="00872874">
      <w:pPr>
        <w:ind w:left="-567" w:right="-612"/>
        <w:jc w:val="both"/>
        <w:rPr>
          <w:rFonts w:ascii="Gill Sans MT" w:eastAsia="Calibri" w:hAnsi="Gill Sans MT"/>
          <w:lang w:val="en-GB"/>
        </w:rPr>
      </w:pPr>
    </w:p>
    <w:p w:rsidR="00872874" w:rsidRPr="00DF5221" w:rsidRDefault="00872874" w:rsidP="00872874">
      <w:pPr>
        <w:ind w:left="-567" w:right="-612"/>
        <w:jc w:val="both"/>
        <w:rPr>
          <w:rFonts w:ascii="Gill Sans MT" w:eastAsia="Calibri" w:hAnsi="Gill Sans MT"/>
          <w:lang w:val="en-GB"/>
        </w:rPr>
      </w:pPr>
      <w:r w:rsidRPr="00DF5221">
        <w:rPr>
          <w:rFonts w:ascii="Gill Sans MT" w:eastAsia="Calibri" w:hAnsi="Gill Sans MT"/>
          <w:lang w:val="en-GB"/>
        </w:rPr>
        <w:t xml:space="preserve">The Brook Sexual Behaviours Traffic Light Tool is available for professionals who work with children to help identify, assess and respond appropriately to sexual behaviours </w:t>
      </w:r>
      <w:hyperlink r:id="rId51" w:history="1">
        <w:r w:rsidR="00527CA5" w:rsidRPr="00DF5221">
          <w:rPr>
            <w:rStyle w:val="Hyperlink"/>
            <w:rFonts w:ascii="Gill Sans MT" w:eastAsia="Calibri" w:hAnsi="Gill Sans MT"/>
            <w:lang w:val="en-GB"/>
          </w:rPr>
          <w:t>http://www.brook.org.uk/our-work/category/sexual-behaviours-traffic-light-tool</w:t>
        </w:r>
      </w:hyperlink>
      <w:r w:rsidR="00527CA5" w:rsidRPr="00DF5221">
        <w:rPr>
          <w:rFonts w:ascii="Gill Sans MT" w:eastAsia="Calibri" w:hAnsi="Gill Sans MT"/>
          <w:lang w:val="en-GB"/>
        </w:rPr>
        <w:t xml:space="preserve"> </w:t>
      </w:r>
      <w:r w:rsidRPr="00DF5221">
        <w:rPr>
          <w:rFonts w:ascii="Gill Sans MT" w:eastAsia="Calibri" w:hAnsi="Gill Sans MT"/>
          <w:lang w:val="en-GB"/>
        </w:rPr>
        <w:t xml:space="preserve"> </w:t>
      </w:r>
    </w:p>
    <w:p w:rsidR="00052F36" w:rsidRPr="00DF5221" w:rsidRDefault="00052F36" w:rsidP="00603DC3">
      <w:pPr>
        <w:ind w:left="-567" w:right="-612"/>
        <w:jc w:val="both"/>
        <w:rPr>
          <w:rFonts w:ascii="Gill Sans MT" w:eastAsia="Calibri" w:hAnsi="Gill Sans MT"/>
          <w:lang w:val="en-GB"/>
        </w:rPr>
      </w:pPr>
    </w:p>
    <w:p w:rsidR="00052F36" w:rsidRPr="00DF5221" w:rsidRDefault="00C641CC" w:rsidP="00052F36">
      <w:pPr>
        <w:ind w:left="-567" w:right="-612"/>
        <w:rPr>
          <w:rFonts w:ascii="Gill Sans MT" w:eastAsia="Calibri" w:hAnsi="Gill Sans MT"/>
          <w:b/>
          <w:color w:val="4F81BD"/>
          <w:lang w:val="en-GB"/>
        </w:rPr>
      </w:pPr>
      <w:r w:rsidRPr="00DF5221">
        <w:rPr>
          <w:rFonts w:ascii="Gill Sans MT" w:eastAsia="Calibri" w:hAnsi="Gill Sans MT"/>
          <w:b/>
          <w:caps/>
          <w:color w:val="4F81BD"/>
          <w:lang w:val="en-GB"/>
        </w:rPr>
        <w:t xml:space="preserve">Recognising </w:t>
      </w:r>
      <w:r w:rsidR="00052F36" w:rsidRPr="00DF5221">
        <w:rPr>
          <w:rFonts w:ascii="Gill Sans MT" w:eastAsia="Calibri" w:hAnsi="Gill Sans MT"/>
          <w:b/>
          <w:caps/>
          <w:color w:val="4F81BD"/>
          <w:lang w:val="en-GB"/>
        </w:rPr>
        <w:t>Child Sexual Exploitation</w:t>
      </w:r>
      <w:r w:rsidR="00CA4B9D" w:rsidRPr="00DF5221">
        <w:rPr>
          <w:rFonts w:ascii="Gill Sans MT" w:eastAsia="Calibri" w:hAnsi="Gill Sans MT"/>
          <w:b/>
          <w:color w:val="4F81BD"/>
          <w:lang w:val="en-GB"/>
        </w:rPr>
        <w:t xml:space="preserve"> </w:t>
      </w:r>
    </w:p>
    <w:p w:rsidR="00052F36" w:rsidRPr="00DF5221" w:rsidRDefault="00052F36" w:rsidP="00052F36">
      <w:pPr>
        <w:ind w:left="-567" w:right="-612"/>
        <w:rPr>
          <w:rFonts w:ascii="Gill Sans MT" w:eastAsia="Calibri" w:hAnsi="Gill Sans MT"/>
          <w:b/>
          <w:lang w:val="en-GB"/>
        </w:rPr>
      </w:pPr>
    </w:p>
    <w:p w:rsidR="00052F36" w:rsidRPr="00DF5221" w:rsidRDefault="00052F36" w:rsidP="009613A1">
      <w:pPr>
        <w:ind w:left="-567" w:right="-612"/>
        <w:rPr>
          <w:rFonts w:ascii="Gill Sans MT" w:eastAsia="Calibri" w:hAnsi="Gill Sans MT"/>
          <w:lang w:val="en-GB"/>
        </w:rPr>
      </w:pPr>
      <w:r w:rsidRPr="00DF5221">
        <w:rPr>
          <w:rFonts w:ascii="Gill Sans MT" w:eastAsia="Calibri" w:hAnsi="Gill Sans MT"/>
          <w:lang w:val="en-GB"/>
        </w:rPr>
        <w:t xml:space="preserve">The following list of indicators is not exhaustive or definitive but it does highlight common signs which can assist professionals in identifying children or young people who may be </w:t>
      </w:r>
      <w:r w:rsidR="009613A1" w:rsidRPr="00DF5221">
        <w:rPr>
          <w:rFonts w:ascii="Gill Sans MT" w:eastAsia="Calibri" w:hAnsi="Gill Sans MT"/>
          <w:lang w:val="en-GB"/>
        </w:rPr>
        <w:t xml:space="preserve">victims of sexual exploitation.  </w:t>
      </w:r>
      <w:r w:rsidRPr="00DF5221">
        <w:rPr>
          <w:rFonts w:ascii="Gill Sans MT" w:eastAsia="Calibri" w:hAnsi="Gill Sans MT"/>
          <w:lang w:val="en-GB"/>
        </w:rPr>
        <w:t>Signs include:</w:t>
      </w:r>
    </w:p>
    <w:p w:rsidR="00052F36" w:rsidRPr="00DF5221" w:rsidRDefault="00052F36" w:rsidP="00052F36">
      <w:pPr>
        <w:ind w:left="-567" w:right="-612"/>
        <w:rPr>
          <w:rFonts w:ascii="Gill Sans MT" w:eastAsia="Calibri" w:hAnsi="Gill Sans MT"/>
          <w:lang w:val="en-GB"/>
        </w:rPr>
      </w:pPr>
    </w:p>
    <w:p w:rsidR="00052F36" w:rsidRPr="00DF5221" w:rsidRDefault="00052F36" w:rsidP="00904367">
      <w:pPr>
        <w:numPr>
          <w:ilvl w:val="0"/>
          <w:numId w:val="15"/>
        </w:numPr>
        <w:ind w:right="-612" w:hanging="720"/>
        <w:rPr>
          <w:rFonts w:ascii="Gill Sans MT" w:eastAsia="Calibri" w:hAnsi="Gill Sans MT"/>
          <w:lang w:val="en-GB"/>
        </w:rPr>
      </w:pPr>
      <w:r w:rsidRPr="00DF5221">
        <w:rPr>
          <w:rFonts w:ascii="Gill Sans MT" w:eastAsia="Calibri" w:hAnsi="Gill Sans MT"/>
          <w:lang w:val="en-GB"/>
        </w:rPr>
        <w:t>underage sexual activity</w:t>
      </w:r>
    </w:p>
    <w:p w:rsidR="00052F36" w:rsidRPr="00DF5221" w:rsidRDefault="00052F36" w:rsidP="00904367">
      <w:pPr>
        <w:numPr>
          <w:ilvl w:val="0"/>
          <w:numId w:val="15"/>
        </w:numPr>
        <w:ind w:right="-612" w:hanging="720"/>
        <w:rPr>
          <w:rFonts w:ascii="Gill Sans MT" w:eastAsia="Calibri" w:hAnsi="Gill Sans MT"/>
          <w:lang w:val="en-GB"/>
        </w:rPr>
      </w:pPr>
      <w:r w:rsidRPr="00DF5221">
        <w:rPr>
          <w:rFonts w:ascii="Gill Sans MT" w:eastAsia="Calibri" w:hAnsi="Gill Sans MT"/>
          <w:lang w:val="en-GB"/>
        </w:rPr>
        <w:t>inappropriate sexual or sexualised behaviour</w:t>
      </w:r>
    </w:p>
    <w:p w:rsidR="00052F36" w:rsidRPr="00DF5221" w:rsidRDefault="00052F36" w:rsidP="00904367">
      <w:pPr>
        <w:numPr>
          <w:ilvl w:val="0"/>
          <w:numId w:val="15"/>
        </w:numPr>
        <w:ind w:right="-612" w:hanging="720"/>
        <w:rPr>
          <w:rFonts w:ascii="Gill Sans MT" w:eastAsia="Calibri" w:hAnsi="Gill Sans MT"/>
          <w:lang w:val="en-GB"/>
        </w:rPr>
      </w:pPr>
      <w:r w:rsidRPr="00DF5221">
        <w:rPr>
          <w:rFonts w:ascii="Gill Sans MT" w:eastAsia="Calibri" w:hAnsi="Gill Sans MT"/>
          <w:lang w:val="en-GB"/>
        </w:rPr>
        <w:t>sexually risky behaviour, 'swapping' sex</w:t>
      </w:r>
    </w:p>
    <w:p w:rsidR="00052F36" w:rsidRPr="00DF5221" w:rsidRDefault="00052F36" w:rsidP="00904367">
      <w:pPr>
        <w:numPr>
          <w:ilvl w:val="0"/>
          <w:numId w:val="15"/>
        </w:numPr>
        <w:ind w:right="-612" w:hanging="720"/>
        <w:rPr>
          <w:rFonts w:ascii="Gill Sans MT" w:eastAsia="Calibri" w:hAnsi="Gill Sans MT"/>
          <w:lang w:val="en-GB"/>
        </w:rPr>
      </w:pPr>
      <w:r w:rsidRPr="00DF5221">
        <w:rPr>
          <w:rFonts w:ascii="Gill Sans MT" w:eastAsia="Calibri" w:hAnsi="Gill Sans MT"/>
          <w:lang w:val="en-GB"/>
        </w:rPr>
        <w:t>repeat sexually transmitted infections</w:t>
      </w:r>
    </w:p>
    <w:p w:rsidR="00052F36" w:rsidRPr="00DF5221" w:rsidRDefault="00052F36" w:rsidP="00904367">
      <w:pPr>
        <w:numPr>
          <w:ilvl w:val="0"/>
          <w:numId w:val="15"/>
        </w:numPr>
        <w:ind w:right="-612" w:hanging="720"/>
        <w:rPr>
          <w:rFonts w:ascii="Gill Sans MT" w:eastAsia="Calibri" w:hAnsi="Gill Sans MT"/>
          <w:lang w:val="en-GB"/>
        </w:rPr>
      </w:pPr>
      <w:r w:rsidRPr="00DF5221">
        <w:rPr>
          <w:rFonts w:ascii="Gill Sans MT" w:eastAsia="Calibri" w:hAnsi="Gill Sans MT"/>
          <w:lang w:val="en-GB"/>
        </w:rPr>
        <w:t>in girls, repeat pregnancy, abortions, miscarriage</w:t>
      </w:r>
    </w:p>
    <w:p w:rsidR="00052F36" w:rsidRPr="00DF5221" w:rsidRDefault="00052F36" w:rsidP="00904367">
      <w:pPr>
        <w:numPr>
          <w:ilvl w:val="0"/>
          <w:numId w:val="15"/>
        </w:numPr>
        <w:ind w:right="-612" w:hanging="720"/>
        <w:rPr>
          <w:rFonts w:ascii="Gill Sans MT" w:eastAsia="Calibri" w:hAnsi="Gill Sans MT"/>
          <w:lang w:val="en-GB"/>
        </w:rPr>
      </w:pPr>
      <w:r w:rsidRPr="00DF5221">
        <w:rPr>
          <w:rFonts w:ascii="Gill Sans MT" w:eastAsia="Calibri" w:hAnsi="Gill Sans MT"/>
          <w:lang w:val="en-GB"/>
        </w:rPr>
        <w:lastRenderedPageBreak/>
        <w:t>receiving unexplained gifts</w:t>
      </w:r>
      <w:r w:rsidR="009613A1" w:rsidRPr="00DF5221">
        <w:rPr>
          <w:rFonts w:ascii="Gill Sans MT" w:eastAsia="Calibri" w:hAnsi="Gill Sans MT"/>
          <w:lang w:val="en-GB"/>
        </w:rPr>
        <w:t>,</w:t>
      </w:r>
      <w:r w:rsidRPr="00DF5221">
        <w:rPr>
          <w:rFonts w:ascii="Gill Sans MT" w:eastAsia="Calibri" w:hAnsi="Gill Sans MT"/>
          <w:lang w:val="en-GB"/>
        </w:rPr>
        <w:t xml:space="preserve"> or gifts from unknown sources</w:t>
      </w:r>
    </w:p>
    <w:p w:rsidR="00052F36" w:rsidRPr="00DF5221" w:rsidRDefault="00052F36" w:rsidP="00904367">
      <w:pPr>
        <w:numPr>
          <w:ilvl w:val="0"/>
          <w:numId w:val="15"/>
        </w:numPr>
        <w:ind w:right="-612" w:hanging="720"/>
        <w:rPr>
          <w:rFonts w:ascii="Gill Sans MT" w:eastAsia="Calibri" w:hAnsi="Gill Sans MT"/>
          <w:lang w:val="en-GB"/>
        </w:rPr>
      </w:pPr>
      <w:r w:rsidRPr="00DF5221">
        <w:rPr>
          <w:rFonts w:ascii="Gill Sans MT" w:eastAsia="Calibri" w:hAnsi="Gill Sans MT"/>
          <w:lang w:val="en-GB"/>
        </w:rPr>
        <w:t>having multiple mobile phones and worrying about losing contact via mobile</w:t>
      </w:r>
    </w:p>
    <w:p w:rsidR="00DF5221" w:rsidRPr="00DF5221" w:rsidRDefault="00052F36"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 xml:space="preserve">having </w:t>
      </w:r>
      <w:r w:rsidR="00DF5221" w:rsidRPr="00DF5221">
        <w:rPr>
          <w:rFonts w:ascii="Gill Sans MT" w:eastAsia="Calibri" w:hAnsi="Gill Sans MT"/>
          <w:lang w:val="en-GB"/>
        </w:rPr>
        <w:t>unknown adults collecting the children from school</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having older boyfriends or girlfriends</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involved in abusive relationships, intimidated and fearful of certain people or situations</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hanging out with groups of older people, or anti-social groups, or with other vulnerable peers</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associating with other young people involved in sexual exploitation</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recruiting other young people to exploitative situations</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truancy, exclusion, disengagement with school, opting out of education altogether</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repeat absences / truancy from school (e.g. same time of day, same day each week, etc.)</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unexplained changes in behaviour or personality (chaotic, aggressive, sexual)</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mood swings, volatile behaviour, emotional distress</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self-harming, suicidal thoughts, suicide attempts, overdosing, eating disorders</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drug or alcohol misuse</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frequent missing from home episodes</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getting involved in crime, police involvement, police records</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involved in gangs, gang fights, gang membership</w:t>
      </w:r>
    </w:p>
    <w:p w:rsidR="00DF5221" w:rsidRPr="00DF5221" w:rsidRDefault="00DF5221" w:rsidP="00DF5221">
      <w:pPr>
        <w:numPr>
          <w:ilvl w:val="0"/>
          <w:numId w:val="15"/>
        </w:numPr>
        <w:ind w:right="-612" w:hanging="720"/>
        <w:rPr>
          <w:rFonts w:ascii="Gill Sans MT" w:eastAsia="Calibri" w:hAnsi="Gill Sans MT"/>
          <w:lang w:val="en-GB"/>
        </w:rPr>
      </w:pPr>
      <w:r w:rsidRPr="00DF5221">
        <w:rPr>
          <w:rFonts w:ascii="Gill Sans MT" w:eastAsia="Calibri" w:hAnsi="Gill Sans MT"/>
          <w:lang w:val="en-GB"/>
        </w:rPr>
        <w:t>injuries from physical assault, physical restraint, sexual assault</w:t>
      </w:r>
    </w:p>
    <w:p w:rsidR="00DF5221" w:rsidRPr="00DF5221" w:rsidRDefault="00DF5221" w:rsidP="00DF5221">
      <w:pPr>
        <w:ind w:right="-612"/>
        <w:rPr>
          <w:rFonts w:ascii="Gill Sans MT" w:eastAsia="Calibri" w:hAnsi="Gill Sans MT"/>
          <w:b/>
          <w:lang w:val="en-GB"/>
        </w:rPr>
      </w:pPr>
    </w:p>
    <w:p w:rsidR="00DF5221" w:rsidRPr="00DF5221" w:rsidRDefault="00DF5221" w:rsidP="00DF5221">
      <w:pPr>
        <w:ind w:left="-567" w:right="-612"/>
        <w:rPr>
          <w:rFonts w:ascii="Gill Sans MT" w:eastAsia="Calibri" w:hAnsi="Gill Sans MT"/>
          <w:b/>
          <w:color w:val="4F81BD"/>
          <w:lang w:val="en-GB"/>
        </w:rPr>
      </w:pPr>
      <w:r w:rsidRPr="00DF5221">
        <w:rPr>
          <w:rFonts w:ascii="Gill Sans MT" w:eastAsia="Calibri" w:hAnsi="Gill Sans MT"/>
          <w:b/>
          <w:caps/>
          <w:color w:val="4F81BD"/>
          <w:lang w:val="en-GB"/>
        </w:rPr>
        <w:t>recognising sexting / Youth Produced Sexual Imagery</w:t>
      </w:r>
      <w:r w:rsidRPr="00DF5221">
        <w:rPr>
          <w:rFonts w:ascii="Gill Sans MT" w:eastAsia="Calibri" w:hAnsi="Gill Sans MT"/>
          <w:b/>
          <w:color w:val="4F81BD"/>
          <w:lang w:val="en-GB"/>
        </w:rPr>
        <w:t xml:space="preserve"> </w:t>
      </w:r>
    </w:p>
    <w:p w:rsidR="00DF5221" w:rsidRPr="00DF5221" w:rsidRDefault="00DF5221" w:rsidP="00DF5221">
      <w:pPr>
        <w:ind w:left="-567" w:right="-612"/>
        <w:rPr>
          <w:rFonts w:ascii="Gill Sans MT" w:eastAsia="Calibri" w:hAnsi="Gill Sans MT"/>
          <w:b/>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Whilst professionals refer to the issue as “sexting” there is no clear definition of “sexting”. Many professionals consider sexting to be “sending or posting sexually suggestive images, including nude or semi-nude photographs, via mobiles or over the Internet” yet when young people are asked “What does sexting mean to you?” they are more likely to interpret sexting as “writing and sharing explicit messages with people they know”.  Similarly, many parents think of sexting as flirty or sexual text messages rather than images.  “Youth produced sexual imagery” best describes the practice because: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“Youth produced” includes young people sharing images that they, or another young person, have created of themselves</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“Sexual” is clearer than “indecent”. A judgement of whether something is ‘decent’ is both a value judgement and dependent on context</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lastRenderedPageBreak/>
        <w:t>•</w:t>
      </w:r>
      <w:r w:rsidRPr="00DF5221">
        <w:rPr>
          <w:rFonts w:ascii="Gill Sans MT" w:eastAsia="Calibri" w:hAnsi="Gill Sans MT"/>
          <w:lang w:val="en-GB"/>
        </w:rPr>
        <w:tab/>
        <w:t>“Imagery” covers both still photos and moving videos</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Creating and sharing sexual photos and videos of under-18s is illegal and therefore causes the greatest complexity for schools and other agencies when responding. It also presents a range of risks which need careful management.</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lang w:val="en-GB"/>
        </w:rPr>
      </w:pPr>
      <w:r w:rsidRPr="00DF5221">
        <w:rPr>
          <w:rFonts w:ascii="Gill Sans MT" w:eastAsia="Calibri" w:hAnsi="Gill Sans MT"/>
          <w:b/>
          <w:lang w:val="en-GB"/>
        </w:rPr>
        <w:t>The Law</w:t>
      </w:r>
    </w:p>
    <w:p w:rsidR="00DF5221" w:rsidRPr="00DF5221" w:rsidRDefault="00DF5221" w:rsidP="00DF5221">
      <w:pPr>
        <w:ind w:left="-567" w:right="-612"/>
        <w:jc w:val="both"/>
        <w:rPr>
          <w:rFonts w:ascii="Gill Sans MT" w:eastAsia="Calibri" w:hAnsi="Gill Sans MT"/>
          <w:b/>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Making, possessing and distributing any imagery of someone under 18 which is “indecent” is illegal. This includes imagery of yourself if you are under 18.  Specifically:</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34"/>
        </w:numPr>
        <w:ind w:left="0" w:right="-612" w:hanging="567"/>
        <w:jc w:val="both"/>
        <w:rPr>
          <w:rFonts w:ascii="Gill Sans MT" w:eastAsia="Calibri" w:hAnsi="Gill Sans MT"/>
          <w:lang w:val="en-GB"/>
        </w:rPr>
      </w:pPr>
      <w:r w:rsidRPr="00DF5221">
        <w:rPr>
          <w:rFonts w:ascii="Gill Sans MT" w:eastAsia="Calibri" w:hAnsi="Gill Sans MT"/>
          <w:lang w:val="en-GB"/>
        </w:rPr>
        <w:t>It is an offence to possess, distribute, show and make indecent images of children.</w:t>
      </w:r>
    </w:p>
    <w:p w:rsidR="00DF5221" w:rsidRPr="00DF5221" w:rsidRDefault="00DF5221" w:rsidP="00DF5221">
      <w:pPr>
        <w:numPr>
          <w:ilvl w:val="0"/>
          <w:numId w:val="34"/>
        </w:numPr>
        <w:ind w:left="0" w:right="-612" w:hanging="567"/>
        <w:jc w:val="both"/>
        <w:rPr>
          <w:rFonts w:ascii="Gill Sans MT" w:eastAsia="Calibri" w:hAnsi="Gill Sans MT"/>
          <w:lang w:val="en-GB"/>
        </w:rPr>
      </w:pPr>
      <w:r w:rsidRPr="00DF5221">
        <w:rPr>
          <w:rFonts w:ascii="Gill Sans MT" w:eastAsia="Calibri" w:hAnsi="Gill Sans MT"/>
          <w:lang w:val="en-GB"/>
        </w:rPr>
        <w:t>The Sexual Offences Act 2003 (England and Wales) defines a child, for the purposes of indecent images, as anyone under the age of 18.</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The types of incidents which this covers are: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32"/>
        </w:numPr>
        <w:ind w:left="0" w:right="-612" w:hanging="567"/>
        <w:jc w:val="both"/>
        <w:rPr>
          <w:rFonts w:ascii="Gill Sans MT" w:eastAsia="Calibri" w:hAnsi="Gill Sans MT"/>
          <w:lang w:val="en-GB"/>
        </w:rPr>
      </w:pPr>
      <w:r w:rsidRPr="00DF5221">
        <w:rPr>
          <w:rFonts w:ascii="Gill Sans MT" w:eastAsia="Calibri" w:hAnsi="Gill Sans MT"/>
          <w:lang w:val="en-GB"/>
        </w:rPr>
        <w:t>A person under the age of 18 creates and shares sexual imagery of themselves with a peer under the age of 18</w:t>
      </w:r>
    </w:p>
    <w:p w:rsidR="00DF5221" w:rsidRPr="00DF5221" w:rsidRDefault="00DF5221" w:rsidP="00DF5221">
      <w:pPr>
        <w:numPr>
          <w:ilvl w:val="0"/>
          <w:numId w:val="32"/>
        </w:numPr>
        <w:ind w:left="0" w:right="-612" w:hanging="567"/>
        <w:jc w:val="both"/>
        <w:rPr>
          <w:rFonts w:ascii="Gill Sans MT" w:eastAsia="Calibri" w:hAnsi="Gill Sans MT"/>
          <w:lang w:val="en-GB"/>
        </w:rPr>
      </w:pPr>
      <w:r w:rsidRPr="00DF5221">
        <w:rPr>
          <w:rFonts w:ascii="Gill Sans MT" w:eastAsia="Calibri" w:hAnsi="Gill Sans MT"/>
          <w:lang w:val="en-GB"/>
        </w:rPr>
        <w:t>A person under the age of 18 shares sexual imagery created by another person under the age of 18 with a peer under the age of 18 or an adult</w:t>
      </w:r>
    </w:p>
    <w:p w:rsidR="00DF5221" w:rsidRPr="00DF5221" w:rsidRDefault="00DF5221" w:rsidP="00DF5221">
      <w:pPr>
        <w:numPr>
          <w:ilvl w:val="0"/>
          <w:numId w:val="32"/>
        </w:numPr>
        <w:ind w:left="0" w:right="-612" w:hanging="567"/>
        <w:jc w:val="both"/>
        <w:rPr>
          <w:rFonts w:ascii="Gill Sans MT" w:eastAsia="Calibri" w:hAnsi="Gill Sans MT"/>
          <w:lang w:val="en-GB"/>
        </w:rPr>
      </w:pPr>
      <w:r w:rsidRPr="00DF5221">
        <w:rPr>
          <w:rFonts w:ascii="Gill Sans MT" w:eastAsia="Calibri" w:hAnsi="Gill Sans MT"/>
          <w:lang w:val="en-GB"/>
        </w:rPr>
        <w:t>A person under the age of 18 is in possession of sexual imagery created by another person under the age of 18</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This does not cover:</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33"/>
        </w:numPr>
        <w:ind w:left="0" w:right="-612" w:hanging="567"/>
        <w:jc w:val="both"/>
        <w:rPr>
          <w:rFonts w:ascii="Gill Sans MT" w:eastAsia="Calibri" w:hAnsi="Gill Sans MT"/>
          <w:lang w:val="en-GB"/>
        </w:rPr>
      </w:pPr>
      <w:r w:rsidRPr="00DF5221">
        <w:rPr>
          <w:rFonts w:ascii="Gill Sans MT" w:eastAsia="Calibri" w:hAnsi="Gill Sans MT"/>
          <w:lang w:val="en-GB"/>
        </w:rPr>
        <w:t>The sharing of sexual imagery of people under 18 by adults as this constitutes child sexual abuse and schools should always inform the police</w:t>
      </w:r>
    </w:p>
    <w:p w:rsidR="00DF5221" w:rsidRPr="00DF5221" w:rsidRDefault="00DF5221" w:rsidP="00DF5221">
      <w:pPr>
        <w:numPr>
          <w:ilvl w:val="0"/>
          <w:numId w:val="33"/>
        </w:numPr>
        <w:ind w:left="0" w:right="-612" w:hanging="567"/>
        <w:jc w:val="both"/>
        <w:rPr>
          <w:rFonts w:ascii="Gill Sans MT" w:eastAsia="Calibri" w:hAnsi="Gill Sans MT"/>
          <w:lang w:val="en-GB"/>
        </w:rPr>
      </w:pPr>
      <w:r w:rsidRPr="00DF5221">
        <w:rPr>
          <w:rFonts w:ascii="Gill Sans MT" w:eastAsia="Calibri" w:hAnsi="Gill Sans MT"/>
          <w:lang w:val="en-GB"/>
        </w:rPr>
        <w:t>Young people under the age of 18 sharing adult pornography or exchanging sexual texts which don’t contain imagery</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 xml:space="preserve">This does mean that young people are breaking the law by sharing such images, however whilst young people creating and sharing sexual imagery can be very risky, it is often the result of young </w:t>
      </w:r>
      <w:r w:rsidR="00B07206" w:rsidRPr="00DF5221">
        <w:rPr>
          <w:rFonts w:ascii="Gill Sans MT" w:eastAsia="Calibri" w:hAnsi="Gill Sans MT"/>
          <w:lang w:val="en-GB"/>
        </w:rPr>
        <w:t>people’s natural</w:t>
      </w:r>
      <w:r w:rsidRPr="00DF5221">
        <w:rPr>
          <w:rFonts w:ascii="Gill Sans MT" w:eastAsia="Calibri" w:hAnsi="Gill Sans MT"/>
          <w:lang w:val="en-GB"/>
        </w:rPr>
        <w:t xml:space="preserve"> curiosity about sex and their exploration of relationships.  Often, young people need education, support or safeguarding, not criminalisation.</w:t>
      </w:r>
    </w:p>
    <w:p w:rsidR="00DF5221" w:rsidRPr="00DF5221" w:rsidRDefault="00DF5221" w:rsidP="00DF5221">
      <w:pPr>
        <w:ind w:left="-567" w:right="-612"/>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lastRenderedPageBreak/>
        <w:t xml:space="preserve">Whilst it is recognised that the production of such imagery is likely to take place outside of school, issues often manifest in school.  As a </w:t>
      </w:r>
      <w:r w:rsidR="00B07206" w:rsidRPr="00DF5221">
        <w:rPr>
          <w:rFonts w:ascii="Gill Sans MT" w:eastAsia="Calibri" w:hAnsi="Gill Sans MT"/>
          <w:lang w:val="en-GB"/>
        </w:rPr>
        <w:t>result,</w:t>
      </w:r>
      <w:r w:rsidRPr="00DF5221">
        <w:rPr>
          <w:rFonts w:ascii="Gill Sans MT" w:eastAsia="Calibri" w:hAnsi="Gill Sans MT"/>
          <w:lang w:val="en-GB"/>
        </w:rPr>
        <w:t xml:space="preserve"> it is expected that:</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35"/>
        </w:numPr>
        <w:ind w:left="0" w:right="-612" w:hanging="567"/>
        <w:jc w:val="both"/>
        <w:rPr>
          <w:rFonts w:ascii="Gill Sans MT" w:eastAsia="Calibri" w:hAnsi="Gill Sans MT"/>
          <w:lang w:val="en-GB"/>
        </w:rPr>
      </w:pPr>
      <w:r w:rsidRPr="00DF5221">
        <w:rPr>
          <w:rFonts w:ascii="Gill Sans MT" w:eastAsia="Calibri" w:hAnsi="Gill Sans MT"/>
          <w:u w:val="single"/>
          <w:lang w:val="en-GB"/>
        </w:rPr>
        <w:t>All</w:t>
      </w:r>
      <w:r w:rsidRPr="00DF5221">
        <w:rPr>
          <w:rFonts w:ascii="Gill Sans MT" w:eastAsia="Calibri" w:hAnsi="Gill Sans MT"/>
          <w:lang w:val="en-GB"/>
        </w:rPr>
        <w:t xml:space="preserve"> members of staff should be able to recognise and refer any disclosures of incidents of this nature</w:t>
      </w:r>
    </w:p>
    <w:p w:rsidR="00DF5221" w:rsidRPr="00DF5221" w:rsidRDefault="00DF5221" w:rsidP="00DF5221">
      <w:pPr>
        <w:numPr>
          <w:ilvl w:val="0"/>
          <w:numId w:val="35"/>
        </w:numPr>
        <w:ind w:left="0" w:right="-612" w:hanging="567"/>
        <w:jc w:val="both"/>
        <w:rPr>
          <w:rFonts w:ascii="Gill Sans MT" w:eastAsia="Calibri" w:hAnsi="Gill Sans MT"/>
          <w:lang w:val="en-GB"/>
        </w:rPr>
      </w:pPr>
      <w:r w:rsidRPr="00DF5221">
        <w:rPr>
          <w:rFonts w:ascii="Gill Sans MT" w:eastAsia="Calibri" w:hAnsi="Gill Sans MT"/>
          <w:u w:val="single"/>
          <w:lang w:val="en-GB"/>
        </w:rPr>
        <w:t>All</w:t>
      </w:r>
      <w:r w:rsidRPr="00DF5221">
        <w:rPr>
          <w:rFonts w:ascii="Gill Sans MT" w:eastAsia="Calibri" w:hAnsi="Gill Sans MT"/>
          <w:lang w:val="en-GB"/>
        </w:rPr>
        <w:t xml:space="preserve"> incidents of youth produced sexual imagery should be dealt with as safeguarding concerns and school safeguarding procedures should be followed</w:t>
      </w:r>
    </w:p>
    <w:p w:rsidR="00DF5221" w:rsidRPr="00DF5221" w:rsidRDefault="00DF5221" w:rsidP="00DF5221">
      <w:pPr>
        <w:numPr>
          <w:ilvl w:val="0"/>
          <w:numId w:val="35"/>
        </w:numPr>
        <w:ind w:left="0" w:right="-612" w:hanging="567"/>
        <w:jc w:val="both"/>
        <w:rPr>
          <w:rFonts w:ascii="Gill Sans MT" w:eastAsia="Calibri" w:hAnsi="Gill Sans MT"/>
          <w:lang w:val="en-GB"/>
        </w:rPr>
      </w:pPr>
      <w:r w:rsidRPr="00DF5221">
        <w:rPr>
          <w:rFonts w:ascii="Gill Sans MT" w:eastAsia="Calibri" w:hAnsi="Gill Sans MT"/>
          <w:lang w:val="en-GB"/>
        </w:rPr>
        <w:t xml:space="preserve">Adults should </w:t>
      </w:r>
      <w:r w:rsidRPr="00DF5221">
        <w:rPr>
          <w:rFonts w:ascii="Gill Sans MT" w:eastAsia="Calibri" w:hAnsi="Gill Sans MT"/>
          <w:u w:val="single"/>
          <w:lang w:val="en-GB"/>
        </w:rPr>
        <w:t>not</w:t>
      </w:r>
      <w:r w:rsidRPr="00DF5221">
        <w:rPr>
          <w:rFonts w:ascii="Gill Sans MT" w:eastAsia="Calibri" w:hAnsi="Gill Sans MT"/>
          <w:lang w:val="en-GB"/>
        </w:rPr>
        <w:t xml:space="preserve"> view youth produced sexual imagery unless there is good and clear reason to do so</w:t>
      </w:r>
    </w:p>
    <w:p w:rsidR="00DF5221" w:rsidRPr="00DF5221" w:rsidRDefault="00DF5221" w:rsidP="00DF5221">
      <w:pPr>
        <w:ind w:right="-612"/>
        <w:jc w:val="both"/>
        <w:rPr>
          <w:rFonts w:ascii="Gill Sans MT" w:eastAsia="Calibri" w:hAnsi="Gill Sans MT"/>
          <w:lang w:val="en-GB"/>
        </w:rPr>
      </w:pPr>
    </w:p>
    <w:p w:rsidR="00DF5221" w:rsidRPr="00DF5221" w:rsidRDefault="00DF5221" w:rsidP="00DF5221">
      <w:pPr>
        <w:ind w:left="-567" w:right="-613"/>
        <w:jc w:val="both"/>
        <w:rPr>
          <w:rFonts w:ascii="Gill Sans MT" w:eastAsia="Calibri" w:hAnsi="Gill Sans MT"/>
          <w:b/>
          <w:lang w:val="en-GB"/>
        </w:rPr>
      </w:pPr>
      <w:r w:rsidRPr="00DF5221">
        <w:rPr>
          <w:rFonts w:ascii="Gill Sans MT" w:eastAsia="Calibri" w:hAnsi="Gill Sans MT"/>
          <w:b/>
          <w:lang w:val="en-GB"/>
        </w:rPr>
        <w:t xml:space="preserve">If staff have any concerns re: sexting or any disclosures are made, they should </w:t>
      </w:r>
      <w:r w:rsidRPr="00DF5221">
        <w:rPr>
          <w:rFonts w:ascii="Gill Sans MT" w:eastAsia="Calibri" w:hAnsi="Gill Sans MT"/>
          <w:b/>
          <w:i/>
          <w:lang w:val="en-GB"/>
        </w:rPr>
        <w:t>always</w:t>
      </w:r>
      <w:r w:rsidRPr="00DF5221">
        <w:rPr>
          <w:rFonts w:ascii="Gill Sans MT" w:eastAsia="Calibri" w:hAnsi="Gill Sans MT"/>
          <w:b/>
          <w:lang w:val="en-GB"/>
        </w:rPr>
        <w:t xml:space="preserve"> follow the school’s safeguarding procedures and refer to the DSL / Deputy.  They should </w:t>
      </w:r>
      <w:r w:rsidRPr="00DF5221">
        <w:rPr>
          <w:rFonts w:ascii="Gill Sans MT" w:eastAsia="Calibri" w:hAnsi="Gill Sans MT"/>
          <w:b/>
          <w:i/>
          <w:lang w:val="en-GB"/>
        </w:rPr>
        <w:t>never</w:t>
      </w:r>
      <w:r w:rsidRPr="00DF5221">
        <w:rPr>
          <w:rFonts w:ascii="Gill Sans MT" w:eastAsia="Calibri" w:hAnsi="Gill Sans MT"/>
          <w:b/>
          <w:lang w:val="en-GB"/>
        </w:rPr>
        <w:t xml:space="preserve"> view, print, copy or share any images themselves; this is illegal.</w:t>
      </w:r>
    </w:p>
    <w:p w:rsidR="00DF5221" w:rsidRPr="00DF5221" w:rsidRDefault="00DF5221" w:rsidP="00DF5221">
      <w:pPr>
        <w:ind w:left="-567" w:right="-612"/>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The decision to view imagery should be based on the professional judgement of the DSL and should always comply with the child protection policy and procedures of the school or college. Imagery should never be viewed if the act of viewing will cause significant distress or harm to the pupil.  If a decision is made to view imagery the DSL would need to be satisfied that viewing:</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36"/>
        </w:numPr>
        <w:ind w:left="0" w:right="-612" w:hanging="567"/>
        <w:jc w:val="both"/>
        <w:rPr>
          <w:rFonts w:ascii="Gill Sans MT" w:eastAsia="Calibri" w:hAnsi="Gill Sans MT"/>
          <w:lang w:val="en-GB"/>
        </w:rPr>
      </w:pPr>
      <w:r w:rsidRPr="00DF5221">
        <w:rPr>
          <w:rFonts w:ascii="Gill Sans MT" w:eastAsia="Calibri" w:hAnsi="Gill Sans MT"/>
          <w:lang w:val="en-GB"/>
        </w:rPr>
        <w:t>is the only way to make a decision about whether to involve other agencies (i.e. it is not possible to establish the facts from the young people involved)</w:t>
      </w:r>
    </w:p>
    <w:p w:rsidR="00DF5221" w:rsidRPr="00DF5221" w:rsidRDefault="00DF5221" w:rsidP="00DF5221">
      <w:pPr>
        <w:numPr>
          <w:ilvl w:val="0"/>
          <w:numId w:val="36"/>
        </w:numPr>
        <w:ind w:left="0" w:right="-612" w:hanging="567"/>
        <w:jc w:val="both"/>
        <w:rPr>
          <w:rFonts w:ascii="Gill Sans MT" w:eastAsia="Calibri" w:hAnsi="Gill Sans MT"/>
          <w:lang w:val="en-GB"/>
        </w:rPr>
      </w:pPr>
      <w:r w:rsidRPr="00DF5221">
        <w:rPr>
          <w:rFonts w:ascii="Gill Sans MT" w:eastAsia="Calibri" w:hAnsi="Gill Sans MT"/>
          <w:lang w:val="en-GB"/>
        </w:rPr>
        <w:t>is necessary to report the image to a website, app or suitable reporting agency to have it taken down, or to support the young person or parent in making a report</w:t>
      </w:r>
    </w:p>
    <w:p w:rsidR="00DF5221" w:rsidRPr="00DF5221" w:rsidRDefault="00DF5221" w:rsidP="00DF5221">
      <w:pPr>
        <w:numPr>
          <w:ilvl w:val="0"/>
          <w:numId w:val="36"/>
        </w:numPr>
        <w:ind w:left="0" w:right="-612" w:hanging="567"/>
        <w:jc w:val="both"/>
        <w:rPr>
          <w:rFonts w:ascii="Gill Sans MT" w:eastAsia="Calibri" w:hAnsi="Gill Sans MT"/>
          <w:lang w:val="en-GB"/>
        </w:rPr>
      </w:pPr>
      <w:r w:rsidRPr="00DF5221">
        <w:rPr>
          <w:rFonts w:ascii="Gill Sans MT" w:eastAsia="Calibri" w:hAnsi="Gill Sans MT"/>
          <w:lang w:val="en-GB"/>
        </w:rPr>
        <w:t>is unavoidable because a pupil has presented an image directly to a staff member or the imagery has been found on a school device or network</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 xml:space="preserve">If it is necessary to view the </w:t>
      </w:r>
      <w:r w:rsidR="00B07206" w:rsidRPr="00DF5221">
        <w:rPr>
          <w:rFonts w:ascii="Gill Sans MT" w:eastAsia="Calibri" w:hAnsi="Gill Sans MT"/>
          <w:lang w:val="en-GB"/>
        </w:rPr>
        <w:t>imagery,</w:t>
      </w:r>
      <w:r w:rsidRPr="00DF5221">
        <w:rPr>
          <w:rFonts w:ascii="Gill Sans MT" w:eastAsia="Calibri" w:hAnsi="Gill Sans MT"/>
          <w:lang w:val="en-GB"/>
        </w:rPr>
        <w:t xml:space="preserve"> then the DSL should:</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37"/>
        </w:numPr>
        <w:ind w:left="0" w:right="-612" w:hanging="567"/>
        <w:jc w:val="both"/>
        <w:rPr>
          <w:rFonts w:ascii="Gill Sans MT" w:eastAsia="Calibri" w:hAnsi="Gill Sans MT"/>
          <w:lang w:val="en-GB"/>
        </w:rPr>
      </w:pPr>
      <w:r w:rsidRPr="00DF5221">
        <w:rPr>
          <w:rFonts w:ascii="Gill Sans MT" w:eastAsia="Calibri" w:hAnsi="Gill Sans MT"/>
          <w:lang w:val="en-GB"/>
        </w:rPr>
        <w:t>Never copy, print or share the imagery; this is illegal</w:t>
      </w:r>
    </w:p>
    <w:p w:rsidR="00DF5221" w:rsidRPr="00DF5221" w:rsidRDefault="00DF5221" w:rsidP="00DF5221">
      <w:pPr>
        <w:numPr>
          <w:ilvl w:val="0"/>
          <w:numId w:val="37"/>
        </w:numPr>
        <w:ind w:left="0" w:right="-612" w:hanging="567"/>
        <w:jc w:val="both"/>
        <w:rPr>
          <w:rFonts w:ascii="Gill Sans MT" w:eastAsia="Calibri" w:hAnsi="Gill Sans MT"/>
          <w:lang w:val="en-GB"/>
        </w:rPr>
      </w:pPr>
      <w:r w:rsidRPr="00DF5221">
        <w:rPr>
          <w:rFonts w:ascii="Gill Sans MT" w:eastAsia="Calibri" w:hAnsi="Gill Sans MT"/>
          <w:lang w:val="en-GB"/>
        </w:rPr>
        <w:t>Discuss the decision with the Head teacher</w:t>
      </w:r>
    </w:p>
    <w:p w:rsidR="00DF5221" w:rsidRPr="00DF5221" w:rsidRDefault="00DF5221" w:rsidP="00DF5221">
      <w:pPr>
        <w:numPr>
          <w:ilvl w:val="0"/>
          <w:numId w:val="37"/>
        </w:numPr>
        <w:ind w:left="0" w:right="-612" w:hanging="567"/>
        <w:jc w:val="both"/>
        <w:rPr>
          <w:rFonts w:ascii="Gill Sans MT" w:eastAsia="Calibri" w:hAnsi="Gill Sans MT"/>
          <w:lang w:val="en-GB"/>
        </w:rPr>
      </w:pPr>
      <w:r w:rsidRPr="00DF5221">
        <w:rPr>
          <w:rFonts w:ascii="Gill Sans MT" w:eastAsia="Calibri" w:hAnsi="Gill Sans MT"/>
          <w:lang w:val="en-GB"/>
        </w:rPr>
        <w:t>Ensure viewing is undertaken by the DSL or another member of the safeguarding team with delegated authority from the Head teacher</w:t>
      </w:r>
    </w:p>
    <w:p w:rsidR="00DF5221" w:rsidRPr="00DF5221" w:rsidRDefault="00DF5221" w:rsidP="00DF5221">
      <w:pPr>
        <w:numPr>
          <w:ilvl w:val="0"/>
          <w:numId w:val="37"/>
        </w:numPr>
        <w:ind w:left="0" w:right="-612" w:hanging="567"/>
        <w:jc w:val="both"/>
        <w:rPr>
          <w:rFonts w:ascii="Gill Sans MT" w:eastAsia="Calibri" w:hAnsi="Gill Sans MT"/>
          <w:lang w:val="en-GB"/>
        </w:rPr>
      </w:pPr>
      <w:r w:rsidRPr="00DF5221">
        <w:rPr>
          <w:rFonts w:ascii="Gill Sans MT" w:eastAsia="Calibri" w:hAnsi="Gill Sans MT"/>
          <w:lang w:val="en-GB"/>
        </w:rPr>
        <w:t>Ensure viewing takes place with another member of staff present in the room, ideally the Head teacher or a member of the senior leadership team. This staff member does not need to view the images</w:t>
      </w:r>
    </w:p>
    <w:p w:rsidR="00DF5221" w:rsidRPr="00DF5221" w:rsidRDefault="00DF5221" w:rsidP="00DF5221">
      <w:pPr>
        <w:numPr>
          <w:ilvl w:val="0"/>
          <w:numId w:val="37"/>
        </w:numPr>
        <w:ind w:left="0" w:right="-612" w:hanging="567"/>
        <w:jc w:val="both"/>
        <w:rPr>
          <w:rFonts w:ascii="Gill Sans MT" w:eastAsia="Calibri" w:hAnsi="Gill Sans MT"/>
          <w:lang w:val="en-GB"/>
        </w:rPr>
      </w:pPr>
      <w:r w:rsidRPr="00DF5221">
        <w:rPr>
          <w:rFonts w:ascii="Gill Sans MT" w:eastAsia="Calibri" w:hAnsi="Gill Sans MT"/>
          <w:lang w:val="en-GB"/>
        </w:rPr>
        <w:lastRenderedPageBreak/>
        <w:t>Wherever possible ensure viewing takes place on school or college premises, ideally in the Head teacher or a member of the senior leadership team’s office</w:t>
      </w:r>
    </w:p>
    <w:p w:rsidR="00DF5221" w:rsidRPr="00DF5221" w:rsidRDefault="00DF5221" w:rsidP="00DF5221">
      <w:pPr>
        <w:numPr>
          <w:ilvl w:val="0"/>
          <w:numId w:val="37"/>
        </w:numPr>
        <w:ind w:left="0" w:right="-612" w:hanging="567"/>
        <w:jc w:val="both"/>
        <w:rPr>
          <w:rFonts w:ascii="Gill Sans MT" w:eastAsia="Calibri" w:hAnsi="Gill Sans MT"/>
          <w:lang w:val="en-GB"/>
        </w:rPr>
      </w:pPr>
      <w:r w:rsidRPr="00DF5221">
        <w:rPr>
          <w:rFonts w:ascii="Gill Sans MT" w:eastAsia="Calibri" w:hAnsi="Gill Sans MT"/>
          <w:lang w:val="en-GB"/>
        </w:rPr>
        <w:t>Ensure wherever possible that images are viewed by a staff member of the same sex as the young person in the imagery</w:t>
      </w:r>
    </w:p>
    <w:p w:rsidR="00DF5221" w:rsidRPr="00DF5221" w:rsidRDefault="00DF5221" w:rsidP="00DF5221">
      <w:pPr>
        <w:numPr>
          <w:ilvl w:val="0"/>
          <w:numId w:val="37"/>
        </w:numPr>
        <w:ind w:left="0" w:right="-612" w:hanging="567"/>
        <w:jc w:val="both"/>
        <w:rPr>
          <w:rFonts w:ascii="Gill Sans MT" w:eastAsia="Calibri" w:hAnsi="Gill Sans MT"/>
          <w:lang w:val="en-GB"/>
        </w:rPr>
      </w:pPr>
      <w:r w:rsidRPr="00DF5221">
        <w:rPr>
          <w:rFonts w:ascii="Gill Sans MT" w:eastAsia="Calibri" w:hAnsi="Gill Sans MT"/>
          <w:lang w:val="en-GB"/>
        </w:rPr>
        <w:t>Record the viewing of the imagery in the school’s safeguarding records including who was present, why the image was viewed and any subsequent actions.  Ensure this is signed and dated and meets the wider standards set out by Ofsted for recording safeguarding incidents</w:t>
      </w:r>
    </w:p>
    <w:p w:rsidR="00DF5221" w:rsidRPr="00DF5221" w:rsidRDefault="00DF5221" w:rsidP="00DF5221">
      <w:pPr>
        <w:ind w:left="-567" w:right="-612"/>
        <w:rPr>
          <w:rFonts w:ascii="Gill Sans MT" w:eastAsia="Calibri" w:hAnsi="Gill Sans MT"/>
          <w:b/>
          <w:color w:val="4F81BD"/>
          <w:lang w:val="en-GB"/>
        </w:rPr>
      </w:pPr>
    </w:p>
    <w:p w:rsidR="00DF5221" w:rsidRPr="00DF5221" w:rsidRDefault="00DF5221" w:rsidP="00DF5221">
      <w:pPr>
        <w:ind w:left="-567" w:right="-612"/>
        <w:rPr>
          <w:rFonts w:ascii="Gill Sans MT" w:eastAsia="Calibri" w:hAnsi="Gill Sans MT"/>
          <w:b/>
          <w:color w:val="4F81BD"/>
          <w:lang w:val="en-GB"/>
        </w:rPr>
      </w:pPr>
      <w:r w:rsidRPr="00DF5221">
        <w:rPr>
          <w:rFonts w:ascii="Gill Sans MT" w:eastAsia="Calibri" w:hAnsi="Gill Sans MT"/>
          <w:b/>
          <w:color w:val="4F81BD"/>
          <w:lang w:val="en-GB"/>
        </w:rPr>
        <w:t>RECOGNISING SEXUAL VIOLENCE AND SEXUAL HARASSMENT BETWEEN CHILDREN</w:t>
      </w:r>
    </w:p>
    <w:p w:rsidR="00DF5221" w:rsidRPr="00DF5221" w:rsidRDefault="00DF5221" w:rsidP="00DF5221">
      <w:pPr>
        <w:ind w:left="-567" w:right="-612"/>
        <w:rPr>
          <w:rFonts w:ascii="Gill Sans MT" w:eastAsia="Calibri" w:hAnsi="Gill Sans MT"/>
          <w:b/>
          <w:color w:val="4F81BD"/>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i/>
          <w:lang w:val="en-GB"/>
        </w:rPr>
        <w:t>The Grange Academy</w:t>
      </w:r>
      <w:r w:rsidRPr="00DF5221">
        <w:rPr>
          <w:rFonts w:ascii="Gill Sans MT" w:eastAsia="Calibri" w:hAnsi="Gill Sans MT"/>
          <w:i/>
          <w:color w:val="FF0000"/>
          <w:lang w:val="en-GB"/>
        </w:rPr>
        <w:t xml:space="preserve"> </w:t>
      </w:r>
      <w:r w:rsidRPr="00DF5221">
        <w:rPr>
          <w:rFonts w:ascii="Gill Sans MT" w:eastAsia="Calibri" w:hAnsi="Gill Sans MT"/>
          <w:lang w:val="en-GB"/>
        </w:rPr>
        <w:t xml:space="preserve">considers that it is important all staff at are aware of the difference between sexual violence and sexual harassment in order to help identify and report any concerns.  </w:t>
      </w:r>
    </w:p>
    <w:p w:rsidR="00DF5221" w:rsidRPr="00DF5221" w:rsidRDefault="00DF5221" w:rsidP="00DF5221">
      <w:pPr>
        <w:ind w:left="-567" w:right="-612"/>
        <w:jc w:val="both"/>
        <w:rPr>
          <w:rFonts w:ascii="Gill Sans MT" w:eastAsia="Calibri" w:hAnsi="Gill Sans MT"/>
          <w:b/>
          <w:lang w:val="en-GB"/>
        </w:rPr>
      </w:pPr>
    </w:p>
    <w:p w:rsidR="00DF5221" w:rsidRPr="00DF5221" w:rsidRDefault="00DF5221" w:rsidP="00DF5221">
      <w:pPr>
        <w:ind w:left="-567" w:right="-612"/>
        <w:jc w:val="both"/>
        <w:rPr>
          <w:rFonts w:ascii="Gill Sans MT" w:eastAsia="Calibri" w:hAnsi="Gill Sans MT"/>
          <w:b/>
          <w:lang w:val="en-GB"/>
        </w:rPr>
      </w:pPr>
      <w:r w:rsidRPr="00DF5221">
        <w:rPr>
          <w:rFonts w:ascii="Gill Sans MT" w:eastAsia="Calibri" w:hAnsi="Gill Sans MT"/>
          <w:b/>
          <w:lang w:val="en-GB"/>
        </w:rPr>
        <w:t>What is sexual violence?</w:t>
      </w:r>
    </w:p>
    <w:p w:rsidR="00DF5221" w:rsidRPr="00DF5221" w:rsidRDefault="00DF5221" w:rsidP="00DF5221">
      <w:pPr>
        <w:ind w:left="-567" w:right="-612"/>
        <w:jc w:val="both"/>
        <w:rPr>
          <w:rFonts w:ascii="Gill Sans MT" w:eastAsia="Calibri" w:hAnsi="Gill Sans MT"/>
          <w:b/>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Under the Sexual Offences Act 2003 offences relating to sexual violence are described below:</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46"/>
        </w:numPr>
        <w:ind w:left="0" w:right="-612" w:hanging="567"/>
        <w:jc w:val="both"/>
        <w:rPr>
          <w:rFonts w:ascii="Gill Sans MT" w:eastAsia="Calibri" w:hAnsi="Gill Sans MT"/>
          <w:lang w:val="en-GB"/>
        </w:rPr>
      </w:pPr>
      <w:r w:rsidRPr="00DF5221">
        <w:rPr>
          <w:rFonts w:ascii="Gill Sans MT" w:eastAsia="Calibri" w:hAnsi="Gill Sans MT"/>
          <w:u w:val="single"/>
          <w:lang w:val="en-GB"/>
        </w:rPr>
        <w:t>Rape</w:t>
      </w:r>
      <w:r w:rsidRPr="00DF5221">
        <w:rPr>
          <w:rFonts w:ascii="Gill Sans MT" w:eastAsia="Calibri" w:hAnsi="Gill Sans MT"/>
          <w:lang w:val="en-GB"/>
        </w:rPr>
        <w:t>: A person (A) commits an offence of rape if: he intentionally penetrates the vagina, anus or mouth of another person (B) with his penis, B does not consent to the penetration and A does not reasonably believe that B consents.</w:t>
      </w:r>
    </w:p>
    <w:p w:rsidR="00DF5221" w:rsidRPr="00DF5221" w:rsidRDefault="00DF5221" w:rsidP="00DF5221">
      <w:pPr>
        <w:numPr>
          <w:ilvl w:val="0"/>
          <w:numId w:val="46"/>
        </w:numPr>
        <w:ind w:left="0" w:right="-612" w:hanging="567"/>
        <w:jc w:val="both"/>
        <w:rPr>
          <w:rFonts w:ascii="Gill Sans MT" w:eastAsia="Calibri" w:hAnsi="Gill Sans MT"/>
          <w:lang w:val="en-GB"/>
        </w:rPr>
      </w:pPr>
      <w:r w:rsidRPr="00DF5221">
        <w:rPr>
          <w:rFonts w:ascii="Gill Sans MT" w:eastAsia="Calibri" w:hAnsi="Gill Sans MT"/>
          <w:u w:val="single"/>
          <w:lang w:val="en-GB"/>
        </w:rPr>
        <w:t>Assault by Penetration</w:t>
      </w:r>
      <w:r w:rsidRPr="00DF5221">
        <w:rPr>
          <w:rFonts w:ascii="Gill Sans MT" w:eastAsia="Calibri" w:hAnsi="Gill Sans MT"/>
          <w:lang w:val="en-GB"/>
        </w:rPr>
        <w:t>: A person (A) commits an offence if: s/he intentionally penetrates the vagina or anus of another person (B) with a part of her/his body or anything else, the penetration is sexual, B does not consent to the penetration and A does not reasonably believe that B consents.</w:t>
      </w:r>
    </w:p>
    <w:p w:rsidR="00DF5221" w:rsidRPr="00DF5221" w:rsidRDefault="00DF5221" w:rsidP="00DF5221">
      <w:pPr>
        <w:numPr>
          <w:ilvl w:val="0"/>
          <w:numId w:val="46"/>
        </w:numPr>
        <w:ind w:left="0" w:right="-612" w:hanging="567"/>
        <w:jc w:val="both"/>
        <w:rPr>
          <w:rFonts w:ascii="Gill Sans MT" w:eastAsia="Calibri" w:hAnsi="Gill Sans MT"/>
          <w:lang w:val="en-GB"/>
        </w:rPr>
      </w:pPr>
      <w:r w:rsidRPr="00DF5221">
        <w:rPr>
          <w:rFonts w:ascii="Gill Sans MT" w:eastAsia="Calibri" w:hAnsi="Gill Sans MT"/>
          <w:u w:val="single"/>
          <w:lang w:val="en-GB"/>
        </w:rPr>
        <w:t>Sexual Assault</w:t>
      </w:r>
      <w:r w:rsidRPr="00DF5221">
        <w:rPr>
          <w:rFonts w:ascii="Gill Sans MT" w:eastAsia="Calibri" w:hAnsi="Gill Sans MT"/>
          <w:lang w:val="en-GB"/>
        </w:rPr>
        <w:t>: A person (A) commits an offence of sexual assault if: s/he intentionally touches another person (B), the touching is sexual, B does not consent to the touching and A does not reasonably believe that B consents.</w:t>
      </w:r>
    </w:p>
    <w:p w:rsidR="00DF5221" w:rsidRPr="00DF5221" w:rsidRDefault="00DF5221" w:rsidP="00DF5221">
      <w:pPr>
        <w:ind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lang w:val="en-GB"/>
        </w:rPr>
      </w:pPr>
      <w:r w:rsidRPr="00DF5221">
        <w:rPr>
          <w:rFonts w:ascii="Gill Sans MT" w:eastAsia="Calibri" w:hAnsi="Gill Sans MT"/>
          <w:b/>
          <w:lang w:val="en-GB"/>
        </w:rPr>
        <w:t>What is consent?</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lang w:val="en-GB"/>
        </w:rPr>
      </w:pPr>
      <w:r w:rsidRPr="00DF5221">
        <w:rPr>
          <w:rFonts w:ascii="Gill Sans MT" w:eastAsia="Calibri" w:hAnsi="Gill Sans MT"/>
          <w:b/>
          <w:lang w:val="en-GB"/>
        </w:rPr>
        <w:t>What is sexual harassment?</w:t>
      </w:r>
    </w:p>
    <w:p w:rsidR="00DF5221" w:rsidRPr="00DF5221" w:rsidRDefault="00DF5221" w:rsidP="00DF5221">
      <w:pPr>
        <w:ind w:left="-567" w:right="-612"/>
        <w:jc w:val="both"/>
        <w:rPr>
          <w:rFonts w:ascii="Gill Sans MT" w:eastAsia="Calibri" w:hAnsi="Gill Sans MT"/>
          <w:b/>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Sexual harassment is “unwanted conduct of a sexual nature” that can occur online and offline. Sexual harassment is likely to: violate a child’s dignity, and/or make them feel intimidated, degraded or humiliated and/or create a hostile, offensive or sexualised environment.  Whilst not intended to be an exhaustive list, sexual harassment can include: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47"/>
        </w:numPr>
        <w:ind w:left="0" w:right="-612" w:hanging="567"/>
        <w:jc w:val="both"/>
        <w:rPr>
          <w:rFonts w:ascii="Gill Sans MT" w:eastAsia="Calibri" w:hAnsi="Gill Sans MT"/>
          <w:lang w:val="en-GB"/>
        </w:rPr>
      </w:pPr>
      <w:r w:rsidRPr="00DF5221">
        <w:rPr>
          <w:rFonts w:ascii="Gill Sans MT" w:eastAsia="Calibri" w:hAnsi="Gill Sans MT"/>
          <w:lang w:val="en-GB"/>
        </w:rPr>
        <w:t>sexual comments, such as: telling sexual stories, making lewd comments, making sexual remarks about clothes and appearance and calling someone sexualised names;</w:t>
      </w:r>
    </w:p>
    <w:p w:rsidR="00DF5221" w:rsidRPr="00DF5221" w:rsidRDefault="00DF5221" w:rsidP="00DF5221">
      <w:pPr>
        <w:numPr>
          <w:ilvl w:val="0"/>
          <w:numId w:val="47"/>
        </w:numPr>
        <w:ind w:left="0" w:right="-612" w:hanging="567"/>
        <w:jc w:val="both"/>
        <w:rPr>
          <w:rFonts w:ascii="Gill Sans MT" w:eastAsia="Calibri" w:hAnsi="Gill Sans MT"/>
          <w:lang w:val="en-GB"/>
        </w:rPr>
      </w:pPr>
      <w:r w:rsidRPr="00DF5221">
        <w:rPr>
          <w:rFonts w:ascii="Gill Sans MT" w:eastAsia="Calibri" w:hAnsi="Gill Sans MT"/>
          <w:lang w:val="en-GB"/>
        </w:rPr>
        <w:t>sexual “jokes” or taunting;</w:t>
      </w:r>
    </w:p>
    <w:p w:rsidR="00DF5221" w:rsidRPr="00DF5221" w:rsidRDefault="00DF5221" w:rsidP="00DF5221">
      <w:pPr>
        <w:numPr>
          <w:ilvl w:val="0"/>
          <w:numId w:val="47"/>
        </w:numPr>
        <w:ind w:left="0" w:right="-612" w:hanging="567"/>
        <w:jc w:val="both"/>
        <w:rPr>
          <w:rFonts w:ascii="Gill Sans MT" w:eastAsia="Calibri" w:hAnsi="Gill Sans MT"/>
          <w:lang w:val="en-GB"/>
        </w:rPr>
      </w:pPr>
      <w:r w:rsidRPr="00DF5221">
        <w:rPr>
          <w:rFonts w:ascii="Gill Sans MT" w:eastAsia="Calibri" w:hAnsi="Gill Sans MT"/>
          <w:lang w:val="en-GB"/>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rsidR="00DF5221" w:rsidRPr="00DF5221" w:rsidRDefault="00DF5221" w:rsidP="00DF5221">
      <w:pPr>
        <w:numPr>
          <w:ilvl w:val="0"/>
          <w:numId w:val="47"/>
        </w:numPr>
        <w:ind w:left="0" w:right="-612" w:hanging="567"/>
        <w:jc w:val="both"/>
        <w:rPr>
          <w:rFonts w:ascii="Gill Sans MT" w:eastAsia="Calibri" w:hAnsi="Gill Sans MT"/>
          <w:lang w:val="en-GB"/>
        </w:rPr>
      </w:pPr>
      <w:r w:rsidRPr="00DF5221">
        <w:rPr>
          <w:rFonts w:ascii="Gill Sans MT" w:eastAsia="Calibri" w:hAnsi="Gill Sans MT"/>
          <w:lang w:val="en-GB"/>
        </w:rPr>
        <w:t>online sexual harassment. This may be standalone, or part of a wider pattern of sexual harassment and/or sexual violence</w:t>
      </w:r>
    </w:p>
    <w:p w:rsidR="00DF5221" w:rsidRPr="00DF5221" w:rsidRDefault="00DF5221" w:rsidP="00DF5221">
      <w:pPr>
        <w:ind w:right="-612"/>
        <w:jc w:val="both"/>
        <w:rPr>
          <w:rFonts w:ascii="Gill Sans MT" w:eastAsia="Calibri" w:hAnsi="Gill Sans MT"/>
          <w:lang w:val="en-GB"/>
        </w:rPr>
      </w:pP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It may include:</w:t>
      </w:r>
    </w:p>
    <w:p w:rsidR="00DF5221" w:rsidRPr="00DF5221" w:rsidRDefault="00DF5221" w:rsidP="00DF5221">
      <w:pPr>
        <w:ind w:right="-612" w:hanging="567"/>
        <w:jc w:val="both"/>
        <w:rPr>
          <w:rFonts w:ascii="Gill Sans MT" w:eastAsia="Calibri" w:hAnsi="Gill Sans MT"/>
          <w:lang w:val="en-GB"/>
        </w:rPr>
      </w:pPr>
    </w:p>
    <w:p w:rsidR="00DF5221" w:rsidRPr="00DF5221" w:rsidRDefault="00DF5221" w:rsidP="00DF5221">
      <w:pPr>
        <w:numPr>
          <w:ilvl w:val="0"/>
          <w:numId w:val="47"/>
        </w:numPr>
        <w:ind w:left="0" w:right="-612" w:hanging="567"/>
        <w:jc w:val="both"/>
        <w:rPr>
          <w:rFonts w:ascii="Gill Sans MT" w:eastAsia="Calibri" w:hAnsi="Gill Sans MT"/>
          <w:lang w:val="en-GB"/>
        </w:rPr>
      </w:pPr>
      <w:r w:rsidRPr="00DF5221">
        <w:rPr>
          <w:rFonts w:ascii="Gill Sans MT" w:eastAsia="Calibri" w:hAnsi="Gill Sans MT"/>
          <w:lang w:val="en-GB"/>
        </w:rPr>
        <w:t>non-consensual sharing of sexual images and videos;</w:t>
      </w:r>
    </w:p>
    <w:p w:rsidR="00DF5221" w:rsidRPr="00DF5221" w:rsidRDefault="00DF5221" w:rsidP="00DF5221">
      <w:pPr>
        <w:numPr>
          <w:ilvl w:val="0"/>
          <w:numId w:val="47"/>
        </w:numPr>
        <w:ind w:right="-612" w:hanging="720"/>
        <w:jc w:val="both"/>
        <w:rPr>
          <w:rFonts w:ascii="Gill Sans MT" w:eastAsia="Calibri" w:hAnsi="Gill Sans MT"/>
          <w:lang w:val="en-GB"/>
        </w:rPr>
      </w:pPr>
      <w:r w:rsidRPr="00DF5221">
        <w:rPr>
          <w:rFonts w:ascii="Gill Sans MT" w:eastAsia="Calibri" w:hAnsi="Gill Sans MT"/>
          <w:lang w:val="en-GB"/>
        </w:rPr>
        <w:t>sexualised online bullying;</w:t>
      </w:r>
    </w:p>
    <w:p w:rsidR="00DF5221" w:rsidRPr="00DF5221" w:rsidRDefault="00DF5221" w:rsidP="00DF5221">
      <w:pPr>
        <w:numPr>
          <w:ilvl w:val="0"/>
          <w:numId w:val="47"/>
        </w:numPr>
        <w:ind w:right="-612" w:hanging="720"/>
        <w:jc w:val="both"/>
        <w:rPr>
          <w:rFonts w:ascii="Gill Sans MT" w:eastAsia="Calibri" w:hAnsi="Gill Sans MT"/>
          <w:lang w:val="en-GB"/>
        </w:rPr>
      </w:pPr>
      <w:r w:rsidRPr="00DF5221">
        <w:rPr>
          <w:rFonts w:ascii="Gill Sans MT" w:eastAsia="Calibri" w:hAnsi="Gill Sans MT"/>
          <w:lang w:val="en-GB"/>
        </w:rPr>
        <w:t>unwanted sexual comments and messages, including, on social media; and</w:t>
      </w:r>
    </w:p>
    <w:p w:rsidR="00DF5221" w:rsidRDefault="00DF5221" w:rsidP="00DF5221">
      <w:pPr>
        <w:numPr>
          <w:ilvl w:val="0"/>
          <w:numId w:val="47"/>
        </w:numPr>
        <w:ind w:right="-612" w:hanging="720"/>
        <w:jc w:val="both"/>
        <w:rPr>
          <w:rFonts w:ascii="Gill Sans MT" w:eastAsia="Calibri" w:hAnsi="Gill Sans MT"/>
          <w:lang w:val="en-GB"/>
        </w:rPr>
      </w:pPr>
      <w:r w:rsidRPr="00DF5221">
        <w:rPr>
          <w:rFonts w:ascii="Gill Sans MT" w:eastAsia="Calibri" w:hAnsi="Gill Sans MT"/>
          <w:lang w:val="en-GB"/>
        </w:rPr>
        <w:t>sexual exploitation; coercion and threats</w:t>
      </w:r>
    </w:p>
    <w:p w:rsidR="00D907B4" w:rsidRDefault="00D907B4" w:rsidP="00D907B4">
      <w:pPr>
        <w:numPr>
          <w:ilvl w:val="0"/>
          <w:numId w:val="47"/>
        </w:numPr>
        <w:ind w:right="-612" w:hanging="720"/>
        <w:jc w:val="both"/>
        <w:rPr>
          <w:rFonts w:ascii="Gill Sans MT" w:eastAsia="Calibri" w:hAnsi="Gill Sans MT"/>
          <w:lang w:val="en-GB"/>
        </w:rPr>
      </w:pPr>
      <w:r>
        <w:rPr>
          <w:rFonts w:ascii="Gill Sans MT" w:eastAsia="Calibri" w:hAnsi="Gill Sans MT"/>
          <w:lang w:val="en-GB"/>
        </w:rPr>
        <w:t>upskirting</w:t>
      </w:r>
    </w:p>
    <w:p w:rsidR="00D907B4" w:rsidRDefault="00D907B4" w:rsidP="00D907B4">
      <w:pPr>
        <w:ind w:right="-612"/>
        <w:jc w:val="both"/>
        <w:rPr>
          <w:rFonts w:ascii="Gill Sans MT" w:eastAsia="Calibri" w:hAnsi="Gill Sans MT"/>
          <w:lang w:val="en-GB"/>
        </w:rPr>
      </w:pPr>
    </w:p>
    <w:p w:rsidR="00D907B4" w:rsidRPr="00D907B4" w:rsidRDefault="00D907B4" w:rsidP="00D907B4">
      <w:pPr>
        <w:ind w:left="-567" w:right="-612"/>
        <w:rPr>
          <w:rFonts w:ascii="Gill Sans MT" w:eastAsia="Calibri" w:hAnsi="Gill Sans MT"/>
          <w:b/>
          <w:u w:val="single"/>
          <w:lang w:val="en-GB"/>
        </w:rPr>
      </w:pPr>
      <w:r w:rsidRPr="00D907B4">
        <w:rPr>
          <w:rFonts w:ascii="Gill Sans MT" w:eastAsia="Calibri" w:hAnsi="Gill Sans MT"/>
          <w:b/>
          <w:u w:val="single"/>
          <w:lang w:val="en-GB"/>
        </w:rPr>
        <w:lastRenderedPageBreak/>
        <w:t>Upskirting</w:t>
      </w:r>
    </w:p>
    <w:p w:rsidR="00D907B4" w:rsidRDefault="00D907B4" w:rsidP="00D907B4">
      <w:pPr>
        <w:ind w:left="-567" w:right="-612"/>
        <w:rPr>
          <w:rFonts w:ascii="Gill Sans MT" w:eastAsia="Calibri" w:hAnsi="Gill Sans MT"/>
          <w:lang w:val="en-GB"/>
        </w:rPr>
      </w:pPr>
      <w:r w:rsidRPr="00D907B4">
        <w:rPr>
          <w:rFonts w:ascii="Gill Sans MT" w:eastAsia="Calibri" w:hAnsi="Gill Sans MT"/>
          <w:lang w:val="en-GB"/>
        </w:rPr>
        <w:t>‘Upskirting’ typically involves taking a picture under a person’s clothing without them knowing, with the intention of viewing their genitals or buttocks to obtain sexual gratification, or cause the victim humiliation, distress or alarm. Upskirting is a criminal offence.</w:t>
      </w:r>
    </w:p>
    <w:p w:rsidR="00D907B4" w:rsidRDefault="00D907B4" w:rsidP="00D907B4">
      <w:pPr>
        <w:ind w:left="-567" w:right="-612"/>
        <w:rPr>
          <w:rFonts w:ascii="Gill Sans MT" w:eastAsia="Calibri" w:hAnsi="Gill Sans MT"/>
          <w:lang w:val="en-GB"/>
        </w:rPr>
      </w:pPr>
    </w:p>
    <w:p w:rsidR="00D907B4" w:rsidRPr="00D907B4" w:rsidRDefault="00D907B4" w:rsidP="00D907B4">
      <w:pPr>
        <w:ind w:left="-567" w:right="-612"/>
        <w:rPr>
          <w:rFonts w:ascii="Gill Sans MT" w:eastAsia="Calibri" w:hAnsi="Gill Sans MT"/>
          <w:lang w:val="en-GB"/>
        </w:rPr>
      </w:pPr>
    </w:p>
    <w:p w:rsidR="00D907B4" w:rsidRPr="00D907B4" w:rsidRDefault="00D907B4" w:rsidP="00D907B4">
      <w:pPr>
        <w:ind w:right="-612"/>
        <w:jc w:val="both"/>
        <w:rPr>
          <w:rFonts w:ascii="Gill Sans MT" w:eastAsia="Calibri" w:hAnsi="Gill Sans MT"/>
          <w:lang w:val="en-GB"/>
        </w:rPr>
      </w:pPr>
    </w:p>
    <w:p w:rsidR="00DF5221" w:rsidRPr="00DF5221" w:rsidRDefault="00DF5221" w:rsidP="00DF5221">
      <w:pPr>
        <w:ind w:left="-567" w:right="-612"/>
        <w:rPr>
          <w:rFonts w:ascii="Gill Sans MT" w:eastAsia="Calibri" w:hAnsi="Gill Sans MT"/>
          <w:b/>
          <w:caps/>
          <w:color w:val="4F81BD"/>
          <w:lang w:val="en-GB"/>
        </w:rPr>
      </w:pPr>
    </w:p>
    <w:p w:rsidR="00DF5221" w:rsidRPr="00DF5221" w:rsidRDefault="00DF5221" w:rsidP="00DF5221">
      <w:pPr>
        <w:ind w:left="-567" w:right="-612"/>
        <w:rPr>
          <w:rFonts w:ascii="Gill Sans MT" w:eastAsia="Calibri" w:hAnsi="Gill Sans MT"/>
          <w:b/>
          <w:caps/>
          <w:color w:val="4F81BD"/>
          <w:lang w:val="en-GB"/>
        </w:rPr>
      </w:pPr>
      <w:r w:rsidRPr="00DF5221">
        <w:rPr>
          <w:rFonts w:ascii="Gill Sans MT" w:eastAsia="Calibri" w:hAnsi="Gill Sans MT"/>
          <w:b/>
          <w:caps/>
          <w:color w:val="4F81BD"/>
          <w:lang w:val="en-GB"/>
        </w:rPr>
        <w:t>Recognising HARMFUL PRACTICES (female genital mutilation, Forced Marriage and honour based ABUSE)</w:t>
      </w:r>
    </w:p>
    <w:p w:rsidR="00DF5221" w:rsidRPr="00DF5221" w:rsidRDefault="00DF5221" w:rsidP="00DF5221">
      <w:pPr>
        <w:ind w:left="-567" w:right="-612"/>
        <w:rPr>
          <w:rFonts w:ascii="Gill Sans MT" w:eastAsia="Calibri" w:hAnsi="Gill Sans MT"/>
          <w:b/>
          <w:lang w:val="en-GB"/>
        </w:rPr>
      </w:pPr>
    </w:p>
    <w:p w:rsidR="00DF5221" w:rsidRPr="00DF5221" w:rsidRDefault="00DF5221" w:rsidP="00DF5221">
      <w:pPr>
        <w:ind w:left="-567" w:right="-612"/>
        <w:jc w:val="both"/>
        <w:rPr>
          <w:rFonts w:ascii="Gill Sans MT" w:eastAsia="Calibri" w:hAnsi="Gill Sans MT"/>
          <w:b/>
          <w:caps/>
          <w:lang w:val="en-GB"/>
        </w:rPr>
      </w:pPr>
      <w:r w:rsidRPr="00DF5221">
        <w:rPr>
          <w:rFonts w:ascii="Gill Sans MT" w:eastAsia="Calibri" w:hAnsi="Gill Sans MT"/>
          <w:b/>
          <w:caps/>
          <w:lang w:val="en-GB"/>
        </w:rPr>
        <w:t>F</w:t>
      </w:r>
      <w:r w:rsidRPr="00DF5221">
        <w:rPr>
          <w:rFonts w:ascii="Gill Sans MT" w:eastAsia="Calibri" w:hAnsi="Gill Sans MT"/>
          <w:b/>
          <w:lang w:val="en-GB"/>
        </w:rPr>
        <w:t>emale Genital Mutilation</w:t>
      </w:r>
      <w:r w:rsidRPr="00DF5221">
        <w:rPr>
          <w:rFonts w:ascii="Gill Sans MT" w:eastAsia="Calibri" w:hAnsi="Gill Sans MT"/>
          <w:b/>
          <w:caps/>
          <w:lang w:val="en-GB"/>
        </w:rPr>
        <w:t xml:space="preserve"> (FGM) </w:t>
      </w:r>
    </w:p>
    <w:p w:rsidR="00DF5221" w:rsidRPr="00DF5221" w:rsidRDefault="00DF5221" w:rsidP="00DF5221">
      <w:pPr>
        <w:ind w:left="-567" w:right="-612"/>
        <w:jc w:val="both"/>
        <w:rPr>
          <w:rFonts w:ascii="Gill Sans MT" w:eastAsia="Calibri" w:hAnsi="Gill Sans MT"/>
          <w:b/>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Female Genital Mutilation (FGM) involves procedures that include the partial or total removal of the external female genital organs for cultural or other non-therapeutic reasons. The practice is medically unnecessary, extremely painful and has serious health consequences, both at the time when the mutilation is carried out and in later life.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In England, Wales and Northern Ireland, the practice is illegal under the Female Genital Mutilation Act 2003.</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It is essential that staff are aware of FGM practices and the need to look for signs, symptoms and other indicators of FGM.  FGM involves procedures that intentionally alter/injure the female genital organs for non-medical reasons.  FGM is internationally recognised as a violation of human rights of girls and women.  There are 4 types of procedure: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27"/>
        </w:numPr>
        <w:ind w:left="0" w:right="-612" w:hanging="567"/>
        <w:jc w:val="both"/>
        <w:rPr>
          <w:rFonts w:ascii="Gill Sans MT" w:eastAsia="Calibri" w:hAnsi="Gill Sans MT"/>
          <w:lang w:val="en-GB"/>
        </w:rPr>
      </w:pPr>
      <w:r w:rsidRPr="00DF5221">
        <w:rPr>
          <w:rFonts w:ascii="Gill Sans MT" w:eastAsia="Calibri" w:hAnsi="Gill Sans MT"/>
          <w:lang w:val="en-GB"/>
        </w:rPr>
        <w:t>Type 1, Clitoridectomy - partial/total removal of clitoris</w:t>
      </w:r>
    </w:p>
    <w:p w:rsidR="00DF5221" w:rsidRPr="00DF5221" w:rsidRDefault="00DF5221" w:rsidP="00DF5221">
      <w:pPr>
        <w:numPr>
          <w:ilvl w:val="0"/>
          <w:numId w:val="27"/>
        </w:numPr>
        <w:ind w:left="0" w:right="-612" w:hanging="567"/>
        <w:jc w:val="both"/>
        <w:rPr>
          <w:rFonts w:ascii="Gill Sans MT" w:eastAsia="Calibri" w:hAnsi="Gill Sans MT"/>
          <w:lang w:val="en-GB"/>
        </w:rPr>
      </w:pPr>
      <w:r w:rsidRPr="00DF5221">
        <w:rPr>
          <w:rFonts w:ascii="Gill Sans MT" w:eastAsia="Calibri" w:hAnsi="Gill Sans MT"/>
          <w:lang w:val="en-GB"/>
        </w:rPr>
        <w:t>Type 2, Excision - partial/total removal of clitoris and labia minora</w:t>
      </w:r>
    </w:p>
    <w:p w:rsidR="00DF5221" w:rsidRPr="00DF5221" w:rsidRDefault="00DF5221" w:rsidP="00DF5221">
      <w:pPr>
        <w:numPr>
          <w:ilvl w:val="0"/>
          <w:numId w:val="27"/>
        </w:numPr>
        <w:ind w:left="0" w:right="-612" w:hanging="567"/>
        <w:jc w:val="both"/>
        <w:rPr>
          <w:rFonts w:ascii="Gill Sans MT" w:eastAsia="Calibri" w:hAnsi="Gill Sans MT"/>
          <w:lang w:val="en-GB"/>
        </w:rPr>
      </w:pPr>
      <w:r w:rsidRPr="00DF5221">
        <w:rPr>
          <w:rFonts w:ascii="Gill Sans MT" w:eastAsia="Calibri" w:hAnsi="Gill Sans MT"/>
          <w:lang w:val="en-GB"/>
        </w:rPr>
        <w:t>Type 3, Infibulation - entrance to vagina is narrowed by repositioning the inner/outer labia</w:t>
      </w:r>
    </w:p>
    <w:p w:rsidR="00DF5221" w:rsidRPr="00DF5221" w:rsidRDefault="00DF5221" w:rsidP="00DF5221">
      <w:pPr>
        <w:numPr>
          <w:ilvl w:val="0"/>
          <w:numId w:val="27"/>
        </w:numPr>
        <w:ind w:left="0" w:right="-612" w:hanging="567"/>
        <w:jc w:val="both"/>
        <w:rPr>
          <w:rFonts w:ascii="Gill Sans MT" w:eastAsia="Calibri" w:hAnsi="Gill Sans MT"/>
          <w:lang w:val="en-GB"/>
        </w:rPr>
      </w:pPr>
      <w:r w:rsidRPr="00DF5221">
        <w:rPr>
          <w:rFonts w:ascii="Gill Sans MT" w:eastAsia="Calibri" w:hAnsi="Gill Sans MT"/>
          <w:lang w:val="en-GB"/>
        </w:rPr>
        <w:t>Type 4, all other procedures that may include: pricking, piercing, incising, cauterising and scraping the genital area.</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It is carried out because there is a belief that:</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28"/>
        </w:numPr>
        <w:ind w:right="-612" w:hanging="720"/>
        <w:jc w:val="both"/>
        <w:rPr>
          <w:rFonts w:ascii="Gill Sans MT" w:eastAsia="Calibri" w:hAnsi="Gill Sans MT"/>
          <w:lang w:val="en-GB"/>
        </w:rPr>
      </w:pPr>
      <w:r w:rsidRPr="00DF5221">
        <w:rPr>
          <w:rFonts w:ascii="Gill Sans MT" w:eastAsia="Calibri" w:hAnsi="Gill Sans MT"/>
          <w:lang w:val="en-GB"/>
        </w:rPr>
        <w:t>FGM brings status/respect to the girl – social acceptance for marriage</w:t>
      </w:r>
    </w:p>
    <w:p w:rsidR="00DF5221" w:rsidRPr="00DF5221" w:rsidRDefault="00DF5221" w:rsidP="00DF5221">
      <w:pPr>
        <w:numPr>
          <w:ilvl w:val="0"/>
          <w:numId w:val="28"/>
        </w:numPr>
        <w:ind w:right="-612" w:hanging="720"/>
        <w:jc w:val="both"/>
        <w:rPr>
          <w:rFonts w:ascii="Gill Sans MT" w:eastAsia="Calibri" w:hAnsi="Gill Sans MT"/>
          <w:lang w:val="en-GB"/>
        </w:rPr>
      </w:pPr>
      <w:r w:rsidRPr="00DF5221">
        <w:rPr>
          <w:rFonts w:ascii="Gill Sans MT" w:eastAsia="Calibri" w:hAnsi="Gill Sans MT"/>
          <w:lang w:val="en-GB"/>
        </w:rPr>
        <w:t>It preserves a girl’s virginity</w:t>
      </w:r>
    </w:p>
    <w:p w:rsidR="00DF5221" w:rsidRPr="00DF5221" w:rsidRDefault="00DF5221" w:rsidP="00DF5221">
      <w:pPr>
        <w:numPr>
          <w:ilvl w:val="0"/>
          <w:numId w:val="28"/>
        </w:numPr>
        <w:ind w:right="-612" w:hanging="720"/>
        <w:jc w:val="both"/>
        <w:rPr>
          <w:rFonts w:ascii="Gill Sans MT" w:eastAsia="Calibri" w:hAnsi="Gill Sans MT"/>
          <w:lang w:val="en-GB"/>
        </w:rPr>
      </w:pPr>
      <w:r w:rsidRPr="00DF5221">
        <w:rPr>
          <w:rFonts w:ascii="Gill Sans MT" w:eastAsia="Calibri" w:hAnsi="Gill Sans MT"/>
          <w:lang w:val="en-GB"/>
        </w:rPr>
        <w:lastRenderedPageBreak/>
        <w:t>Part of being a woman / rite of passage</w:t>
      </w:r>
    </w:p>
    <w:p w:rsidR="00DF5221" w:rsidRPr="00DF5221" w:rsidRDefault="00DF5221" w:rsidP="00DF5221">
      <w:pPr>
        <w:numPr>
          <w:ilvl w:val="0"/>
          <w:numId w:val="28"/>
        </w:numPr>
        <w:ind w:right="-612" w:hanging="720"/>
        <w:jc w:val="both"/>
        <w:rPr>
          <w:rFonts w:ascii="Gill Sans MT" w:eastAsia="Calibri" w:hAnsi="Gill Sans MT"/>
          <w:lang w:val="en-GB"/>
        </w:rPr>
      </w:pPr>
      <w:r w:rsidRPr="00DF5221">
        <w:rPr>
          <w:rFonts w:ascii="Gill Sans MT" w:eastAsia="Calibri" w:hAnsi="Gill Sans MT"/>
          <w:lang w:val="en-GB"/>
        </w:rPr>
        <w:t>Upholds family honour</w:t>
      </w:r>
    </w:p>
    <w:p w:rsidR="00DF5221" w:rsidRPr="00DF5221" w:rsidRDefault="00DF5221" w:rsidP="00DF5221">
      <w:pPr>
        <w:numPr>
          <w:ilvl w:val="0"/>
          <w:numId w:val="28"/>
        </w:numPr>
        <w:ind w:right="-612" w:hanging="720"/>
        <w:jc w:val="both"/>
        <w:rPr>
          <w:rFonts w:ascii="Gill Sans MT" w:eastAsia="Calibri" w:hAnsi="Gill Sans MT"/>
          <w:lang w:val="en-GB"/>
        </w:rPr>
      </w:pPr>
      <w:r w:rsidRPr="00DF5221">
        <w:rPr>
          <w:rFonts w:ascii="Gill Sans MT" w:eastAsia="Calibri" w:hAnsi="Gill Sans MT"/>
          <w:lang w:val="en-GB"/>
        </w:rPr>
        <w:t>Cleanses and purifies the girl</w:t>
      </w:r>
    </w:p>
    <w:p w:rsidR="00DF5221" w:rsidRPr="00DF5221" w:rsidRDefault="00DF5221" w:rsidP="00DF5221">
      <w:pPr>
        <w:numPr>
          <w:ilvl w:val="0"/>
          <w:numId w:val="28"/>
        </w:numPr>
        <w:ind w:right="-612" w:hanging="720"/>
        <w:jc w:val="both"/>
        <w:rPr>
          <w:rFonts w:ascii="Gill Sans MT" w:eastAsia="Calibri" w:hAnsi="Gill Sans MT"/>
          <w:lang w:val="en-GB"/>
        </w:rPr>
      </w:pPr>
      <w:r w:rsidRPr="00DF5221">
        <w:rPr>
          <w:rFonts w:ascii="Gill Sans MT" w:eastAsia="Calibri" w:hAnsi="Gill Sans MT"/>
          <w:lang w:val="en-GB"/>
        </w:rPr>
        <w:t>Gives a sense of belonging to the community</w:t>
      </w:r>
    </w:p>
    <w:p w:rsidR="00DF5221" w:rsidRPr="00DF5221" w:rsidRDefault="00DF5221" w:rsidP="00DF5221">
      <w:pPr>
        <w:numPr>
          <w:ilvl w:val="0"/>
          <w:numId w:val="28"/>
        </w:numPr>
        <w:ind w:right="-612" w:hanging="720"/>
        <w:jc w:val="both"/>
        <w:rPr>
          <w:rFonts w:ascii="Gill Sans MT" w:eastAsia="Calibri" w:hAnsi="Gill Sans MT"/>
          <w:lang w:val="en-GB"/>
        </w:rPr>
      </w:pPr>
      <w:r w:rsidRPr="00DF5221">
        <w:rPr>
          <w:rFonts w:ascii="Gill Sans MT" w:eastAsia="Calibri" w:hAnsi="Gill Sans MT"/>
          <w:lang w:val="en-GB"/>
        </w:rPr>
        <w:t>Fulfils a religious requirement / perpetuates a custom or tradition</w:t>
      </w:r>
    </w:p>
    <w:p w:rsidR="00DF5221" w:rsidRPr="00DF5221" w:rsidRDefault="00DF5221" w:rsidP="00DF5221">
      <w:pPr>
        <w:numPr>
          <w:ilvl w:val="0"/>
          <w:numId w:val="28"/>
        </w:numPr>
        <w:ind w:right="-612" w:hanging="720"/>
        <w:jc w:val="both"/>
        <w:rPr>
          <w:rFonts w:ascii="Gill Sans MT" w:eastAsia="Calibri" w:hAnsi="Gill Sans MT"/>
          <w:lang w:val="en-GB"/>
        </w:rPr>
      </w:pPr>
      <w:r w:rsidRPr="00DF5221">
        <w:rPr>
          <w:rFonts w:ascii="Gill Sans MT" w:eastAsia="Calibri" w:hAnsi="Gill Sans MT"/>
          <w:lang w:val="en-GB"/>
        </w:rPr>
        <w:t>Helps girls be clean / hygienic</w:t>
      </w:r>
    </w:p>
    <w:p w:rsidR="00DF5221" w:rsidRPr="00DF5221" w:rsidRDefault="00DF5221" w:rsidP="00DF5221">
      <w:pPr>
        <w:numPr>
          <w:ilvl w:val="0"/>
          <w:numId w:val="28"/>
        </w:numPr>
        <w:ind w:right="-612" w:hanging="720"/>
        <w:jc w:val="both"/>
        <w:rPr>
          <w:rFonts w:ascii="Gill Sans MT" w:eastAsia="Calibri" w:hAnsi="Gill Sans MT"/>
          <w:lang w:val="en-GB"/>
        </w:rPr>
      </w:pPr>
      <w:r w:rsidRPr="00DF5221">
        <w:rPr>
          <w:rFonts w:ascii="Gill Sans MT" w:eastAsia="Calibri" w:hAnsi="Gill Sans MT"/>
          <w:lang w:val="en-GB"/>
        </w:rPr>
        <w:t>Is cosmetically desirable</w:t>
      </w:r>
    </w:p>
    <w:p w:rsidR="00DF5221" w:rsidRPr="00DF5221" w:rsidRDefault="00DF5221" w:rsidP="00DF5221">
      <w:pPr>
        <w:numPr>
          <w:ilvl w:val="0"/>
          <w:numId w:val="28"/>
        </w:numPr>
        <w:ind w:right="-612" w:hanging="720"/>
        <w:jc w:val="both"/>
        <w:rPr>
          <w:rFonts w:ascii="Gill Sans MT" w:eastAsia="Calibri" w:hAnsi="Gill Sans MT"/>
          <w:lang w:val="en-GB"/>
        </w:rPr>
      </w:pPr>
      <w:r w:rsidRPr="00DF5221">
        <w:rPr>
          <w:rFonts w:ascii="Gill Sans MT" w:eastAsia="Calibri" w:hAnsi="Gill Sans MT"/>
          <w:lang w:val="en-GB"/>
        </w:rPr>
        <w:t>It is mistakenly believed to make child birth easier</w:t>
      </w:r>
    </w:p>
    <w:p w:rsidR="00DF5221" w:rsidRPr="00DF5221" w:rsidRDefault="00DF5221" w:rsidP="00DF5221">
      <w:pPr>
        <w:ind w:left="-567" w:right="-612"/>
        <w:jc w:val="both"/>
        <w:rPr>
          <w:rFonts w:ascii="Gill Sans MT" w:eastAsia="Calibri" w:hAnsi="Gill Sans MT"/>
          <w:b/>
          <w:i/>
          <w:lang w:val="en-GB"/>
        </w:rPr>
      </w:pPr>
    </w:p>
    <w:p w:rsidR="00DF5221" w:rsidRPr="00DF5221" w:rsidRDefault="00DF5221" w:rsidP="00DF5221">
      <w:pPr>
        <w:ind w:left="-567" w:right="-612"/>
        <w:jc w:val="both"/>
        <w:rPr>
          <w:rFonts w:ascii="Gill Sans MT" w:eastAsia="Calibri" w:hAnsi="Gill Sans MT"/>
          <w:b/>
          <w:i/>
          <w:lang w:val="en-GB"/>
        </w:rPr>
      </w:pPr>
      <w:r w:rsidRPr="00DF5221">
        <w:rPr>
          <w:rFonts w:ascii="Gill Sans MT" w:eastAsia="Calibri" w:hAnsi="Gill Sans MT"/>
          <w:b/>
          <w:i/>
          <w:lang w:val="en-GB"/>
        </w:rPr>
        <w:t>Indicators that may point to FGM happening:</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25"/>
        </w:numPr>
        <w:ind w:left="0" w:right="-612" w:hanging="567"/>
        <w:jc w:val="both"/>
        <w:rPr>
          <w:rFonts w:ascii="Gill Sans MT" w:eastAsia="Calibri" w:hAnsi="Gill Sans MT"/>
          <w:lang w:val="en-GB"/>
        </w:rPr>
      </w:pPr>
      <w:r w:rsidRPr="00DF5221">
        <w:rPr>
          <w:rFonts w:ascii="Gill Sans MT" w:eastAsia="Calibri" w:hAnsi="Gill Sans MT"/>
          <w:lang w:val="en-GB"/>
        </w:rPr>
        <w:t>Child talking about getting ready for a special ceremony</w:t>
      </w:r>
    </w:p>
    <w:p w:rsidR="00DF5221" w:rsidRPr="00DF5221" w:rsidRDefault="00DF5221" w:rsidP="00DF5221">
      <w:pPr>
        <w:numPr>
          <w:ilvl w:val="0"/>
          <w:numId w:val="25"/>
        </w:numPr>
        <w:ind w:left="0" w:right="-612" w:hanging="567"/>
        <w:jc w:val="both"/>
        <w:rPr>
          <w:rFonts w:ascii="Gill Sans MT" w:eastAsia="Calibri" w:hAnsi="Gill Sans MT"/>
          <w:lang w:val="en-GB"/>
        </w:rPr>
      </w:pPr>
      <w:r w:rsidRPr="00DF5221">
        <w:rPr>
          <w:rFonts w:ascii="Gill Sans MT" w:eastAsia="Calibri" w:hAnsi="Gill Sans MT"/>
          <w:lang w:val="en-GB"/>
        </w:rPr>
        <w:t>Family taking a long trip abroad</w:t>
      </w:r>
    </w:p>
    <w:p w:rsidR="00DF5221" w:rsidRPr="00DF5221" w:rsidRDefault="00DF5221" w:rsidP="00DF5221">
      <w:pPr>
        <w:numPr>
          <w:ilvl w:val="0"/>
          <w:numId w:val="25"/>
        </w:numPr>
        <w:ind w:left="0" w:right="-612" w:hanging="567"/>
        <w:jc w:val="both"/>
        <w:rPr>
          <w:rFonts w:ascii="Gill Sans MT" w:eastAsia="Calibri" w:hAnsi="Gill Sans MT"/>
          <w:lang w:val="en-GB"/>
        </w:rPr>
      </w:pPr>
      <w:r w:rsidRPr="00DF5221">
        <w:rPr>
          <w:rFonts w:ascii="Gill Sans MT" w:eastAsia="Calibri" w:hAnsi="Gill Sans MT"/>
          <w:lang w:val="en-GB"/>
        </w:rPr>
        <w:t>Child’s family being from one of the “at risk” communities for FGM (Kenya, Somalia, Sudan, Sierra Leone, Egypt, Nigeria, Eritrea as well as non-African communities including Yemeni, Afghani, Kurdistani, Indonesian and Pakistani)</w:t>
      </w:r>
    </w:p>
    <w:p w:rsidR="00DF5221" w:rsidRPr="00DF5221" w:rsidRDefault="00DF5221" w:rsidP="00DF5221">
      <w:pPr>
        <w:numPr>
          <w:ilvl w:val="0"/>
          <w:numId w:val="25"/>
        </w:numPr>
        <w:ind w:left="0" w:right="-612" w:hanging="567"/>
        <w:jc w:val="both"/>
        <w:rPr>
          <w:rFonts w:ascii="Gill Sans MT" w:eastAsia="Calibri" w:hAnsi="Gill Sans MT"/>
          <w:lang w:val="en-GB"/>
        </w:rPr>
      </w:pPr>
      <w:r w:rsidRPr="00DF5221">
        <w:rPr>
          <w:rFonts w:ascii="Gill Sans MT" w:eastAsia="Calibri" w:hAnsi="Gill Sans MT"/>
          <w:lang w:val="en-GB"/>
        </w:rPr>
        <w:t>Knowledge that the child’s sibling has undergone FGM</w:t>
      </w:r>
    </w:p>
    <w:p w:rsidR="00DF5221" w:rsidRPr="00DF5221" w:rsidRDefault="00DF5221" w:rsidP="00DF5221">
      <w:pPr>
        <w:numPr>
          <w:ilvl w:val="0"/>
          <w:numId w:val="25"/>
        </w:numPr>
        <w:ind w:left="0" w:right="-612" w:hanging="567"/>
        <w:jc w:val="both"/>
        <w:rPr>
          <w:rFonts w:ascii="Gill Sans MT" w:eastAsia="Calibri" w:hAnsi="Gill Sans MT"/>
          <w:lang w:val="en-GB"/>
        </w:rPr>
      </w:pPr>
      <w:r w:rsidRPr="00DF5221">
        <w:rPr>
          <w:rFonts w:ascii="Gill Sans MT" w:eastAsia="Calibri" w:hAnsi="Gill Sans MT"/>
          <w:lang w:val="en-GB"/>
        </w:rPr>
        <w:t>Child talks about going abroad to be “cut” or to prepare for marriage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i/>
          <w:lang w:val="en-GB"/>
        </w:rPr>
      </w:pPr>
      <w:r w:rsidRPr="00DF5221">
        <w:rPr>
          <w:rFonts w:ascii="Gill Sans MT" w:eastAsia="Calibri" w:hAnsi="Gill Sans MT"/>
          <w:b/>
          <w:i/>
          <w:lang w:val="en-GB"/>
        </w:rPr>
        <w:t>Signs that may indicate a child has undergone FGM:</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26"/>
        </w:numPr>
        <w:ind w:left="0" w:right="-612" w:hanging="567"/>
        <w:jc w:val="both"/>
        <w:rPr>
          <w:rFonts w:ascii="Gill Sans MT" w:eastAsia="Calibri" w:hAnsi="Gill Sans MT"/>
          <w:lang w:val="en-GB"/>
        </w:rPr>
      </w:pPr>
      <w:r w:rsidRPr="00DF5221">
        <w:rPr>
          <w:rFonts w:ascii="Gill Sans MT" w:eastAsia="Calibri" w:hAnsi="Gill Sans MT"/>
          <w:lang w:val="en-GB"/>
        </w:rPr>
        <w:t>Prolonged absence from school and other activities</w:t>
      </w:r>
    </w:p>
    <w:p w:rsidR="00DF5221" w:rsidRPr="00DF5221" w:rsidRDefault="00DF5221" w:rsidP="00DF5221">
      <w:pPr>
        <w:numPr>
          <w:ilvl w:val="0"/>
          <w:numId w:val="26"/>
        </w:numPr>
        <w:ind w:left="0" w:right="-612" w:hanging="567"/>
        <w:jc w:val="both"/>
        <w:rPr>
          <w:rFonts w:ascii="Gill Sans MT" w:eastAsia="Calibri" w:hAnsi="Gill Sans MT"/>
          <w:lang w:val="en-GB"/>
        </w:rPr>
      </w:pPr>
      <w:r w:rsidRPr="00DF5221">
        <w:rPr>
          <w:rFonts w:ascii="Gill Sans MT" w:eastAsia="Calibri" w:hAnsi="Gill Sans MT"/>
          <w:lang w:val="en-GB"/>
        </w:rPr>
        <w:t>Behaviour change on return from a holiday abroad, such as being withdrawn and appearing subdued</w:t>
      </w:r>
    </w:p>
    <w:p w:rsidR="00DF5221" w:rsidRPr="00DF5221" w:rsidRDefault="00DF5221" w:rsidP="00DF5221">
      <w:pPr>
        <w:numPr>
          <w:ilvl w:val="0"/>
          <w:numId w:val="26"/>
        </w:numPr>
        <w:ind w:left="0" w:right="-612" w:hanging="567"/>
        <w:jc w:val="both"/>
        <w:rPr>
          <w:rFonts w:ascii="Gill Sans MT" w:eastAsia="Calibri" w:hAnsi="Gill Sans MT"/>
          <w:lang w:val="en-GB"/>
        </w:rPr>
      </w:pPr>
      <w:r w:rsidRPr="00DF5221">
        <w:rPr>
          <w:rFonts w:ascii="Gill Sans MT" w:eastAsia="Calibri" w:hAnsi="Gill Sans MT"/>
          <w:lang w:val="en-GB"/>
        </w:rPr>
        <w:t>Bladder or menstrual problems</w:t>
      </w:r>
    </w:p>
    <w:p w:rsidR="00DF5221" w:rsidRPr="00DF5221" w:rsidRDefault="00DF5221" w:rsidP="00DF5221">
      <w:pPr>
        <w:numPr>
          <w:ilvl w:val="0"/>
          <w:numId w:val="26"/>
        </w:numPr>
        <w:ind w:left="0" w:right="-612" w:hanging="567"/>
        <w:jc w:val="both"/>
        <w:rPr>
          <w:rFonts w:ascii="Gill Sans MT" w:eastAsia="Calibri" w:hAnsi="Gill Sans MT"/>
          <w:lang w:val="en-GB"/>
        </w:rPr>
      </w:pPr>
      <w:r w:rsidRPr="00DF5221">
        <w:rPr>
          <w:rFonts w:ascii="Gill Sans MT" w:eastAsia="Calibri" w:hAnsi="Gill Sans MT"/>
          <w:lang w:val="en-GB"/>
        </w:rPr>
        <w:t>Finding it difficult to stand, sit or walk.  Looking uncomfortable when undertaking these activities</w:t>
      </w:r>
    </w:p>
    <w:p w:rsidR="00DF5221" w:rsidRPr="00DF5221" w:rsidRDefault="00DF5221" w:rsidP="00DF5221">
      <w:pPr>
        <w:numPr>
          <w:ilvl w:val="0"/>
          <w:numId w:val="26"/>
        </w:numPr>
        <w:ind w:left="0" w:right="-612" w:hanging="567"/>
        <w:jc w:val="both"/>
        <w:rPr>
          <w:rFonts w:ascii="Gill Sans MT" w:eastAsia="Calibri" w:hAnsi="Gill Sans MT"/>
          <w:lang w:val="en-GB"/>
        </w:rPr>
      </w:pPr>
      <w:r w:rsidRPr="00DF5221">
        <w:rPr>
          <w:rFonts w:ascii="Gill Sans MT" w:eastAsia="Calibri" w:hAnsi="Gill Sans MT"/>
          <w:lang w:val="en-GB"/>
        </w:rPr>
        <w:t>Complaining about pain between the legs</w:t>
      </w:r>
    </w:p>
    <w:p w:rsidR="00DF5221" w:rsidRPr="00DF5221" w:rsidRDefault="00DF5221" w:rsidP="00DF5221">
      <w:pPr>
        <w:numPr>
          <w:ilvl w:val="0"/>
          <w:numId w:val="26"/>
        </w:numPr>
        <w:ind w:left="0" w:right="-612" w:hanging="567"/>
        <w:jc w:val="both"/>
        <w:rPr>
          <w:rFonts w:ascii="Gill Sans MT" w:eastAsia="Calibri" w:hAnsi="Gill Sans MT"/>
          <w:lang w:val="en-GB"/>
        </w:rPr>
      </w:pPr>
      <w:r w:rsidRPr="00DF5221">
        <w:rPr>
          <w:rFonts w:ascii="Gill Sans MT" w:eastAsia="Calibri" w:hAnsi="Gill Sans MT"/>
          <w:lang w:val="en-GB"/>
        </w:rPr>
        <w:t>Mentioning something somebody did to them that they are not allowed to talk about</w:t>
      </w:r>
    </w:p>
    <w:p w:rsidR="00DF5221" w:rsidRPr="00DF5221" w:rsidRDefault="00DF5221" w:rsidP="00DF5221">
      <w:pPr>
        <w:numPr>
          <w:ilvl w:val="0"/>
          <w:numId w:val="26"/>
        </w:numPr>
        <w:ind w:left="0" w:right="-612" w:hanging="567"/>
        <w:jc w:val="both"/>
        <w:rPr>
          <w:rFonts w:ascii="Gill Sans MT" w:eastAsia="Calibri" w:hAnsi="Gill Sans MT"/>
          <w:lang w:val="en-GB"/>
        </w:rPr>
      </w:pPr>
      <w:r w:rsidRPr="00DF5221">
        <w:rPr>
          <w:rFonts w:ascii="Gill Sans MT" w:eastAsia="Calibri" w:hAnsi="Gill Sans MT"/>
          <w:lang w:val="en-GB"/>
        </w:rPr>
        <w:t>Secretive behaviour, including isolating themselves from the group</w:t>
      </w:r>
    </w:p>
    <w:p w:rsidR="00DF5221" w:rsidRPr="00DF5221" w:rsidRDefault="00DF5221" w:rsidP="00DF5221">
      <w:pPr>
        <w:numPr>
          <w:ilvl w:val="0"/>
          <w:numId w:val="26"/>
        </w:numPr>
        <w:ind w:left="0" w:right="-612" w:hanging="567"/>
        <w:jc w:val="both"/>
        <w:rPr>
          <w:rFonts w:ascii="Gill Sans MT" w:eastAsia="Calibri" w:hAnsi="Gill Sans MT"/>
          <w:lang w:val="en-GB"/>
        </w:rPr>
      </w:pPr>
      <w:r w:rsidRPr="00DF5221">
        <w:rPr>
          <w:rFonts w:ascii="Gill Sans MT" w:eastAsia="Calibri" w:hAnsi="Gill Sans MT"/>
          <w:lang w:val="en-GB"/>
        </w:rPr>
        <w:t>Reluctance to take part in physical activity</w:t>
      </w:r>
    </w:p>
    <w:p w:rsidR="00DF5221" w:rsidRPr="00DF5221" w:rsidRDefault="00DF5221" w:rsidP="00DF5221">
      <w:pPr>
        <w:numPr>
          <w:ilvl w:val="0"/>
          <w:numId w:val="26"/>
        </w:numPr>
        <w:ind w:left="0" w:right="-612" w:hanging="567"/>
        <w:jc w:val="both"/>
        <w:rPr>
          <w:rFonts w:ascii="Gill Sans MT" w:eastAsia="Calibri" w:hAnsi="Gill Sans MT"/>
          <w:lang w:val="en-GB"/>
        </w:rPr>
      </w:pPr>
      <w:r w:rsidRPr="00DF5221">
        <w:rPr>
          <w:rFonts w:ascii="Gill Sans MT" w:eastAsia="Calibri" w:hAnsi="Gill Sans MT"/>
          <w:lang w:val="en-GB"/>
        </w:rPr>
        <w:t>Repeated urinal tract infections</w:t>
      </w:r>
    </w:p>
    <w:p w:rsidR="00DF5221" w:rsidRPr="00DF5221" w:rsidRDefault="00DF5221" w:rsidP="00DF5221">
      <w:pPr>
        <w:numPr>
          <w:ilvl w:val="0"/>
          <w:numId w:val="26"/>
        </w:numPr>
        <w:ind w:left="0" w:right="-612" w:hanging="567"/>
        <w:jc w:val="both"/>
        <w:rPr>
          <w:rFonts w:ascii="Gill Sans MT" w:eastAsia="Calibri" w:hAnsi="Gill Sans MT"/>
          <w:lang w:val="en-GB"/>
        </w:rPr>
      </w:pPr>
      <w:r w:rsidRPr="00DF5221">
        <w:rPr>
          <w:rFonts w:ascii="Gill Sans MT" w:eastAsia="Calibri" w:hAnsi="Gill Sans MT"/>
          <w:lang w:val="en-GB"/>
        </w:rPr>
        <w:t xml:space="preserve">Disclosure </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lang w:val="en-GB"/>
        </w:rPr>
      </w:pPr>
      <w:r w:rsidRPr="00DF5221">
        <w:rPr>
          <w:rFonts w:ascii="Gill Sans MT" w:eastAsia="Calibri" w:hAnsi="Gill Sans MT"/>
          <w:b/>
          <w:lang w:val="en-GB"/>
        </w:rPr>
        <w:lastRenderedPageBreak/>
        <w:t xml:space="preserve">Mandatory Reporting of FGM </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 xml:space="preserve">Teachers </w:t>
      </w:r>
      <w:r w:rsidRPr="00DF5221">
        <w:rPr>
          <w:rFonts w:ascii="Gill Sans MT" w:eastAsia="Calibri" w:hAnsi="Gill Sans MT"/>
          <w:i/>
          <w:lang w:val="en-GB"/>
        </w:rPr>
        <w:t>must</w:t>
      </w:r>
      <w:r w:rsidRPr="00DF5221">
        <w:rPr>
          <w:rFonts w:ascii="Gill Sans MT" w:eastAsia="Calibri" w:hAnsi="Gill Sans MT"/>
          <w:lang w:val="en-GB"/>
        </w:rPr>
        <w:t xml:space="preserve"> 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 xml:space="preserve">If there are suspicions regarding FGM, it is essential that schools take action </w:t>
      </w:r>
      <w:r w:rsidRPr="00DF5221">
        <w:rPr>
          <w:rFonts w:ascii="Gill Sans MT" w:eastAsia="Calibri" w:hAnsi="Gill Sans MT"/>
          <w:b/>
          <w:u w:val="single"/>
          <w:lang w:val="en-GB"/>
        </w:rPr>
        <w:t>without delay</w:t>
      </w:r>
      <w:r w:rsidRPr="00DF5221">
        <w:rPr>
          <w:rFonts w:ascii="Gill Sans MT" w:eastAsia="Calibri" w:hAnsi="Gill Sans MT"/>
          <w:lang w:val="en-GB"/>
        </w:rPr>
        <w:t xml:space="preserve">.  If there are concerns that a child is at risk of, or is a victim of, FGM contact the NSPCC FGM helpline anonymously 24/7 on 0800 028 3550 or </w:t>
      </w:r>
      <w:hyperlink r:id="rId52" w:history="1">
        <w:r w:rsidRPr="00DF5221">
          <w:rPr>
            <w:rStyle w:val="Hyperlink"/>
            <w:rFonts w:ascii="Gill Sans MT" w:eastAsia="Calibri" w:hAnsi="Gill Sans MT"/>
            <w:lang w:val="en-GB"/>
          </w:rPr>
          <w:t>fgmhelp@nspcc.org.uk</w:t>
        </w:r>
      </w:hyperlink>
      <w:r w:rsidRPr="00DF5221">
        <w:rPr>
          <w:rFonts w:ascii="Gill Sans MT" w:eastAsia="Calibri" w:hAnsi="Gill Sans MT"/>
          <w:lang w:val="en-GB"/>
        </w:rPr>
        <w:t xml:space="preserve"> </w:t>
      </w:r>
    </w:p>
    <w:p w:rsidR="00DF5221" w:rsidRPr="00DF5221" w:rsidRDefault="00DF5221" w:rsidP="00DF5221">
      <w:pPr>
        <w:ind w:left="-567" w:right="-612"/>
        <w:jc w:val="both"/>
        <w:rPr>
          <w:rFonts w:ascii="Gill Sans MT" w:eastAsia="Calibri" w:hAnsi="Gill Sans MT"/>
          <w:b/>
          <w:lang w:val="en-GB"/>
        </w:rPr>
      </w:pPr>
    </w:p>
    <w:p w:rsidR="00DF5221" w:rsidRPr="00DF5221" w:rsidRDefault="00DF5221" w:rsidP="00DF5221">
      <w:pPr>
        <w:ind w:left="-567" w:right="-612"/>
        <w:jc w:val="both"/>
        <w:rPr>
          <w:rFonts w:ascii="Gill Sans MT" w:eastAsia="Calibri" w:hAnsi="Gill Sans MT"/>
          <w:b/>
          <w:lang w:val="en-GB"/>
        </w:rPr>
      </w:pPr>
      <w:r w:rsidRPr="00DF5221">
        <w:rPr>
          <w:rFonts w:ascii="Gill Sans MT" w:eastAsia="Calibri" w:hAnsi="Gill Sans MT"/>
          <w:b/>
          <w:lang w:val="en-GB"/>
        </w:rPr>
        <w:t>Forced Marriage (FM)</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Forced Marriage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The pressure put on people to marry against their will can be physical (including threats, actual physical violence and sexual violence) or emotional and psychological, for example, when someone is made to feel like they’re bringing shame on their family.  Financial abuse (taking the person’s wages or not giving them any money) can also be a factor.</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 xml:space="preserve">Often those about to be forced into marriage can’t talk about what’s happening to them because of the emotional pressure they are under from family.  If there are suspicions regarding Forced Marriage following talking to the child, it is essential that school takes action without delay.  (In cases of forced marriage, involving the family and the community may increase the risk of significant harm to the child or young person. The family may deny that the child or young </w:t>
      </w:r>
      <w:r w:rsidRPr="00DF5221">
        <w:rPr>
          <w:rFonts w:ascii="Gill Sans MT" w:eastAsia="Calibri" w:hAnsi="Gill Sans MT"/>
          <w:lang w:val="en-GB"/>
        </w:rPr>
        <w:lastRenderedPageBreak/>
        <w:t>person is being forced to marry and they may expedite any travel arrangements and bring forward the marriage.)  If there are concerns that a child is at risk of FM school should contact the Forced Marriage Unit helpline for advice on 0207 008 0151.</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lang w:val="en-GB"/>
        </w:rPr>
      </w:pPr>
      <w:r w:rsidRPr="00DF5221">
        <w:rPr>
          <w:rFonts w:ascii="Gill Sans MT" w:eastAsia="Calibri" w:hAnsi="Gill Sans MT"/>
          <w:b/>
          <w:lang w:val="en-GB"/>
        </w:rPr>
        <w:t>Honour Based Abuse (HBA)</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Honour based abuse is a violent crime or incident which may have been committed to protect or defend the honour of the family or community.  The terms “honour crime” or “honour-based abuse” or “izzat” embrace a variety of crimes of violence (mainly but not exclusively against women), including assault, imprisonment and murder where the person is being punished by their family or their community.  They are being punished for actually, or allegedly, undermining what the family or community believes to be the correct code of behaviour.</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It is often linked to family members or acquaintances who mistakenly believe someone has brought shame to their family or community by doing something that is not in keeping with the traditional beliefs of their culture.  For example, honour based violence might be committed against people who:</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31"/>
        </w:numPr>
        <w:ind w:right="-612" w:hanging="720"/>
        <w:jc w:val="both"/>
        <w:rPr>
          <w:rFonts w:ascii="Gill Sans MT" w:eastAsia="Calibri" w:hAnsi="Gill Sans MT"/>
          <w:lang w:val="en-GB"/>
        </w:rPr>
      </w:pPr>
      <w:r w:rsidRPr="00DF5221">
        <w:rPr>
          <w:rFonts w:ascii="Gill Sans MT" w:eastAsia="Calibri" w:hAnsi="Gill Sans MT"/>
          <w:lang w:val="en-GB"/>
        </w:rPr>
        <w:t>become involved with a boyfriend or girlfriend from a different culture or religion</w:t>
      </w:r>
    </w:p>
    <w:p w:rsidR="00DF5221" w:rsidRPr="00DF5221" w:rsidRDefault="00DF5221" w:rsidP="00DF5221">
      <w:pPr>
        <w:numPr>
          <w:ilvl w:val="0"/>
          <w:numId w:val="31"/>
        </w:numPr>
        <w:ind w:right="-612" w:hanging="720"/>
        <w:jc w:val="both"/>
        <w:rPr>
          <w:rFonts w:ascii="Gill Sans MT" w:eastAsia="Calibri" w:hAnsi="Gill Sans MT"/>
          <w:lang w:val="en-GB"/>
        </w:rPr>
      </w:pPr>
      <w:r w:rsidRPr="00DF5221">
        <w:rPr>
          <w:rFonts w:ascii="Gill Sans MT" w:eastAsia="Calibri" w:hAnsi="Gill Sans MT"/>
          <w:lang w:val="en-GB"/>
        </w:rPr>
        <w:t>want to get out of an arranged marriage</w:t>
      </w:r>
    </w:p>
    <w:p w:rsidR="00DF5221" w:rsidRPr="00DF5221" w:rsidRDefault="00DF5221" w:rsidP="00DF5221">
      <w:pPr>
        <w:numPr>
          <w:ilvl w:val="0"/>
          <w:numId w:val="31"/>
        </w:numPr>
        <w:ind w:right="-612" w:hanging="720"/>
        <w:jc w:val="both"/>
        <w:rPr>
          <w:rFonts w:ascii="Gill Sans MT" w:eastAsia="Calibri" w:hAnsi="Gill Sans MT"/>
          <w:lang w:val="en-GB"/>
        </w:rPr>
      </w:pPr>
      <w:r w:rsidRPr="00DF5221">
        <w:rPr>
          <w:rFonts w:ascii="Gill Sans MT" w:eastAsia="Calibri" w:hAnsi="Gill Sans MT"/>
          <w:lang w:val="en-GB"/>
        </w:rPr>
        <w:t>want to get out of a forced marriage</w:t>
      </w:r>
    </w:p>
    <w:p w:rsidR="00DF5221" w:rsidRPr="00DF5221" w:rsidRDefault="00DF5221" w:rsidP="00DF5221">
      <w:pPr>
        <w:numPr>
          <w:ilvl w:val="0"/>
          <w:numId w:val="31"/>
        </w:numPr>
        <w:ind w:right="-612" w:hanging="720"/>
        <w:jc w:val="both"/>
        <w:rPr>
          <w:rFonts w:ascii="Gill Sans MT" w:eastAsia="Calibri" w:hAnsi="Gill Sans MT"/>
          <w:lang w:val="en-GB"/>
        </w:rPr>
      </w:pPr>
      <w:r w:rsidRPr="00DF5221">
        <w:rPr>
          <w:rFonts w:ascii="Gill Sans MT" w:eastAsia="Calibri" w:hAnsi="Gill Sans MT"/>
          <w:lang w:val="en-GB"/>
        </w:rPr>
        <w:t>wear clothes or take part in activities that might not be considered traditional within a particular culture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In disobeying this correct code of behaviour, the person shows that they have not been properly controlled to conform by their family and this is to the “shame” or “dishonour” of the family.  It can be distinguished from other forms of abuse, as it is often committed with some degree of approval and/or collusion from family and/ community members.  Victims will have multiple perpetrators not only in the UK; HBA can be a trigger for a Forced Marriage.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caps/>
          <w:lang w:val="en-GB"/>
        </w:rPr>
      </w:pPr>
      <w:r w:rsidRPr="00DF5221">
        <w:rPr>
          <w:rFonts w:ascii="Gill Sans MT" w:eastAsia="Calibri" w:hAnsi="Gill Sans MT"/>
          <w:b/>
          <w:caps/>
          <w:lang w:val="en-GB"/>
        </w:rPr>
        <w:t>Indicators of FM or HBA</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Absence and persistent absence</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Request for extended leave of absence and failure to return from visits to country of origin</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Fear about forthcoming school holidays</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Surveillance by siblings or cousins at school</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lastRenderedPageBreak/>
        <w:t>Decline in behaviour, engagement, performance or punctuality</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Poor exam results</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Being withdrawn from school by those with parental responsibility</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Not allowed to attend extra-curricular activities</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Sudden announcement of engagement to a stranger</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Prevented from going on to further / higher education</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Accompanied to doctors or clinics by family members</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Self-harm / attempted suicide / depression / isolation</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Running away from home</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Eating disorders</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Substance misuse</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Siblings forced to marry / early marriage of siblings</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Self-harm or suicide of siblings</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Death of a parent</w:t>
      </w:r>
    </w:p>
    <w:p w:rsidR="00DF5221" w:rsidRPr="00DF5221" w:rsidRDefault="00DF5221" w:rsidP="00DF5221">
      <w:pPr>
        <w:numPr>
          <w:ilvl w:val="0"/>
          <w:numId w:val="30"/>
        </w:numPr>
        <w:ind w:right="-612" w:hanging="720"/>
        <w:jc w:val="both"/>
        <w:rPr>
          <w:rFonts w:ascii="Gill Sans MT" w:eastAsia="Calibri" w:hAnsi="Gill Sans MT"/>
          <w:lang w:val="en-GB"/>
        </w:rPr>
      </w:pPr>
      <w:r w:rsidRPr="00DF5221">
        <w:rPr>
          <w:rFonts w:ascii="Gill Sans MT" w:eastAsia="Calibri" w:hAnsi="Gill Sans MT"/>
          <w:lang w:val="en-GB"/>
        </w:rPr>
        <w:t>Family disputes</w:t>
      </w:r>
    </w:p>
    <w:p w:rsidR="00DF5221" w:rsidRPr="00DF5221" w:rsidRDefault="00DF5221" w:rsidP="00DF5221">
      <w:pPr>
        <w:ind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 xml:space="preserve">If there are suspicions regarding Forced Marriage or Honour Based Violence following talking to the child, it is essential that school takes action </w:t>
      </w:r>
      <w:r w:rsidRPr="00DF5221">
        <w:rPr>
          <w:rFonts w:ascii="Gill Sans MT" w:eastAsia="Calibri" w:hAnsi="Gill Sans MT"/>
          <w:b/>
          <w:u w:val="single"/>
          <w:lang w:val="en-GB"/>
        </w:rPr>
        <w:t>without delay</w:t>
      </w:r>
      <w:r w:rsidRPr="00DF5221">
        <w:rPr>
          <w:rFonts w:ascii="Gill Sans MT" w:eastAsia="Calibri" w:hAnsi="Gill Sans MT"/>
          <w:lang w:val="en-GB"/>
        </w:rPr>
        <w:t>.  In cases of Forced Marriage and Honour Based Abuse, involving the family and the community may increase the risk of significant harm to the child or young person. If there are concerns that a child is at risk of FM school should contact the Forced Marriage Unit helpline for advice on 0207 008 0151 or in either case contact 999 if the situation is deemed to be an emergency.</w:t>
      </w:r>
    </w:p>
    <w:p w:rsidR="00DF5221" w:rsidRPr="00DF5221" w:rsidRDefault="00DF5221" w:rsidP="00DF5221">
      <w:pPr>
        <w:ind w:left="-567" w:right="-612"/>
        <w:rPr>
          <w:rFonts w:ascii="Gill Sans MT" w:eastAsia="Calibri" w:hAnsi="Gill Sans MT"/>
          <w:lang w:val="en-GB"/>
        </w:rPr>
      </w:pPr>
    </w:p>
    <w:p w:rsidR="00DF5221" w:rsidRPr="00DF5221" w:rsidRDefault="00DF5221" w:rsidP="00DF5221">
      <w:pPr>
        <w:ind w:left="-567" w:right="-612"/>
        <w:rPr>
          <w:rFonts w:ascii="Gill Sans MT" w:eastAsia="Calibri" w:hAnsi="Gill Sans MT"/>
          <w:b/>
          <w:caps/>
          <w:color w:val="4F81BD"/>
          <w:lang w:val="en-GB"/>
        </w:rPr>
      </w:pPr>
      <w:r w:rsidRPr="00DF5221">
        <w:rPr>
          <w:rFonts w:ascii="Gill Sans MT" w:eastAsia="Calibri" w:hAnsi="Gill Sans MT"/>
          <w:b/>
          <w:caps/>
          <w:color w:val="4F81BD"/>
          <w:lang w:val="en-GB"/>
        </w:rPr>
        <w:t>RECOGNISING CHILD CRIMINAL EXPLOITATION (cce)</w:t>
      </w:r>
    </w:p>
    <w:p w:rsidR="00DF5221" w:rsidRPr="00DF5221" w:rsidRDefault="00DF5221" w:rsidP="00DF5221">
      <w:pPr>
        <w:ind w:left="-567" w:right="-612"/>
        <w:rPr>
          <w:rFonts w:ascii="Gill Sans MT" w:eastAsia="Calibri" w:hAnsi="Gill Sans MT"/>
          <w:b/>
          <w:caps/>
          <w:color w:val="4F81BD"/>
          <w:lang w:val="en-GB"/>
        </w:rPr>
      </w:pPr>
    </w:p>
    <w:p w:rsidR="00DF5221" w:rsidRPr="00DF5221" w:rsidRDefault="00DF5221" w:rsidP="00DF5221">
      <w:pPr>
        <w:autoSpaceDE w:val="0"/>
        <w:autoSpaceDN w:val="0"/>
        <w:adjustRightInd w:val="0"/>
        <w:ind w:left="-567" w:right="-613"/>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Criminal exploitation of children is a geographically widespread form of harm that is a typical feature of “County Lines” criminal activity: drug networks or gangs groom and exploit children and young people to carry drugs and money from one area to another, typically from urban areas to suburban and rural areas, market and seaside towns. Key to identifying potential involvement in county lines are missing episodes, when the victim may have been trafficked for the purpose of transporting drugs and a referral to the National Referral Mechanism (NRM)</w:t>
      </w:r>
      <w:r w:rsidRPr="00DF5221">
        <w:rPr>
          <w:rFonts w:ascii="Gill Sans MT" w:eastAsia="Calibri" w:hAnsi="Gill Sans MT" w:cs="Arial"/>
          <w:color w:val="000000"/>
          <w:position w:val="8"/>
          <w:vertAlign w:val="superscript"/>
          <w:lang w:val="en-GB" w:eastAsia="en-GB"/>
        </w:rPr>
        <w:t xml:space="preserve"> </w:t>
      </w:r>
      <w:r w:rsidRPr="00DF5221">
        <w:rPr>
          <w:rFonts w:ascii="Gill Sans MT" w:eastAsia="Calibri" w:hAnsi="Gill Sans MT" w:cs="Arial"/>
          <w:color w:val="000000"/>
          <w:lang w:val="en-GB" w:eastAsia="en-GB"/>
        </w:rPr>
        <w:t>should be considered. Like other forms of abuse and exploitation, county lines exploitation:</w:t>
      </w:r>
    </w:p>
    <w:p w:rsidR="00DF5221" w:rsidRPr="00DF5221" w:rsidRDefault="00DF5221" w:rsidP="00DF5221">
      <w:pPr>
        <w:autoSpaceDE w:val="0"/>
        <w:autoSpaceDN w:val="0"/>
        <w:adjustRightInd w:val="0"/>
        <w:ind w:left="-567" w:right="-613"/>
        <w:jc w:val="both"/>
        <w:rPr>
          <w:rFonts w:ascii="Gill Sans MT" w:eastAsia="Calibri" w:hAnsi="Gill Sans MT" w:cs="Arial"/>
          <w:color w:val="000000"/>
          <w:lang w:val="en-GB" w:eastAsia="en-GB"/>
        </w:rPr>
      </w:pPr>
    </w:p>
    <w:p w:rsidR="00DF5221" w:rsidRPr="00DF5221" w:rsidRDefault="00DF5221" w:rsidP="00DF5221">
      <w:pPr>
        <w:numPr>
          <w:ilvl w:val="0"/>
          <w:numId w:val="44"/>
        </w:numPr>
        <w:autoSpaceDE w:val="0"/>
        <w:autoSpaceDN w:val="0"/>
        <w:adjustRightInd w:val="0"/>
        <w:ind w:left="0" w:right="-613" w:hanging="567"/>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can affect any child or young person (male or female) under the age of 18 years;</w:t>
      </w:r>
    </w:p>
    <w:p w:rsidR="00DF5221" w:rsidRPr="00DF5221" w:rsidRDefault="00DF5221" w:rsidP="00DF5221">
      <w:pPr>
        <w:numPr>
          <w:ilvl w:val="0"/>
          <w:numId w:val="44"/>
        </w:numPr>
        <w:autoSpaceDE w:val="0"/>
        <w:autoSpaceDN w:val="0"/>
        <w:adjustRightInd w:val="0"/>
        <w:ind w:left="0" w:right="-613" w:hanging="567"/>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lastRenderedPageBreak/>
        <w:t>can affect any vulnerable adult over the age of 18 years;</w:t>
      </w:r>
    </w:p>
    <w:p w:rsidR="00DF5221" w:rsidRPr="00DF5221" w:rsidRDefault="00DF5221" w:rsidP="00DF5221">
      <w:pPr>
        <w:numPr>
          <w:ilvl w:val="0"/>
          <w:numId w:val="44"/>
        </w:numPr>
        <w:autoSpaceDE w:val="0"/>
        <w:autoSpaceDN w:val="0"/>
        <w:adjustRightInd w:val="0"/>
        <w:ind w:left="0" w:right="-613" w:hanging="567"/>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can still be exploitation even if the activity appears consensual;</w:t>
      </w:r>
    </w:p>
    <w:p w:rsidR="00DF5221" w:rsidRPr="00DF5221" w:rsidRDefault="00DF5221" w:rsidP="00DF5221">
      <w:pPr>
        <w:numPr>
          <w:ilvl w:val="0"/>
          <w:numId w:val="44"/>
        </w:numPr>
        <w:autoSpaceDE w:val="0"/>
        <w:autoSpaceDN w:val="0"/>
        <w:adjustRightInd w:val="0"/>
        <w:ind w:left="0" w:right="-613" w:hanging="567"/>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can involve force and/or enticement-based methods of compliance and is often accompanied by violence or threats of violence;</w:t>
      </w:r>
    </w:p>
    <w:p w:rsidR="00DF5221" w:rsidRPr="00DF5221" w:rsidRDefault="00DF5221" w:rsidP="00DF5221">
      <w:pPr>
        <w:numPr>
          <w:ilvl w:val="0"/>
          <w:numId w:val="44"/>
        </w:numPr>
        <w:autoSpaceDE w:val="0"/>
        <w:autoSpaceDN w:val="0"/>
        <w:adjustRightInd w:val="0"/>
        <w:ind w:left="0" w:right="-613" w:hanging="567"/>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 xml:space="preserve">can be perpetrated by individuals or groups, males or females, and young people or adults; and </w:t>
      </w:r>
    </w:p>
    <w:p w:rsidR="00DF5221" w:rsidRPr="00DF5221" w:rsidRDefault="00DF5221" w:rsidP="00DF5221">
      <w:pPr>
        <w:numPr>
          <w:ilvl w:val="0"/>
          <w:numId w:val="44"/>
        </w:numPr>
        <w:autoSpaceDE w:val="0"/>
        <w:autoSpaceDN w:val="0"/>
        <w:adjustRightInd w:val="0"/>
        <w:ind w:left="0" w:right="-613" w:hanging="567"/>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DF5221" w:rsidRPr="00DF5221" w:rsidRDefault="00DF5221" w:rsidP="00DF5221">
      <w:pPr>
        <w:autoSpaceDE w:val="0"/>
        <w:autoSpaceDN w:val="0"/>
        <w:adjustRightInd w:val="0"/>
        <w:ind w:right="-613"/>
        <w:jc w:val="both"/>
        <w:rPr>
          <w:rFonts w:ascii="Gill Sans MT" w:eastAsia="Calibri" w:hAnsi="Gill Sans MT" w:cs="Arial"/>
          <w:color w:val="000000"/>
          <w:lang w:val="en-GB" w:eastAsia="en-GB"/>
        </w:rPr>
      </w:pPr>
    </w:p>
    <w:p w:rsidR="00DF5221" w:rsidRPr="00DF5221" w:rsidRDefault="00DF5221" w:rsidP="00DF5221">
      <w:pPr>
        <w:autoSpaceDE w:val="0"/>
        <w:autoSpaceDN w:val="0"/>
        <w:adjustRightInd w:val="0"/>
        <w:ind w:left="-567" w:right="-613"/>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The following list of indicators is not exhaustive or definitive but it does highlight common signs which can assist professionals in identifying children or young people who may be victims of sexual exploitation.  Signs include:</w:t>
      </w:r>
    </w:p>
    <w:p w:rsidR="00DF5221" w:rsidRPr="00DF5221" w:rsidRDefault="00DF5221" w:rsidP="00DF5221">
      <w:pPr>
        <w:autoSpaceDE w:val="0"/>
        <w:autoSpaceDN w:val="0"/>
        <w:adjustRightInd w:val="0"/>
        <w:ind w:left="-567" w:right="-613"/>
        <w:jc w:val="both"/>
        <w:rPr>
          <w:rFonts w:ascii="Gill Sans MT" w:eastAsia="Calibri" w:hAnsi="Gill Sans MT" w:cs="Arial"/>
          <w:color w:val="000000"/>
          <w:lang w:val="en-GB" w:eastAsia="en-GB"/>
        </w:rPr>
      </w:pPr>
    </w:p>
    <w:p w:rsidR="00DF5221" w:rsidRP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Persistently going missing from school or home and / or being found out-of-area</w:t>
      </w:r>
    </w:p>
    <w:p w:rsidR="00DF5221" w:rsidRP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 xml:space="preserve">Unexplained acquisition of money, clothes, or mobile phones </w:t>
      </w:r>
    </w:p>
    <w:p w:rsidR="00DF5221" w:rsidRP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Excessive receipt of texts / phone calls</w:t>
      </w:r>
    </w:p>
    <w:p w:rsidR="00DF5221" w:rsidRP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Relationships with controlling / older individuals or groups</w:t>
      </w:r>
    </w:p>
    <w:p w:rsidR="00DF5221" w:rsidRP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Leaving home / care without explanation</w:t>
      </w:r>
    </w:p>
    <w:p w:rsidR="00DF5221" w:rsidRP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Suspicion of physical assault / unexplained injuries</w:t>
      </w:r>
    </w:p>
    <w:p w:rsidR="00DF5221" w:rsidRP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Parental concerns</w:t>
      </w:r>
    </w:p>
    <w:p w:rsidR="00DF5221" w:rsidRP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Carrying weapons</w:t>
      </w:r>
    </w:p>
    <w:p w:rsidR="00DF5221" w:rsidRP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Significant decline in school results / performance</w:t>
      </w:r>
    </w:p>
    <w:p w:rsidR="00DF5221" w:rsidRP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Gang association or isolation from peers or social networks</w:t>
      </w:r>
    </w:p>
    <w:p w:rsidR="00DF5221" w:rsidRDefault="00DF5221" w:rsidP="00DF5221">
      <w:pPr>
        <w:numPr>
          <w:ilvl w:val="0"/>
          <w:numId w:val="45"/>
        </w:numPr>
        <w:autoSpaceDE w:val="0"/>
        <w:autoSpaceDN w:val="0"/>
        <w:adjustRightInd w:val="0"/>
        <w:ind w:right="-613" w:hanging="720"/>
        <w:jc w:val="both"/>
        <w:rPr>
          <w:rFonts w:ascii="Gill Sans MT" w:eastAsia="Calibri" w:hAnsi="Gill Sans MT" w:cs="Arial"/>
          <w:color w:val="000000"/>
          <w:lang w:val="en-GB" w:eastAsia="en-GB"/>
        </w:rPr>
      </w:pPr>
      <w:r w:rsidRPr="00DF5221">
        <w:rPr>
          <w:rFonts w:ascii="Gill Sans MT" w:eastAsia="Calibri" w:hAnsi="Gill Sans MT" w:cs="Arial"/>
          <w:color w:val="000000"/>
          <w:lang w:val="en-GB" w:eastAsia="en-GB"/>
        </w:rPr>
        <w:t>Self-harm or significant changes in emotional well-being</w:t>
      </w:r>
    </w:p>
    <w:p w:rsidR="00D907B4" w:rsidRDefault="00D907B4" w:rsidP="00D907B4">
      <w:pPr>
        <w:autoSpaceDE w:val="0"/>
        <w:autoSpaceDN w:val="0"/>
        <w:adjustRightInd w:val="0"/>
        <w:ind w:right="-613"/>
        <w:jc w:val="both"/>
        <w:rPr>
          <w:rFonts w:ascii="Gill Sans MT" w:eastAsia="Calibri" w:hAnsi="Gill Sans MT" w:cs="Arial"/>
          <w:color w:val="000000"/>
          <w:lang w:val="en-GB" w:eastAsia="en-GB"/>
        </w:rPr>
      </w:pPr>
    </w:p>
    <w:p w:rsidR="00D907B4" w:rsidRPr="00DF5221" w:rsidRDefault="00D907B4" w:rsidP="00D907B4">
      <w:pPr>
        <w:autoSpaceDE w:val="0"/>
        <w:autoSpaceDN w:val="0"/>
        <w:adjustRightInd w:val="0"/>
        <w:ind w:right="-613"/>
        <w:jc w:val="both"/>
        <w:rPr>
          <w:rFonts w:ascii="Gill Sans MT" w:eastAsia="Calibri" w:hAnsi="Gill Sans MT" w:cs="Arial"/>
          <w:color w:val="000000"/>
          <w:lang w:val="en-GB" w:eastAsia="en-GB"/>
        </w:rPr>
      </w:pPr>
    </w:p>
    <w:p w:rsidR="00DF5221" w:rsidRPr="00DF5221" w:rsidRDefault="00DF5221" w:rsidP="00DF5221">
      <w:pPr>
        <w:ind w:left="-567" w:right="-612"/>
        <w:rPr>
          <w:rFonts w:ascii="Gill Sans MT" w:eastAsia="Calibri" w:hAnsi="Gill Sans MT"/>
          <w:b/>
          <w:caps/>
          <w:color w:val="4F81BD"/>
          <w:lang w:val="en-GB"/>
        </w:rPr>
      </w:pPr>
    </w:p>
    <w:p w:rsidR="00DF5221" w:rsidRPr="00DF5221" w:rsidRDefault="00DF5221" w:rsidP="00DF5221">
      <w:pPr>
        <w:ind w:left="-567" w:right="-612"/>
        <w:rPr>
          <w:rFonts w:ascii="Gill Sans MT" w:eastAsia="Calibri" w:hAnsi="Gill Sans MT"/>
          <w:b/>
          <w:color w:val="4F81BD"/>
          <w:lang w:val="en-GB"/>
        </w:rPr>
      </w:pPr>
      <w:r w:rsidRPr="00DF5221">
        <w:rPr>
          <w:rFonts w:ascii="Gill Sans MT" w:eastAsia="Calibri" w:hAnsi="Gill Sans MT"/>
          <w:b/>
          <w:color w:val="4F81BD"/>
          <w:lang w:val="en-GB"/>
        </w:rPr>
        <w:t>RECOGNISING PEER ON PEER ABUSE</w:t>
      </w:r>
    </w:p>
    <w:p w:rsidR="00DF5221" w:rsidRPr="00DF5221" w:rsidRDefault="00DF5221" w:rsidP="00DF5221">
      <w:pPr>
        <w:ind w:left="-567" w:right="-612"/>
        <w:rPr>
          <w:rFonts w:ascii="Gill Sans MT" w:eastAsia="Calibri" w:hAnsi="Gill Sans MT"/>
          <w:b/>
          <w:color w:val="4F81BD"/>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Children can abuse other children.  Peer on peer abuse is behaviour by an individual or group, intending to physically, sexually or emotionally hurt others.  All staff should be aware of safeguarding issues from peer abuse including:</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40"/>
        </w:numPr>
        <w:ind w:right="-612" w:hanging="1069"/>
        <w:jc w:val="both"/>
        <w:rPr>
          <w:rFonts w:ascii="Gill Sans MT" w:eastAsia="Calibri" w:hAnsi="Gill Sans MT"/>
          <w:lang w:val="en-GB"/>
        </w:rPr>
      </w:pPr>
      <w:r w:rsidRPr="00DF5221">
        <w:rPr>
          <w:rFonts w:ascii="Gill Sans MT" w:eastAsia="Calibri" w:hAnsi="Gill Sans MT"/>
          <w:lang w:val="en-GB"/>
        </w:rPr>
        <w:t>Bullying (physical, name calling, homophobic, etc., including cyber bullying)</w:t>
      </w:r>
    </w:p>
    <w:p w:rsidR="00DF5221" w:rsidRPr="00DF5221" w:rsidRDefault="00DF5221" w:rsidP="00DF5221">
      <w:pPr>
        <w:numPr>
          <w:ilvl w:val="0"/>
          <w:numId w:val="40"/>
        </w:numPr>
        <w:ind w:right="-612" w:hanging="1069"/>
        <w:jc w:val="both"/>
        <w:rPr>
          <w:rFonts w:ascii="Gill Sans MT" w:eastAsia="Calibri" w:hAnsi="Gill Sans MT"/>
          <w:lang w:val="en-GB"/>
        </w:rPr>
      </w:pPr>
      <w:r w:rsidRPr="00DF5221">
        <w:rPr>
          <w:rFonts w:ascii="Gill Sans MT" w:eastAsia="Calibri" w:hAnsi="Gill Sans MT"/>
          <w:lang w:val="en-GB"/>
        </w:rPr>
        <w:lastRenderedPageBreak/>
        <w:t>Gender based violence</w:t>
      </w:r>
    </w:p>
    <w:p w:rsidR="00DF5221" w:rsidRPr="00DF5221" w:rsidRDefault="00DF5221" w:rsidP="00DF5221">
      <w:pPr>
        <w:numPr>
          <w:ilvl w:val="0"/>
          <w:numId w:val="40"/>
        </w:numPr>
        <w:ind w:right="-612" w:hanging="1069"/>
        <w:jc w:val="both"/>
        <w:rPr>
          <w:rFonts w:ascii="Gill Sans MT" w:eastAsia="Calibri" w:hAnsi="Gill Sans MT"/>
          <w:lang w:val="en-GB"/>
        </w:rPr>
      </w:pPr>
      <w:r w:rsidRPr="00DF5221">
        <w:rPr>
          <w:rFonts w:ascii="Gill Sans MT" w:eastAsia="Calibri" w:hAnsi="Gill Sans MT"/>
          <w:lang w:val="en-GB"/>
        </w:rPr>
        <w:t>Sexually harmful behaviour and sexting</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This abuse can be motivated by perceived differences e.g. on grounds of race, religion, gender, culture, sexual identity, disability, special educational needs or other differences and can result in significant, long lasting and traumatic isolation, intimidation or violence to the victim.</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lang w:val="en-GB"/>
        </w:rPr>
      </w:pPr>
      <w:r w:rsidRPr="00DF5221">
        <w:rPr>
          <w:rFonts w:ascii="Gill Sans MT" w:eastAsia="Calibri" w:hAnsi="Gill Sans MT"/>
          <w:b/>
          <w:lang w:val="en-GB"/>
        </w:rPr>
        <w:t>Recognising and responding to peer abuse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Stopping violence and ensuring immediate physical safety is the first priority of any education setting, but emotional bullying can often be more damaging than physical.  An assessment of an incident between peers should be completed and should consider the following:</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42"/>
        </w:numPr>
        <w:ind w:left="0" w:right="-612" w:hanging="567"/>
        <w:jc w:val="both"/>
        <w:rPr>
          <w:rFonts w:ascii="Gill Sans MT" w:eastAsia="Calibri" w:hAnsi="Gill Sans MT"/>
          <w:lang w:val="en-GB"/>
        </w:rPr>
      </w:pPr>
      <w:r w:rsidRPr="00DF5221">
        <w:rPr>
          <w:rFonts w:ascii="Gill Sans MT" w:eastAsia="Calibri" w:hAnsi="Gill Sans MT"/>
          <w:lang w:val="en-GB"/>
        </w:rPr>
        <w:t>Chronological and developmental ages of everyone involved</w:t>
      </w:r>
    </w:p>
    <w:p w:rsidR="00DF5221" w:rsidRPr="00DF5221" w:rsidRDefault="00DF5221" w:rsidP="00DF5221">
      <w:pPr>
        <w:numPr>
          <w:ilvl w:val="0"/>
          <w:numId w:val="42"/>
        </w:numPr>
        <w:ind w:left="0" w:right="-612" w:hanging="567"/>
        <w:jc w:val="both"/>
        <w:rPr>
          <w:rFonts w:ascii="Gill Sans MT" w:eastAsia="Calibri" w:hAnsi="Gill Sans MT"/>
          <w:lang w:val="en-GB"/>
        </w:rPr>
      </w:pPr>
      <w:r w:rsidRPr="00DF5221">
        <w:rPr>
          <w:rFonts w:ascii="Gill Sans MT" w:eastAsia="Calibri" w:hAnsi="Gill Sans MT"/>
          <w:lang w:val="en-GB"/>
        </w:rPr>
        <w:t>Difference in their power or authority in relation to age, race, gender, physical, emotional or intellectual vulnerability</w:t>
      </w:r>
    </w:p>
    <w:p w:rsidR="00DF5221" w:rsidRPr="00DF5221" w:rsidRDefault="00DF5221" w:rsidP="00DF5221">
      <w:pPr>
        <w:numPr>
          <w:ilvl w:val="0"/>
          <w:numId w:val="42"/>
        </w:numPr>
        <w:ind w:left="0" w:right="-612" w:hanging="567"/>
        <w:jc w:val="both"/>
        <w:rPr>
          <w:rFonts w:ascii="Gill Sans MT" w:eastAsia="Calibri" w:hAnsi="Gill Sans MT"/>
          <w:lang w:val="en-GB"/>
        </w:rPr>
      </w:pPr>
      <w:r w:rsidRPr="00DF5221">
        <w:rPr>
          <w:rFonts w:ascii="Gill Sans MT" w:eastAsia="Calibri" w:hAnsi="Gill Sans MT"/>
          <w:lang w:val="en-GB"/>
        </w:rPr>
        <w:t>All alleged physical and verbal aspects of the behaviour and incident</w:t>
      </w:r>
    </w:p>
    <w:p w:rsidR="00DF5221" w:rsidRPr="00DF5221" w:rsidRDefault="00DF5221" w:rsidP="00DF5221">
      <w:pPr>
        <w:numPr>
          <w:ilvl w:val="0"/>
          <w:numId w:val="42"/>
        </w:numPr>
        <w:ind w:left="0" w:right="-612" w:hanging="567"/>
        <w:jc w:val="both"/>
        <w:rPr>
          <w:rFonts w:ascii="Gill Sans MT" w:eastAsia="Calibri" w:hAnsi="Gill Sans MT"/>
          <w:lang w:val="en-GB"/>
        </w:rPr>
      </w:pPr>
      <w:r w:rsidRPr="00DF5221">
        <w:rPr>
          <w:rFonts w:ascii="Gill Sans MT" w:eastAsia="Calibri" w:hAnsi="Gill Sans MT"/>
          <w:lang w:val="en-GB"/>
        </w:rPr>
        <w:t>Whether the behaviour involved inappropriate sexual knowledge or motivation</w:t>
      </w:r>
    </w:p>
    <w:p w:rsidR="00DF5221" w:rsidRPr="00DF5221" w:rsidRDefault="00DF5221" w:rsidP="00DF5221">
      <w:pPr>
        <w:numPr>
          <w:ilvl w:val="0"/>
          <w:numId w:val="42"/>
        </w:numPr>
        <w:ind w:left="0" w:right="-612" w:hanging="567"/>
        <w:jc w:val="both"/>
        <w:rPr>
          <w:rFonts w:ascii="Gill Sans MT" w:eastAsia="Calibri" w:hAnsi="Gill Sans MT"/>
          <w:lang w:val="en-GB"/>
        </w:rPr>
      </w:pPr>
      <w:r w:rsidRPr="00DF5221">
        <w:rPr>
          <w:rFonts w:ascii="Gill Sans MT" w:eastAsia="Calibri" w:hAnsi="Gill Sans MT"/>
          <w:lang w:val="en-GB"/>
        </w:rPr>
        <w:t>What was the degree of physical aggression, intimidation, threatening behaviour or bribery</w:t>
      </w:r>
    </w:p>
    <w:p w:rsidR="00DF5221" w:rsidRPr="00DF5221" w:rsidRDefault="00DF5221" w:rsidP="00DF5221">
      <w:pPr>
        <w:numPr>
          <w:ilvl w:val="0"/>
          <w:numId w:val="42"/>
        </w:numPr>
        <w:ind w:left="0" w:right="-612" w:hanging="567"/>
        <w:jc w:val="both"/>
        <w:rPr>
          <w:rFonts w:ascii="Gill Sans MT" w:eastAsia="Calibri" w:hAnsi="Gill Sans MT"/>
          <w:lang w:val="en-GB"/>
        </w:rPr>
      </w:pPr>
      <w:r w:rsidRPr="00DF5221">
        <w:rPr>
          <w:rFonts w:ascii="Gill Sans MT" w:eastAsia="Calibri" w:hAnsi="Gill Sans MT"/>
          <w:lang w:val="en-GB"/>
        </w:rPr>
        <w:t>The effect on the victim</w:t>
      </w:r>
    </w:p>
    <w:p w:rsidR="00DF5221" w:rsidRPr="00DF5221" w:rsidRDefault="00DF5221" w:rsidP="00DF5221">
      <w:pPr>
        <w:numPr>
          <w:ilvl w:val="0"/>
          <w:numId w:val="42"/>
        </w:numPr>
        <w:ind w:left="0" w:right="-612" w:hanging="567"/>
        <w:jc w:val="both"/>
        <w:rPr>
          <w:rFonts w:ascii="Gill Sans MT" w:eastAsia="Calibri" w:hAnsi="Gill Sans MT"/>
          <w:lang w:val="en-GB"/>
        </w:rPr>
      </w:pPr>
      <w:r w:rsidRPr="00DF5221">
        <w:rPr>
          <w:rFonts w:ascii="Gill Sans MT" w:eastAsia="Calibri" w:hAnsi="Gill Sans MT"/>
          <w:lang w:val="en-GB"/>
        </w:rPr>
        <w:t>Any attempts to ensure the behaviour and incident is kept a secret</w:t>
      </w:r>
    </w:p>
    <w:p w:rsidR="00DF5221" w:rsidRPr="00DF5221" w:rsidRDefault="00DF5221" w:rsidP="00DF5221">
      <w:pPr>
        <w:numPr>
          <w:ilvl w:val="0"/>
          <w:numId w:val="42"/>
        </w:numPr>
        <w:ind w:left="0" w:right="-612" w:hanging="567"/>
        <w:jc w:val="both"/>
        <w:rPr>
          <w:rFonts w:ascii="Gill Sans MT" w:eastAsia="Calibri" w:hAnsi="Gill Sans MT"/>
          <w:lang w:val="en-GB"/>
        </w:rPr>
      </w:pPr>
      <w:r w:rsidRPr="00DF5221">
        <w:rPr>
          <w:rFonts w:ascii="Gill Sans MT" w:eastAsia="Calibri" w:hAnsi="Gill Sans MT"/>
          <w:lang w:val="en-GB"/>
        </w:rPr>
        <w:t>The child or young person’s motivation or reason for the behaviour, if they admit that it occurred</w:t>
      </w:r>
    </w:p>
    <w:p w:rsidR="00DF5221" w:rsidRPr="00DF5221" w:rsidRDefault="00DF5221" w:rsidP="00DF5221">
      <w:pPr>
        <w:numPr>
          <w:ilvl w:val="0"/>
          <w:numId w:val="42"/>
        </w:numPr>
        <w:ind w:left="0" w:right="-612" w:hanging="567"/>
        <w:jc w:val="both"/>
        <w:rPr>
          <w:rFonts w:ascii="Gill Sans MT" w:eastAsia="Calibri" w:hAnsi="Gill Sans MT"/>
          <w:lang w:val="en-GB"/>
        </w:rPr>
      </w:pPr>
      <w:r w:rsidRPr="00DF5221">
        <w:rPr>
          <w:rFonts w:ascii="Gill Sans MT" w:eastAsia="Calibri" w:hAnsi="Gill Sans MT"/>
          <w:lang w:val="en-GB"/>
        </w:rPr>
        <w:t>Whether this was a one-off incident, or longer in duration</w:t>
      </w:r>
    </w:p>
    <w:p w:rsidR="00DF5221" w:rsidRPr="00DF5221" w:rsidRDefault="00DF5221" w:rsidP="00DF5221">
      <w:pPr>
        <w:ind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Children or young people who harm others may have additional or complex needs e.g.:</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41"/>
        </w:numPr>
        <w:ind w:right="-612" w:hanging="1069"/>
        <w:jc w:val="both"/>
        <w:rPr>
          <w:rFonts w:ascii="Gill Sans MT" w:eastAsia="Calibri" w:hAnsi="Gill Sans MT"/>
          <w:lang w:val="en-GB"/>
        </w:rPr>
      </w:pPr>
      <w:r w:rsidRPr="00DF5221">
        <w:rPr>
          <w:rFonts w:ascii="Gill Sans MT" w:eastAsia="Calibri" w:hAnsi="Gill Sans MT"/>
          <w:lang w:val="en-GB"/>
        </w:rPr>
        <w:t>Significant disruption in their own lives</w:t>
      </w:r>
    </w:p>
    <w:p w:rsidR="00DF5221" w:rsidRPr="00DF5221" w:rsidRDefault="00DF5221" w:rsidP="00DF5221">
      <w:pPr>
        <w:numPr>
          <w:ilvl w:val="0"/>
          <w:numId w:val="41"/>
        </w:numPr>
        <w:ind w:right="-612" w:hanging="1069"/>
        <w:jc w:val="both"/>
        <w:rPr>
          <w:rFonts w:ascii="Gill Sans MT" w:eastAsia="Calibri" w:hAnsi="Gill Sans MT"/>
          <w:lang w:val="en-GB"/>
        </w:rPr>
      </w:pPr>
      <w:r w:rsidRPr="00DF5221">
        <w:rPr>
          <w:rFonts w:ascii="Gill Sans MT" w:eastAsia="Calibri" w:hAnsi="Gill Sans MT"/>
          <w:lang w:val="en-GB"/>
        </w:rPr>
        <w:t>Exposure to domestic abuse or witnessing or suffering abuse</w:t>
      </w:r>
    </w:p>
    <w:p w:rsidR="00DF5221" w:rsidRPr="00DF5221" w:rsidRDefault="00DF5221" w:rsidP="00DF5221">
      <w:pPr>
        <w:numPr>
          <w:ilvl w:val="0"/>
          <w:numId w:val="41"/>
        </w:numPr>
        <w:ind w:right="-612" w:hanging="1069"/>
        <w:jc w:val="both"/>
        <w:rPr>
          <w:rFonts w:ascii="Gill Sans MT" w:eastAsia="Calibri" w:hAnsi="Gill Sans MT"/>
          <w:lang w:val="en-GB"/>
        </w:rPr>
      </w:pPr>
      <w:r w:rsidRPr="00DF5221">
        <w:rPr>
          <w:rFonts w:ascii="Gill Sans MT" w:eastAsia="Calibri" w:hAnsi="Gill Sans MT"/>
          <w:lang w:val="en-GB"/>
        </w:rPr>
        <w:t>Educational under-achievement</w:t>
      </w:r>
    </w:p>
    <w:p w:rsidR="00DF5221" w:rsidRPr="00DF5221" w:rsidRDefault="00DF5221" w:rsidP="00DF5221">
      <w:pPr>
        <w:numPr>
          <w:ilvl w:val="0"/>
          <w:numId w:val="41"/>
        </w:numPr>
        <w:ind w:right="-612" w:hanging="1069"/>
        <w:jc w:val="both"/>
        <w:rPr>
          <w:rFonts w:ascii="Gill Sans MT" w:eastAsia="Calibri" w:hAnsi="Gill Sans MT"/>
          <w:lang w:val="en-GB"/>
        </w:rPr>
      </w:pPr>
      <w:r w:rsidRPr="00DF5221">
        <w:rPr>
          <w:rFonts w:ascii="Gill Sans MT" w:eastAsia="Calibri" w:hAnsi="Gill Sans MT"/>
          <w:lang w:val="en-GB"/>
        </w:rPr>
        <w:t>Involved in crime</w:t>
      </w:r>
    </w:p>
    <w:p w:rsidR="00DF5221" w:rsidRPr="00DF5221" w:rsidRDefault="00DF5221" w:rsidP="00DF5221">
      <w:pPr>
        <w:ind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lastRenderedPageBreak/>
        <w:t>It is important to develop appropriate strategies in order to prevent the issue of peer-on-peer abuse rather than manage the issues in a reactive way.  Even with the most stringent of policies and support mechanisms, peer abuse can and may still occur.  In order to try to prevent this</w:t>
      </w:r>
      <w:r w:rsidRPr="00DF5221">
        <w:rPr>
          <w:rFonts w:ascii="Gill Sans MT" w:eastAsia="Calibri" w:hAnsi="Gill Sans MT"/>
          <w:i/>
          <w:color w:val="FF0000"/>
          <w:lang w:val="en-GB"/>
        </w:rPr>
        <w:t xml:space="preserve"> </w:t>
      </w:r>
      <w:r w:rsidRPr="00DF5221">
        <w:rPr>
          <w:rFonts w:ascii="Gill Sans MT" w:eastAsia="Calibri" w:hAnsi="Gill Sans MT"/>
          <w:i/>
          <w:lang w:val="en-GB"/>
        </w:rPr>
        <w:t>The Grange Academy</w:t>
      </w:r>
      <w:r w:rsidRPr="00DF5221">
        <w:rPr>
          <w:rFonts w:ascii="Gill Sans MT" w:eastAsia="Calibri" w:hAnsi="Gill Sans MT"/>
          <w:i/>
          <w:color w:val="FF0000"/>
          <w:lang w:val="en-GB"/>
        </w:rPr>
        <w:t xml:space="preserve"> </w:t>
      </w:r>
      <w:r w:rsidRPr="00DF5221">
        <w:rPr>
          <w:rFonts w:ascii="Gill Sans MT" w:eastAsia="Calibri" w:hAnsi="Gill Sans MT"/>
          <w:lang w:val="en-GB"/>
        </w:rPr>
        <w:t>will:</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numPr>
          <w:ilvl w:val="0"/>
          <w:numId w:val="43"/>
        </w:numPr>
        <w:ind w:left="0" w:right="-612" w:hanging="567"/>
        <w:jc w:val="both"/>
        <w:rPr>
          <w:rFonts w:ascii="Gill Sans MT" w:eastAsia="Calibri" w:hAnsi="Gill Sans MT"/>
          <w:lang w:val="en-GB"/>
        </w:rPr>
      </w:pPr>
      <w:r w:rsidRPr="00DF5221">
        <w:rPr>
          <w:rFonts w:ascii="Gill Sans MT" w:eastAsia="Calibri" w:hAnsi="Gill Sans MT"/>
          <w:lang w:val="en-GB"/>
        </w:rPr>
        <w:t>Have an ethos where students and staff treat each other with respect and understand how their actions affect others</w:t>
      </w:r>
    </w:p>
    <w:p w:rsidR="00DF5221" w:rsidRPr="00DF5221" w:rsidRDefault="00DF5221" w:rsidP="00DF5221">
      <w:pPr>
        <w:numPr>
          <w:ilvl w:val="0"/>
          <w:numId w:val="43"/>
        </w:numPr>
        <w:ind w:left="0" w:right="-612" w:hanging="567"/>
        <w:jc w:val="both"/>
        <w:rPr>
          <w:rFonts w:ascii="Gill Sans MT" w:eastAsia="Calibri" w:hAnsi="Gill Sans MT"/>
          <w:lang w:val="en-GB"/>
        </w:rPr>
      </w:pPr>
      <w:r w:rsidRPr="00DF5221">
        <w:rPr>
          <w:rFonts w:ascii="Gill Sans MT" w:eastAsia="Calibri" w:hAnsi="Gill Sans MT"/>
          <w:lang w:val="en-GB"/>
        </w:rPr>
        <w:t>Ensure that the school environment is one that allows students to share information about anything that is upsetting or worrying them</w:t>
      </w:r>
    </w:p>
    <w:p w:rsidR="00DF5221" w:rsidRPr="00DF5221" w:rsidRDefault="00DF5221" w:rsidP="00DF5221">
      <w:pPr>
        <w:numPr>
          <w:ilvl w:val="0"/>
          <w:numId w:val="43"/>
        </w:numPr>
        <w:ind w:left="0" w:right="-612" w:hanging="567"/>
        <w:jc w:val="both"/>
        <w:rPr>
          <w:rFonts w:ascii="Gill Sans MT" w:eastAsia="Calibri" w:hAnsi="Gill Sans MT"/>
          <w:lang w:val="en-GB"/>
        </w:rPr>
      </w:pPr>
      <w:r w:rsidRPr="00DF5221">
        <w:rPr>
          <w:rFonts w:ascii="Gill Sans MT" w:eastAsia="Calibri" w:hAnsi="Gill Sans MT"/>
          <w:lang w:val="en-GB"/>
        </w:rPr>
        <w:t>Use a strong and positive PSHCE curriculum to tackle issues such as prejudiced behaviour, and gives an open forum for young people to talk</w:t>
      </w:r>
    </w:p>
    <w:p w:rsidR="00DF5221" w:rsidRPr="00DF5221" w:rsidRDefault="00DF5221" w:rsidP="00DF5221">
      <w:pPr>
        <w:numPr>
          <w:ilvl w:val="0"/>
          <w:numId w:val="43"/>
        </w:numPr>
        <w:ind w:left="0" w:right="-612" w:hanging="567"/>
        <w:jc w:val="both"/>
        <w:rPr>
          <w:rFonts w:ascii="Gill Sans MT" w:eastAsia="Calibri" w:hAnsi="Gill Sans MT"/>
          <w:lang w:val="en-GB"/>
        </w:rPr>
      </w:pPr>
      <w:r w:rsidRPr="00DF5221">
        <w:rPr>
          <w:rFonts w:ascii="Gill Sans MT" w:eastAsia="Calibri" w:hAnsi="Gill Sans MT"/>
          <w:lang w:val="en-GB"/>
        </w:rPr>
        <w:t>Openly discuss any issues that could motivate bullying with staff and students</w:t>
      </w:r>
    </w:p>
    <w:p w:rsidR="00DF5221" w:rsidRPr="00DF5221" w:rsidRDefault="00DF5221" w:rsidP="00DF5221">
      <w:pPr>
        <w:numPr>
          <w:ilvl w:val="0"/>
          <w:numId w:val="43"/>
        </w:numPr>
        <w:ind w:left="0" w:right="-612" w:hanging="567"/>
        <w:jc w:val="both"/>
        <w:rPr>
          <w:rFonts w:ascii="Gill Sans MT" w:eastAsia="Calibri" w:hAnsi="Gill Sans MT"/>
          <w:lang w:val="en-GB"/>
        </w:rPr>
      </w:pPr>
      <w:r w:rsidRPr="00DF5221">
        <w:rPr>
          <w:rFonts w:ascii="Gill Sans MT" w:eastAsia="Calibri" w:hAnsi="Gill Sans MT"/>
          <w:lang w:val="en-GB"/>
        </w:rPr>
        <w:t>Address issues early between pupils which might later provoke conflict</w:t>
      </w:r>
    </w:p>
    <w:p w:rsidR="00DF5221" w:rsidRPr="00DF5221" w:rsidRDefault="00DF5221" w:rsidP="00DF5221">
      <w:pPr>
        <w:numPr>
          <w:ilvl w:val="0"/>
          <w:numId w:val="43"/>
        </w:numPr>
        <w:ind w:left="0" w:right="-612" w:hanging="567"/>
        <w:jc w:val="both"/>
        <w:rPr>
          <w:rFonts w:ascii="Gill Sans MT" w:eastAsia="Calibri" w:hAnsi="Gill Sans MT"/>
          <w:lang w:val="en-GB"/>
        </w:rPr>
      </w:pPr>
      <w:r w:rsidRPr="00DF5221">
        <w:rPr>
          <w:rFonts w:ascii="Gill Sans MT" w:eastAsia="Calibri" w:hAnsi="Gill Sans MT"/>
          <w:lang w:val="en-GB"/>
        </w:rPr>
        <w:t>Develop strategies to help to prevent bullying</w:t>
      </w:r>
    </w:p>
    <w:p w:rsidR="00DF5221" w:rsidRPr="00DF5221" w:rsidRDefault="00DF5221" w:rsidP="00DF5221">
      <w:pPr>
        <w:numPr>
          <w:ilvl w:val="0"/>
          <w:numId w:val="43"/>
        </w:numPr>
        <w:ind w:left="0" w:right="-612" w:hanging="567"/>
        <w:jc w:val="both"/>
        <w:rPr>
          <w:rFonts w:ascii="Gill Sans MT" w:eastAsia="Calibri" w:hAnsi="Gill Sans MT"/>
          <w:lang w:val="en-GB"/>
        </w:rPr>
      </w:pPr>
      <w:r w:rsidRPr="00DF5221">
        <w:rPr>
          <w:rFonts w:ascii="Gill Sans MT" w:eastAsia="Calibri" w:hAnsi="Gill Sans MT"/>
          <w:lang w:val="en-GB"/>
        </w:rPr>
        <w:t>Involve students and parents to ensure they know what to do to prevent and report concerns</w:t>
      </w:r>
    </w:p>
    <w:p w:rsidR="00DF5221" w:rsidRPr="00DF5221" w:rsidRDefault="00DF5221" w:rsidP="00DF5221">
      <w:pPr>
        <w:numPr>
          <w:ilvl w:val="0"/>
          <w:numId w:val="43"/>
        </w:numPr>
        <w:ind w:left="0" w:right="-612" w:hanging="567"/>
        <w:jc w:val="both"/>
        <w:rPr>
          <w:rFonts w:ascii="Gill Sans MT" w:eastAsia="Calibri" w:hAnsi="Gill Sans MT"/>
          <w:lang w:val="en-GB"/>
        </w:rPr>
      </w:pPr>
      <w:r w:rsidRPr="00DF5221">
        <w:rPr>
          <w:rFonts w:ascii="Gill Sans MT" w:eastAsia="Calibri" w:hAnsi="Gill Sans MT"/>
          <w:lang w:val="en-GB"/>
        </w:rPr>
        <w:t>Create an inclusive, safe environment where pupils can openly discuss issues without fear</w:t>
      </w:r>
    </w:p>
    <w:p w:rsidR="00DF5221" w:rsidRPr="00DF5221" w:rsidRDefault="00DF5221" w:rsidP="00DF5221">
      <w:pPr>
        <w:numPr>
          <w:ilvl w:val="0"/>
          <w:numId w:val="43"/>
        </w:numPr>
        <w:ind w:left="0" w:right="-612" w:hanging="567"/>
        <w:jc w:val="both"/>
        <w:rPr>
          <w:rFonts w:ascii="Gill Sans MT" w:eastAsia="Calibri" w:hAnsi="Gill Sans MT"/>
          <w:lang w:val="en-GB"/>
        </w:rPr>
      </w:pPr>
      <w:r w:rsidRPr="00DF5221">
        <w:rPr>
          <w:rFonts w:ascii="Gill Sans MT" w:eastAsia="Calibri" w:hAnsi="Gill Sans MT"/>
          <w:lang w:val="en-GB"/>
        </w:rPr>
        <w:t>Invest in skills to help staff understand the needs of SEND, disabled and lesbian, gay, bisexual and transgender pupils through staff training and CPD to ensure that staff do not dismiss issues</w:t>
      </w:r>
    </w:p>
    <w:p w:rsidR="00DF5221" w:rsidRPr="00DF5221" w:rsidRDefault="00DF5221" w:rsidP="00DF5221">
      <w:pPr>
        <w:numPr>
          <w:ilvl w:val="0"/>
          <w:numId w:val="43"/>
        </w:numPr>
        <w:ind w:left="0" w:right="-612" w:hanging="567"/>
        <w:jc w:val="both"/>
        <w:rPr>
          <w:rFonts w:ascii="Gill Sans MT" w:eastAsia="Calibri" w:hAnsi="Gill Sans MT"/>
          <w:lang w:val="en-GB"/>
        </w:rPr>
      </w:pPr>
      <w:r w:rsidRPr="00DF5221">
        <w:rPr>
          <w:rFonts w:ascii="Gill Sans MT" w:eastAsia="Calibri" w:hAnsi="Gill Sans MT"/>
          <w:lang w:val="en-GB"/>
        </w:rPr>
        <w:t>Work with the wider community and agencies to tackle issues that occur outside the setting</w:t>
      </w:r>
    </w:p>
    <w:p w:rsidR="00DF5221" w:rsidRPr="00DF5221" w:rsidRDefault="00DF5221" w:rsidP="00DF5221">
      <w:pPr>
        <w:ind w:right="-612"/>
        <w:jc w:val="both"/>
        <w:rPr>
          <w:rFonts w:ascii="Gill Sans MT" w:eastAsia="Calibri" w:hAnsi="Gill Sans MT"/>
          <w:lang w:val="en-GB"/>
        </w:rPr>
      </w:pPr>
    </w:p>
    <w:p w:rsid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 xml:space="preserve">For further information, staff should refer to </w:t>
      </w:r>
      <w:r w:rsidRPr="00DF5221">
        <w:rPr>
          <w:rFonts w:ascii="Gill Sans MT" w:eastAsia="Calibri" w:hAnsi="Gill Sans MT"/>
          <w:i/>
          <w:lang w:val="en-GB"/>
        </w:rPr>
        <w:t xml:space="preserve">The Grange Academy’s </w:t>
      </w:r>
      <w:r w:rsidRPr="00DF5221">
        <w:rPr>
          <w:rFonts w:ascii="Gill Sans MT" w:eastAsia="Calibri" w:hAnsi="Gill Sans MT"/>
          <w:lang w:val="en-GB"/>
        </w:rPr>
        <w:t xml:space="preserve">Anti Bullying Policy. </w:t>
      </w:r>
    </w:p>
    <w:p w:rsidR="00D907B4" w:rsidRDefault="00D907B4" w:rsidP="00DF5221">
      <w:pPr>
        <w:ind w:left="-567" w:right="-612"/>
        <w:jc w:val="both"/>
        <w:rPr>
          <w:rFonts w:ascii="Gill Sans MT" w:eastAsia="Calibri" w:hAnsi="Gill Sans MT"/>
          <w:lang w:val="en-GB"/>
        </w:rPr>
      </w:pPr>
    </w:p>
    <w:p w:rsidR="00D907B4" w:rsidRPr="00DF5221" w:rsidRDefault="00D907B4" w:rsidP="00DF5221">
      <w:pPr>
        <w:ind w:left="-567" w:right="-612"/>
        <w:jc w:val="both"/>
        <w:rPr>
          <w:rFonts w:ascii="Gill Sans MT" w:eastAsia="Calibri" w:hAnsi="Gill Sans MT"/>
          <w:color w:val="FF0000"/>
          <w:lang w:val="en-GB"/>
        </w:rPr>
      </w:pPr>
    </w:p>
    <w:p w:rsidR="00D907B4" w:rsidRPr="00D907B4" w:rsidRDefault="00D907B4" w:rsidP="00D907B4">
      <w:pPr>
        <w:ind w:left="-567" w:right="-612"/>
        <w:rPr>
          <w:rFonts w:ascii="Gill Sans MT" w:eastAsia="Calibri" w:hAnsi="Gill Sans MT"/>
          <w:b/>
          <w:color w:val="4F81BD"/>
          <w:lang w:val="en-GB"/>
        </w:rPr>
      </w:pPr>
      <w:r w:rsidRPr="00D907B4">
        <w:rPr>
          <w:rFonts w:ascii="Gill Sans MT" w:eastAsia="Calibri" w:hAnsi="Gill Sans MT"/>
          <w:b/>
          <w:color w:val="4F81BD"/>
          <w:lang w:val="en-GB"/>
        </w:rPr>
        <w:t>SERIOUS VIOLENCE</w:t>
      </w:r>
    </w:p>
    <w:p w:rsidR="00D907B4" w:rsidRPr="00D907B4" w:rsidRDefault="00D907B4" w:rsidP="00D907B4">
      <w:pPr>
        <w:ind w:left="-567" w:right="-612"/>
        <w:rPr>
          <w:rFonts w:ascii="Gill Sans MT" w:eastAsia="Calibri" w:hAnsi="Gill Sans MT"/>
          <w:b/>
          <w:color w:val="4F81BD"/>
          <w:lang w:val="en-GB"/>
        </w:rPr>
      </w:pPr>
    </w:p>
    <w:p w:rsidR="00D907B4" w:rsidRPr="00D907B4" w:rsidRDefault="00D907B4" w:rsidP="00D907B4">
      <w:pPr>
        <w:ind w:left="-567" w:right="-612"/>
        <w:rPr>
          <w:rFonts w:ascii="Gill Sans MT" w:eastAsia="Calibri" w:hAnsi="Gill Sans MT"/>
          <w:b/>
          <w:lang w:val="en-GB"/>
        </w:rPr>
      </w:pPr>
      <w:r w:rsidRPr="00D907B4">
        <w:rPr>
          <w:rFonts w:ascii="Gill Sans MT" w:eastAsia="Calibri" w:hAnsi="Gill Sans MT"/>
          <w:b/>
          <w:lang w:val="en-GB"/>
        </w:rPr>
        <w:t>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rsidR="00DF5221" w:rsidRPr="00DF5221" w:rsidRDefault="00DF5221" w:rsidP="00DF5221">
      <w:pPr>
        <w:ind w:left="-567" w:right="-612"/>
        <w:rPr>
          <w:rFonts w:ascii="Gill Sans MT" w:eastAsia="Calibri" w:hAnsi="Gill Sans MT"/>
          <w:b/>
          <w:color w:val="4F81BD"/>
          <w:lang w:val="en-GB"/>
        </w:rPr>
      </w:pPr>
    </w:p>
    <w:p w:rsidR="00DF5221" w:rsidRPr="00DF5221" w:rsidRDefault="00DF5221" w:rsidP="00DF5221">
      <w:pPr>
        <w:ind w:left="-567" w:right="-612"/>
        <w:rPr>
          <w:rFonts w:ascii="Gill Sans MT" w:eastAsia="Calibri" w:hAnsi="Gill Sans MT"/>
          <w:b/>
          <w:color w:val="4F81BD"/>
          <w:lang w:val="en-GB"/>
        </w:rPr>
      </w:pPr>
      <w:r w:rsidRPr="00DF5221">
        <w:rPr>
          <w:rFonts w:ascii="Gill Sans MT" w:eastAsia="Calibri" w:hAnsi="Gill Sans MT"/>
          <w:b/>
          <w:color w:val="4F81BD"/>
          <w:lang w:val="en-GB"/>
        </w:rPr>
        <w:t>CONTEXTUAL SAFEGUARDING</w:t>
      </w:r>
    </w:p>
    <w:p w:rsidR="00DF5221" w:rsidRPr="00DF5221" w:rsidRDefault="00DF5221" w:rsidP="00DF5221">
      <w:pPr>
        <w:ind w:left="-567" w:right="-612"/>
        <w:rPr>
          <w:rFonts w:ascii="Gill Sans MT" w:eastAsia="Calibri" w:hAnsi="Gill Sans MT"/>
          <w:b/>
          <w:color w:val="4F81BD"/>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Contextual Safeguarding is an approach to understanding, and responding to, young people’s experiences of significant harm beyond their families and outside of their home.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Contextual Safeguarding expands the objectives of child protection systems in recognition that young people are vulnerable to abuse in a range of social contexts.</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 xml:space="preserve">More information about Contextual Safeguarding can be found here: </w:t>
      </w:r>
      <w:hyperlink r:id="rId53" w:history="1">
        <w:r w:rsidRPr="00DF5221">
          <w:rPr>
            <w:rStyle w:val="Hyperlink"/>
            <w:rFonts w:ascii="Gill Sans MT" w:eastAsia="Calibri" w:hAnsi="Gill Sans MT"/>
            <w:lang w:val="en-GB"/>
          </w:rPr>
          <w:t>https://contextualsafeguarding.org.uk/</w:t>
        </w:r>
      </w:hyperlink>
      <w:r w:rsidRPr="00DF5221">
        <w:rPr>
          <w:rFonts w:ascii="Gill Sans MT" w:eastAsia="Calibri" w:hAnsi="Gill Sans MT"/>
          <w:lang w:val="en-GB"/>
        </w:rPr>
        <w:t xml:space="preserve"> </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rPr>
          <w:rFonts w:ascii="Gill Sans MT" w:eastAsia="Calibri" w:hAnsi="Gill Sans MT"/>
          <w:b/>
          <w:color w:val="4F81BD"/>
          <w:lang w:val="en-GB"/>
        </w:rPr>
      </w:pPr>
      <w:r w:rsidRPr="00DF5221">
        <w:rPr>
          <w:rFonts w:ascii="Gill Sans MT" w:eastAsia="Calibri" w:hAnsi="Gill Sans MT"/>
          <w:b/>
          <w:color w:val="4F81BD"/>
          <w:lang w:val="en-GB"/>
        </w:rPr>
        <w:t>CHILDREN MISSING EDUCATION (CME)</w:t>
      </w:r>
    </w:p>
    <w:p w:rsidR="00DF5221" w:rsidRPr="00DF5221" w:rsidRDefault="00DF5221" w:rsidP="00DF5221">
      <w:pPr>
        <w:ind w:right="-612" w:hanging="567"/>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  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Schools must make reasonable enquiries to establish the whereabouts of the child jointly with the local authority, before deleting the pupil’s name from the register.  Once these enquiries have been undertaken, the local protocol for Children Missing Education must be followed.</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lang w:val="en-GB"/>
        </w:rPr>
      </w:pPr>
      <w:r w:rsidRPr="00DF5221">
        <w:rPr>
          <w:rFonts w:ascii="Gill Sans MT" w:eastAsia="Calibri" w:hAnsi="Gill Sans MT"/>
          <w:b/>
          <w:lang w:val="en-GB"/>
        </w:rPr>
        <w:t>Pupils at particular risk of CME:</w:t>
      </w:r>
    </w:p>
    <w:p w:rsidR="00DF5221" w:rsidRPr="00DF5221" w:rsidRDefault="00DF5221" w:rsidP="00DF5221">
      <w:pPr>
        <w:ind w:left="-567" w:right="-612"/>
        <w:jc w:val="both"/>
        <w:rPr>
          <w:rFonts w:ascii="Gill Sans MT" w:eastAsia="Calibri" w:hAnsi="Gill Sans MT"/>
          <w:b/>
          <w:lang w:val="en-GB"/>
        </w:rPr>
      </w:pPr>
    </w:p>
    <w:p w:rsidR="00DF5221" w:rsidRPr="00DF5221" w:rsidRDefault="00DF5221" w:rsidP="00DF5221">
      <w:pPr>
        <w:numPr>
          <w:ilvl w:val="0"/>
          <w:numId w:val="38"/>
        </w:numPr>
        <w:ind w:left="0" w:right="-612" w:hanging="567"/>
        <w:jc w:val="both"/>
        <w:rPr>
          <w:rFonts w:ascii="Gill Sans MT" w:eastAsia="Calibri" w:hAnsi="Gill Sans MT"/>
          <w:b/>
          <w:lang w:val="en-GB"/>
        </w:rPr>
      </w:pPr>
      <w:r w:rsidRPr="00DF5221">
        <w:rPr>
          <w:rFonts w:ascii="Gill Sans MT" w:eastAsia="Calibri" w:hAnsi="Gill Sans MT"/>
          <w:b/>
          <w:lang w:val="en-GB"/>
        </w:rPr>
        <w:t>Pupils at risk of harm/neglect</w:t>
      </w:r>
    </w:p>
    <w:p w:rsidR="00DF5221" w:rsidRPr="00DF5221" w:rsidRDefault="00DF5221" w:rsidP="00DF5221">
      <w:pPr>
        <w:ind w:right="-612"/>
        <w:jc w:val="both"/>
        <w:rPr>
          <w:rFonts w:ascii="Gill Sans MT" w:eastAsia="Calibri" w:hAnsi="Gill Sans MT"/>
          <w:lang w:val="en-GB"/>
        </w:rPr>
      </w:pPr>
      <w:r w:rsidRPr="00DF5221">
        <w:rPr>
          <w:rFonts w:ascii="Gill Sans MT" w:eastAsia="Calibri" w:hAnsi="Gill Sans MT"/>
          <w:lang w:val="en-GB"/>
        </w:rPr>
        <w:t>Children may be missing from education because they are suffering from abuse or neglect. Where this is suspected school should follow the local child protection procedures</w:t>
      </w:r>
    </w:p>
    <w:p w:rsidR="00DF5221" w:rsidRPr="00DF5221" w:rsidRDefault="00DF5221" w:rsidP="00DF5221">
      <w:pPr>
        <w:numPr>
          <w:ilvl w:val="0"/>
          <w:numId w:val="38"/>
        </w:numPr>
        <w:ind w:left="0" w:right="-612" w:hanging="567"/>
        <w:jc w:val="both"/>
        <w:rPr>
          <w:rFonts w:ascii="Gill Sans MT" w:eastAsia="Calibri" w:hAnsi="Gill Sans MT"/>
          <w:lang w:val="en-GB"/>
        </w:rPr>
      </w:pPr>
      <w:r w:rsidRPr="00DF5221">
        <w:rPr>
          <w:rFonts w:ascii="Gill Sans MT" w:eastAsia="Calibri" w:hAnsi="Gill Sans MT"/>
          <w:b/>
          <w:lang w:val="en-GB"/>
        </w:rPr>
        <w:t>Children of Gypsy, Roma and Traveller (GRT) families</w:t>
      </w:r>
    </w:p>
    <w:p w:rsidR="00DF5221" w:rsidRPr="00DF5221" w:rsidRDefault="00DF5221" w:rsidP="00DF5221">
      <w:pPr>
        <w:ind w:right="-612"/>
        <w:jc w:val="both"/>
        <w:rPr>
          <w:rFonts w:ascii="Gill Sans MT" w:eastAsia="Calibri" w:hAnsi="Gill Sans MT"/>
          <w:lang w:val="en-GB"/>
        </w:rPr>
      </w:pPr>
      <w:r w:rsidRPr="00DF5221">
        <w:rPr>
          <w:rFonts w:ascii="Gill Sans MT" w:eastAsia="Calibri" w:hAnsi="Gill Sans MT"/>
          <w:lang w:val="en-GB"/>
        </w:rPr>
        <w:t xml:space="preserve">Research has shown that many children from these families can become disengaged from education, particularly during the secondary school phase. It is therefore important that schools inform the local authority when a GRT </w:t>
      </w:r>
      <w:r w:rsidRPr="00DF5221">
        <w:rPr>
          <w:rFonts w:ascii="Gill Sans MT" w:eastAsia="Calibri" w:hAnsi="Gill Sans MT"/>
          <w:lang w:val="en-GB"/>
        </w:rPr>
        <w:lastRenderedPageBreak/>
        <w:t>pupil leaves the school without identifying a new destination school, particularly in the transition from primary to secondary so that they can attempt to facilitate continuity of the child’s education</w:t>
      </w:r>
    </w:p>
    <w:p w:rsidR="00DF5221" w:rsidRPr="00DF5221" w:rsidRDefault="00DF5221" w:rsidP="00DF5221">
      <w:pPr>
        <w:numPr>
          <w:ilvl w:val="0"/>
          <w:numId w:val="38"/>
        </w:numPr>
        <w:ind w:left="0" w:right="-612" w:hanging="567"/>
        <w:jc w:val="both"/>
        <w:rPr>
          <w:rFonts w:ascii="Gill Sans MT" w:eastAsia="Calibri" w:hAnsi="Gill Sans MT"/>
          <w:lang w:val="en-GB"/>
        </w:rPr>
      </w:pPr>
      <w:r w:rsidRPr="00DF5221">
        <w:rPr>
          <w:rFonts w:ascii="Gill Sans MT" w:eastAsia="Calibri" w:hAnsi="Gill Sans MT"/>
          <w:b/>
          <w:lang w:val="en-GB"/>
        </w:rPr>
        <w:t>Children of Service Personnel</w:t>
      </w:r>
    </w:p>
    <w:p w:rsidR="00DF5221" w:rsidRPr="00DF5221" w:rsidRDefault="00DF5221" w:rsidP="00DF5221">
      <w:pPr>
        <w:ind w:right="-612"/>
        <w:jc w:val="both"/>
        <w:rPr>
          <w:rFonts w:ascii="Gill Sans MT" w:eastAsia="Calibri" w:hAnsi="Gill Sans MT"/>
          <w:lang w:val="en-GB"/>
        </w:rPr>
      </w:pPr>
      <w:r w:rsidRPr="00DF5221">
        <w:rPr>
          <w:rFonts w:ascii="Gill Sans MT" w:eastAsia="Calibri" w:hAnsi="Gill Sans MT"/>
          <w:lang w:val="en-GB"/>
        </w:rPr>
        <w:t>Families of members of the Armed Forces are likely to move frequently – both in the UK and overseas and often at short notice</w:t>
      </w:r>
    </w:p>
    <w:p w:rsidR="00DF5221" w:rsidRPr="00DF5221" w:rsidRDefault="00DF5221" w:rsidP="00DF5221">
      <w:pPr>
        <w:numPr>
          <w:ilvl w:val="0"/>
          <w:numId w:val="38"/>
        </w:numPr>
        <w:ind w:left="0" w:right="-612" w:hanging="567"/>
        <w:jc w:val="both"/>
        <w:rPr>
          <w:rFonts w:ascii="Gill Sans MT" w:eastAsia="Calibri" w:hAnsi="Gill Sans MT"/>
          <w:lang w:val="en-GB"/>
        </w:rPr>
      </w:pPr>
      <w:r w:rsidRPr="00DF5221">
        <w:rPr>
          <w:rFonts w:ascii="Gill Sans MT" w:eastAsia="Calibri" w:hAnsi="Gill Sans MT"/>
          <w:b/>
          <w:lang w:val="en-GB"/>
        </w:rPr>
        <w:t>Missing children and runaways</w:t>
      </w:r>
    </w:p>
    <w:p w:rsidR="00DF5221" w:rsidRPr="00DF5221" w:rsidRDefault="00DF5221" w:rsidP="00DF5221">
      <w:pPr>
        <w:ind w:right="-612"/>
        <w:jc w:val="both"/>
        <w:rPr>
          <w:rFonts w:ascii="Gill Sans MT" w:eastAsia="Calibri" w:hAnsi="Gill Sans MT"/>
          <w:lang w:val="en-GB"/>
        </w:rPr>
      </w:pPr>
      <w:r w:rsidRPr="00DF5221">
        <w:rPr>
          <w:rFonts w:ascii="Gill Sans MT" w:eastAsia="Calibri" w:hAnsi="Gill Sans MT"/>
          <w:lang w:val="en-GB"/>
        </w:rPr>
        <w:t>Children who go missing or run away from home or care may be in serious danger and are vulnerable to crime, sexual exploitation or abduction as well as missing education</w:t>
      </w:r>
    </w:p>
    <w:p w:rsidR="00DF5221" w:rsidRPr="00DF5221" w:rsidRDefault="00DF5221" w:rsidP="00DF5221">
      <w:pPr>
        <w:numPr>
          <w:ilvl w:val="0"/>
          <w:numId w:val="38"/>
        </w:numPr>
        <w:ind w:left="0" w:right="-612" w:hanging="567"/>
        <w:jc w:val="both"/>
        <w:rPr>
          <w:rFonts w:ascii="Gill Sans MT" w:eastAsia="Calibri" w:hAnsi="Gill Sans MT"/>
          <w:lang w:val="en-GB"/>
        </w:rPr>
      </w:pPr>
      <w:r w:rsidRPr="00DF5221">
        <w:rPr>
          <w:rFonts w:ascii="Gill Sans MT" w:eastAsia="Calibri" w:hAnsi="Gill Sans MT"/>
          <w:b/>
          <w:lang w:val="en-GB"/>
        </w:rPr>
        <w:t>Children and young people supervised by the Youth Justice System</w:t>
      </w:r>
    </w:p>
    <w:p w:rsidR="00DF5221" w:rsidRPr="00DF5221" w:rsidRDefault="00DF5221" w:rsidP="00DF5221">
      <w:pPr>
        <w:ind w:right="-612"/>
        <w:jc w:val="both"/>
        <w:rPr>
          <w:rFonts w:ascii="Gill Sans MT" w:eastAsia="Calibri" w:hAnsi="Gill Sans MT"/>
          <w:lang w:val="en-GB"/>
        </w:rPr>
      </w:pPr>
      <w:r w:rsidRPr="00DF5221">
        <w:rPr>
          <w:rFonts w:ascii="Gill Sans MT" w:eastAsia="Calibri" w:hAnsi="Gill Sans MT"/>
          <w:lang w:val="en-GB"/>
        </w:rPr>
        <w:t>Children who have offended or are at risk of doing so are also at risk of disengaging from education</w:t>
      </w:r>
    </w:p>
    <w:p w:rsidR="00DF5221" w:rsidRPr="00DF5221" w:rsidRDefault="00DF5221" w:rsidP="00DF5221">
      <w:pPr>
        <w:numPr>
          <w:ilvl w:val="0"/>
          <w:numId w:val="38"/>
        </w:numPr>
        <w:ind w:left="0" w:right="-612" w:hanging="567"/>
        <w:jc w:val="both"/>
        <w:rPr>
          <w:rFonts w:ascii="Gill Sans MT" w:eastAsia="Calibri" w:hAnsi="Gill Sans MT"/>
          <w:lang w:val="en-GB"/>
        </w:rPr>
      </w:pPr>
      <w:r w:rsidRPr="00DF5221">
        <w:rPr>
          <w:rFonts w:ascii="Gill Sans MT" w:eastAsia="Calibri" w:hAnsi="Gill Sans MT"/>
          <w:b/>
          <w:lang w:val="en-GB"/>
        </w:rPr>
        <w:t>Children who cease to attend a school</w:t>
      </w:r>
      <w:r w:rsidRPr="00DF5221">
        <w:rPr>
          <w:rFonts w:ascii="Gill Sans MT" w:eastAsia="Calibri" w:hAnsi="Gill Sans MT"/>
          <w:lang w:val="en-GB"/>
        </w:rPr>
        <w:t xml:space="preserve"> </w:t>
      </w:r>
    </w:p>
    <w:p w:rsidR="00DF5221" w:rsidRPr="00DF5221" w:rsidRDefault="00DF5221" w:rsidP="00DF5221">
      <w:pPr>
        <w:ind w:right="-612"/>
        <w:jc w:val="both"/>
        <w:rPr>
          <w:rFonts w:ascii="Gill Sans MT" w:eastAsia="Calibri" w:hAnsi="Gill Sans MT"/>
          <w:lang w:val="en-GB"/>
        </w:rPr>
      </w:pPr>
      <w:r w:rsidRPr="00DF5221">
        <w:rPr>
          <w:rFonts w:ascii="Gill Sans MT" w:eastAsia="Calibri" w:hAnsi="Gill Sans MT"/>
          <w:lang w:val="en-GB"/>
        </w:rPr>
        <w:t>There are many reasons why a child stops attending a school. It could be because the parent chooses to home educate their child. However, where the reason for a child who has stopped attending a school is not known, the local authority should investigate the case and satisfy itself that the child is receiving suitable education.</w:t>
      </w:r>
    </w:p>
    <w:p w:rsidR="00DF5221" w:rsidRPr="00DF5221" w:rsidRDefault="00DF5221" w:rsidP="00DF5221">
      <w:pPr>
        <w:numPr>
          <w:ilvl w:val="0"/>
          <w:numId w:val="38"/>
        </w:numPr>
        <w:ind w:left="0" w:right="-612" w:hanging="567"/>
        <w:jc w:val="both"/>
        <w:rPr>
          <w:rFonts w:ascii="Gill Sans MT" w:eastAsia="Calibri" w:hAnsi="Gill Sans MT"/>
          <w:lang w:val="en-GB"/>
        </w:rPr>
      </w:pPr>
      <w:r w:rsidRPr="00DF5221">
        <w:rPr>
          <w:rFonts w:ascii="Gill Sans MT" w:eastAsia="Calibri" w:hAnsi="Gill Sans MT"/>
          <w:b/>
          <w:lang w:val="en-GB"/>
        </w:rPr>
        <w:t>Children of new migrant families</w:t>
      </w:r>
      <w:r w:rsidRPr="00DF5221">
        <w:rPr>
          <w:rFonts w:ascii="Gill Sans MT" w:eastAsia="Calibri" w:hAnsi="Gill Sans MT"/>
          <w:lang w:val="en-GB"/>
        </w:rPr>
        <w:t xml:space="preserve"> </w:t>
      </w:r>
    </w:p>
    <w:p w:rsidR="00DF5221" w:rsidRPr="00DF5221" w:rsidRDefault="00DF5221" w:rsidP="00DF5221">
      <w:pPr>
        <w:ind w:right="-612"/>
        <w:jc w:val="both"/>
        <w:rPr>
          <w:rFonts w:ascii="Gill Sans MT" w:eastAsia="Calibri" w:hAnsi="Gill Sans MT"/>
          <w:lang w:val="en-GB"/>
        </w:rPr>
      </w:pPr>
      <w:r w:rsidRPr="00DF5221">
        <w:rPr>
          <w:rFonts w:ascii="Gill Sans MT" w:eastAsia="Calibri" w:hAnsi="Gill Sans MT"/>
          <w:lang w:val="en-GB"/>
        </w:rPr>
        <w:t>Children of new migrant families may not have yet settled into a fixed address or may have arrived into a local authority area without the authority becoming aware, therefore increasing the risk of the child missing education</w:t>
      </w:r>
    </w:p>
    <w:p w:rsidR="00DF5221" w:rsidRPr="00DF5221" w:rsidRDefault="00DF5221" w:rsidP="00DF5221">
      <w:pPr>
        <w:ind w:left="-567" w:right="-612"/>
        <w:rPr>
          <w:rFonts w:ascii="Gill Sans MT" w:eastAsia="Calibri" w:hAnsi="Gill Sans MT"/>
          <w:b/>
          <w:color w:val="4F81BD"/>
          <w:lang w:val="en-GB"/>
        </w:rPr>
      </w:pPr>
    </w:p>
    <w:p w:rsidR="00DF5221" w:rsidRPr="00DF5221" w:rsidRDefault="00DF5221" w:rsidP="00DF5221">
      <w:pPr>
        <w:ind w:left="-567" w:right="-612"/>
        <w:rPr>
          <w:rFonts w:ascii="Gill Sans MT" w:eastAsia="Calibri" w:hAnsi="Gill Sans MT"/>
          <w:b/>
          <w:color w:val="4F81BD"/>
          <w:lang w:val="en-GB"/>
        </w:rPr>
      </w:pPr>
      <w:r w:rsidRPr="00DF5221">
        <w:rPr>
          <w:rFonts w:ascii="Gill Sans MT" w:eastAsia="Calibri" w:hAnsi="Gill Sans MT"/>
          <w:b/>
          <w:color w:val="4F81BD"/>
          <w:lang w:val="en-GB"/>
        </w:rPr>
        <w:t>RECOGNISING VULNERABILITIES TO EXTREMISM AND RADICALISATION</w:t>
      </w:r>
    </w:p>
    <w:p w:rsidR="00DF5221" w:rsidRPr="00DF5221" w:rsidRDefault="00DF5221" w:rsidP="00DF5221">
      <w:pPr>
        <w:ind w:left="-567" w:right="-612"/>
        <w:rPr>
          <w:rFonts w:ascii="Gill Sans MT" w:eastAsia="Calibri" w:hAnsi="Gill Sans MT"/>
          <w:b/>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Radicalisation refers to the process by which a person comes to support terrorism and forms of extremism leading to terrorism.</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 xml:space="preserve">Extremism is defined by the Government in the Prevent Strategy as: </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i/>
          <w:lang w:val="en-GB"/>
        </w:rPr>
      </w:pPr>
      <w:r w:rsidRPr="00DF5221">
        <w:rPr>
          <w:rFonts w:ascii="Gill Sans MT" w:eastAsia="Calibri" w:hAnsi="Gill Sans MT"/>
          <w:i/>
          <w:lang w:val="en-GB"/>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Extremism is defined by the Crown Prosecution Service as:</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i/>
          <w:lang w:val="en-GB"/>
        </w:rPr>
      </w:pPr>
      <w:r w:rsidRPr="00DF5221">
        <w:rPr>
          <w:rFonts w:ascii="Gill Sans MT" w:eastAsia="Calibri" w:hAnsi="Gill Sans MT"/>
          <w:i/>
          <w:lang w:val="en-GB"/>
        </w:rPr>
        <w:t>“The demonstration of unacceptable behaviour by using any means or medium to express views which:</w:t>
      </w:r>
    </w:p>
    <w:p w:rsidR="00DF5221" w:rsidRPr="00DF5221" w:rsidRDefault="00DF5221" w:rsidP="00DF5221">
      <w:pPr>
        <w:ind w:left="-567" w:right="-612" w:firstLine="567"/>
        <w:jc w:val="both"/>
        <w:rPr>
          <w:rFonts w:ascii="Gill Sans MT" w:eastAsia="Calibri" w:hAnsi="Gill Sans MT"/>
          <w:i/>
          <w:lang w:val="en-GB"/>
        </w:rPr>
      </w:pPr>
      <w:r w:rsidRPr="00DF5221">
        <w:rPr>
          <w:rFonts w:ascii="Gill Sans MT" w:eastAsia="Calibri" w:hAnsi="Gill Sans MT"/>
          <w:i/>
          <w:lang w:val="en-GB"/>
        </w:rPr>
        <w:lastRenderedPageBreak/>
        <w:t>•</w:t>
      </w:r>
      <w:r w:rsidRPr="00DF5221">
        <w:rPr>
          <w:rFonts w:ascii="Gill Sans MT" w:eastAsia="Calibri" w:hAnsi="Gill Sans MT"/>
          <w:i/>
          <w:lang w:val="en-GB"/>
        </w:rPr>
        <w:tab/>
        <w:t>Encourage, justify or glorify terrorist violence in furtherance of particular beliefs;</w:t>
      </w:r>
    </w:p>
    <w:p w:rsidR="00DF5221" w:rsidRPr="00DF5221" w:rsidRDefault="00DF5221" w:rsidP="00DF5221">
      <w:pPr>
        <w:ind w:left="-567" w:right="-612" w:firstLine="567"/>
        <w:jc w:val="both"/>
        <w:rPr>
          <w:rFonts w:ascii="Gill Sans MT" w:eastAsia="Calibri" w:hAnsi="Gill Sans MT"/>
          <w:i/>
          <w:lang w:val="en-GB"/>
        </w:rPr>
      </w:pPr>
      <w:r w:rsidRPr="00DF5221">
        <w:rPr>
          <w:rFonts w:ascii="Gill Sans MT" w:eastAsia="Calibri" w:hAnsi="Gill Sans MT"/>
          <w:i/>
          <w:lang w:val="en-GB"/>
        </w:rPr>
        <w:t>•</w:t>
      </w:r>
      <w:r w:rsidRPr="00DF5221">
        <w:rPr>
          <w:rFonts w:ascii="Gill Sans MT" w:eastAsia="Calibri" w:hAnsi="Gill Sans MT"/>
          <w:i/>
          <w:lang w:val="en-GB"/>
        </w:rPr>
        <w:tab/>
        <w:t>Seek to provoke others to terrorist acts;</w:t>
      </w:r>
    </w:p>
    <w:p w:rsidR="00DF5221" w:rsidRPr="00DF5221" w:rsidRDefault="00DF5221" w:rsidP="00DF5221">
      <w:pPr>
        <w:ind w:left="-567" w:right="-612" w:firstLine="567"/>
        <w:jc w:val="both"/>
        <w:rPr>
          <w:rFonts w:ascii="Gill Sans MT" w:eastAsia="Calibri" w:hAnsi="Gill Sans MT"/>
          <w:i/>
          <w:lang w:val="en-GB"/>
        </w:rPr>
      </w:pPr>
      <w:r w:rsidRPr="00DF5221">
        <w:rPr>
          <w:rFonts w:ascii="Gill Sans MT" w:eastAsia="Calibri" w:hAnsi="Gill Sans MT"/>
          <w:i/>
          <w:lang w:val="en-GB"/>
        </w:rPr>
        <w:t>•</w:t>
      </w:r>
      <w:r w:rsidRPr="00DF5221">
        <w:rPr>
          <w:rFonts w:ascii="Gill Sans MT" w:eastAsia="Calibri" w:hAnsi="Gill Sans MT"/>
          <w:i/>
          <w:lang w:val="en-GB"/>
        </w:rPr>
        <w:tab/>
        <w:t>Encourage other serious criminal activity or seek to provoke others to serious criminal acts; or</w:t>
      </w:r>
    </w:p>
    <w:p w:rsidR="00DF5221" w:rsidRPr="00DF5221" w:rsidRDefault="00DF5221" w:rsidP="00DF5221">
      <w:pPr>
        <w:ind w:left="-567" w:right="-612" w:firstLine="567"/>
        <w:jc w:val="both"/>
        <w:rPr>
          <w:rFonts w:ascii="Gill Sans MT" w:eastAsia="Calibri" w:hAnsi="Gill Sans MT"/>
          <w:i/>
          <w:lang w:val="en-GB"/>
        </w:rPr>
      </w:pPr>
      <w:r w:rsidRPr="00DF5221">
        <w:rPr>
          <w:rFonts w:ascii="Gill Sans MT" w:eastAsia="Calibri" w:hAnsi="Gill Sans MT"/>
          <w:i/>
          <w:lang w:val="en-GB"/>
        </w:rPr>
        <w:t>•</w:t>
      </w:r>
      <w:r w:rsidRPr="00DF5221">
        <w:rPr>
          <w:rFonts w:ascii="Gill Sans MT" w:eastAsia="Calibri" w:hAnsi="Gill Sans MT"/>
          <w:i/>
          <w:lang w:val="en-GB"/>
        </w:rPr>
        <w:tab/>
        <w:t>Foster hatred which might lead to inter-community violence in the UK”</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There is no such thing as a “typical extremist”; those who become involved in extremist actions come from a range of backgrounds and experiences, and most individuals, even those who hold radical views, do not become involved in violent extremist activity.</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lang w:val="en-GB"/>
        </w:rPr>
      </w:pPr>
      <w:r w:rsidRPr="00DF5221">
        <w:rPr>
          <w:rFonts w:ascii="Gill Sans MT" w:eastAsia="Calibri" w:hAnsi="Gill Sans MT"/>
          <w:b/>
          <w:lang w:val="en-GB"/>
        </w:rPr>
        <w:t>Indicators of vulnerability include:</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r>
      <w:r w:rsidRPr="00DF5221">
        <w:rPr>
          <w:rFonts w:ascii="Gill Sans MT" w:eastAsia="Calibri" w:hAnsi="Gill Sans MT"/>
          <w:b/>
          <w:lang w:val="en-GB"/>
        </w:rPr>
        <w:t>Identity Crisis</w:t>
      </w:r>
      <w:r w:rsidRPr="00DF5221">
        <w:rPr>
          <w:rFonts w:ascii="Gill Sans MT" w:eastAsia="Calibri" w:hAnsi="Gill Sans MT"/>
          <w:lang w:val="en-GB"/>
        </w:rPr>
        <w:t xml:space="preserve"> – the student / pupil is distanced from their cultural / religious heritage and experiences discomfort about their place in society;</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r>
      <w:r w:rsidRPr="00DF5221">
        <w:rPr>
          <w:rFonts w:ascii="Gill Sans MT" w:eastAsia="Calibri" w:hAnsi="Gill Sans MT"/>
          <w:b/>
          <w:lang w:val="en-GB"/>
        </w:rPr>
        <w:t>Personal Crisis</w:t>
      </w:r>
      <w:r w:rsidRPr="00DF5221">
        <w:rPr>
          <w:rFonts w:ascii="Gill Sans MT" w:eastAsia="Calibri" w:hAnsi="Gill Sans MT"/>
          <w:lang w:val="en-GB"/>
        </w:rPr>
        <w:t xml:space="preserve">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r>
      <w:r w:rsidRPr="00DF5221">
        <w:rPr>
          <w:rFonts w:ascii="Gill Sans MT" w:eastAsia="Calibri" w:hAnsi="Gill Sans MT"/>
          <w:b/>
          <w:lang w:val="en-GB"/>
        </w:rPr>
        <w:t>Personal Circumstances</w:t>
      </w:r>
      <w:r w:rsidRPr="00DF5221">
        <w:rPr>
          <w:rFonts w:ascii="Gill Sans MT" w:eastAsia="Calibri" w:hAnsi="Gill Sans MT"/>
          <w:lang w:val="en-GB"/>
        </w:rPr>
        <w:t xml:space="preserve"> – migration; local community tensions; and events affecting the student / pupil’s country or region of origin may contribute to a sense of grievance that is triggered by personal experience of racism or discrimination or aspects of Government policy;</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r>
      <w:r w:rsidRPr="00DF5221">
        <w:rPr>
          <w:rFonts w:ascii="Gill Sans MT" w:eastAsia="Calibri" w:hAnsi="Gill Sans MT"/>
          <w:b/>
          <w:lang w:val="en-GB"/>
        </w:rPr>
        <w:t>Unmet Aspirations</w:t>
      </w:r>
      <w:r w:rsidRPr="00DF5221">
        <w:rPr>
          <w:rFonts w:ascii="Gill Sans MT" w:eastAsia="Calibri" w:hAnsi="Gill Sans MT"/>
          <w:lang w:val="en-GB"/>
        </w:rPr>
        <w:t xml:space="preserve"> – the student / pupil may have perceptions of injustice; a feeling of failure; rejection of civic life; </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r>
      <w:r w:rsidRPr="00DF5221">
        <w:rPr>
          <w:rFonts w:ascii="Gill Sans MT" w:eastAsia="Calibri" w:hAnsi="Gill Sans MT"/>
          <w:b/>
          <w:lang w:val="en-GB"/>
        </w:rPr>
        <w:t>Experiences of Criminality</w:t>
      </w:r>
      <w:r w:rsidRPr="00DF5221">
        <w:rPr>
          <w:rFonts w:ascii="Gill Sans MT" w:eastAsia="Calibri" w:hAnsi="Gill Sans MT"/>
          <w:lang w:val="en-GB"/>
        </w:rPr>
        <w:t xml:space="preserve"> – which may include involvement with criminal groups, imprisonment, and poor resettlement / reintegration;</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r>
      <w:r w:rsidRPr="00DF5221">
        <w:rPr>
          <w:rFonts w:ascii="Gill Sans MT" w:eastAsia="Calibri" w:hAnsi="Gill Sans MT"/>
          <w:b/>
          <w:lang w:val="en-GB"/>
        </w:rPr>
        <w:t>Special Educational Need</w:t>
      </w:r>
      <w:r w:rsidRPr="00DF5221">
        <w:rPr>
          <w:rFonts w:ascii="Gill Sans MT" w:eastAsia="Calibri" w:hAnsi="Gill Sans MT"/>
          <w:lang w:val="en-GB"/>
        </w:rPr>
        <w:t xml:space="preserve"> – students / pupils may experience difficulties with social interaction, empathy with others, understanding the consequences of their actions and awareness of the motivations of others.</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This list however is not exhaustive, nor does it mean that all young people experiencing the above are at risk of radicalisation for the purposes of violent extremism.  More critical risk factors could include:</w:t>
      </w:r>
    </w:p>
    <w:p w:rsidR="00DF5221" w:rsidRPr="00DF5221" w:rsidRDefault="00DF5221" w:rsidP="00DF5221">
      <w:pPr>
        <w:ind w:left="-567" w:right="-612"/>
        <w:rPr>
          <w:rFonts w:ascii="Gill Sans MT" w:eastAsia="Calibri" w:hAnsi="Gill Sans MT"/>
          <w:lang w:val="en-GB"/>
        </w:rPr>
      </w:pPr>
    </w:p>
    <w:p w:rsidR="00DF5221" w:rsidRPr="00DF5221" w:rsidRDefault="00DF5221" w:rsidP="00DF5221">
      <w:pPr>
        <w:ind w:left="-567" w:right="-612"/>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Being in contact with extremist recruiters;</w:t>
      </w:r>
    </w:p>
    <w:p w:rsidR="00DF5221" w:rsidRPr="00DF5221" w:rsidRDefault="00DF5221" w:rsidP="00DF5221">
      <w:pPr>
        <w:ind w:left="-567" w:right="-612"/>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Accessing violent extremist websites, especially those with a social networking element;</w:t>
      </w:r>
    </w:p>
    <w:p w:rsidR="00DF5221" w:rsidRPr="00DF5221" w:rsidRDefault="00DF5221" w:rsidP="00DF5221">
      <w:pPr>
        <w:ind w:left="-567" w:right="-612"/>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Possessing or accessing violent extremist literature;</w:t>
      </w:r>
    </w:p>
    <w:p w:rsidR="00DF5221" w:rsidRPr="00DF5221" w:rsidRDefault="00DF5221" w:rsidP="00DF5221">
      <w:pPr>
        <w:ind w:left="-567" w:right="-612"/>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Using extremist narratives and a global ideology to explain personal disadvantage;</w:t>
      </w:r>
    </w:p>
    <w:p w:rsidR="00DF5221" w:rsidRPr="00DF5221" w:rsidRDefault="00DF5221" w:rsidP="00DF5221">
      <w:pPr>
        <w:ind w:left="-567" w:right="-612"/>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Justifying the use of violence to solve societal issues;</w:t>
      </w:r>
    </w:p>
    <w:p w:rsidR="00DF5221" w:rsidRPr="00DF5221" w:rsidRDefault="00DF5221" w:rsidP="00DF5221">
      <w:pPr>
        <w:ind w:left="-567" w:right="-612"/>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Joining or seeking to join extremist organisations; and</w:t>
      </w:r>
    </w:p>
    <w:p w:rsidR="00DF5221" w:rsidRPr="00DF5221" w:rsidRDefault="00DF5221" w:rsidP="00DF5221">
      <w:pPr>
        <w:ind w:left="-567" w:right="-612"/>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Significant changes to appearance and / or behaviour;</w:t>
      </w:r>
    </w:p>
    <w:p w:rsidR="00DF5221" w:rsidRPr="00DF5221" w:rsidRDefault="00DF5221" w:rsidP="00DF5221">
      <w:pPr>
        <w:ind w:left="-567" w:right="-612"/>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Experiencing a high level of social isolation resulting in issues of identity crisis and / or personal crisis.</w:t>
      </w:r>
    </w:p>
    <w:p w:rsidR="00DF5221" w:rsidRPr="00DF5221" w:rsidRDefault="00DF5221" w:rsidP="00DF5221">
      <w:pPr>
        <w:ind w:left="-567" w:right="-612"/>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If there are suspicions regarding radicalisation or extremism, it is essential that schools take action without delay.  If there are concerns that a child is at risk of radicalisation, or is voicing concerning opinions or attitudes, staff should contact the school lead (SPOC) for Prevent without delay.  The school lead will then risk assess the information and make contact with and take advice from the appropriate agencies.</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b/>
          <w:color w:val="4F81BD"/>
          <w:lang w:val="en-GB"/>
        </w:rPr>
      </w:pPr>
      <w:r w:rsidRPr="00DF5221">
        <w:rPr>
          <w:rFonts w:ascii="Gill Sans MT" w:eastAsia="Calibri" w:hAnsi="Gill Sans MT"/>
          <w:b/>
          <w:color w:val="4F81BD"/>
          <w:lang w:val="en-GB"/>
        </w:rPr>
        <w:t>PREVENTING VIOLENT EXTREMISM - ROLES AND RESPONSIBILITIES OF</w:t>
      </w:r>
      <w:r w:rsidRPr="00DF5221">
        <w:rPr>
          <w:rFonts w:ascii="Gill Sans MT" w:eastAsia="Calibri" w:hAnsi="Gill Sans MT"/>
          <w:b/>
          <w:lang w:val="en-GB"/>
        </w:rPr>
        <w:t xml:space="preserve"> </w:t>
      </w:r>
      <w:r w:rsidRPr="00DF5221">
        <w:rPr>
          <w:rFonts w:ascii="Gill Sans MT" w:eastAsia="Calibri" w:hAnsi="Gill Sans MT"/>
          <w:b/>
          <w:i/>
          <w:lang w:val="en-GB"/>
        </w:rPr>
        <w:t>THE GRANGE ACADEMY’S</w:t>
      </w:r>
      <w:r w:rsidRPr="00DF5221">
        <w:rPr>
          <w:rFonts w:ascii="Gill Sans MT" w:eastAsia="Calibri" w:hAnsi="Gill Sans MT"/>
          <w:b/>
          <w:lang w:val="en-GB"/>
        </w:rPr>
        <w:t xml:space="preserve"> </w:t>
      </w:r>
      <w:r w:rsidRPr="00DF5221">
        <w:rPr>
          <w:rFonts w:ascii="Gill Sans MT" w:eastAsia="Calibri" w:hAnsi="Gill Sans MT"/>
          <w:b/>
          <w:color w:val="4F81BD"/>
          <w:lang w:val="en-GB"/>
        </w:rPr>
        <w:t>SINGLE POINT OF CONTACT (SPOC)</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Ensuring that school staff are aware of the role of the SPOC in relation to protecting pupils from radicalisation and involvement in terrorism;</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Maintaining and applying a good understanding of the relevant guidance in relation to preventing pupils from becoming involved in terrorism, and protecting them from radicalisation by those who support terrorism or forms of extremism which lead to terrorism;</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 xml:space="preserve">Raising awareness about the role and responsibilities of </w:t>
      </w:r>
      <w:r w:rsidRPr="00DF5221">
        <w:rPr>
          <w:rFonts w:ascii="Gill Sans MT" w:eastAsia="Calibri" w:hAnsi="Gill Sans MT"/>
          <w:i/>
          <w:lang w:val="en-GB"/>
        </w:rPr>
        <w:t>The Grange Academy</w:t>
      </w:r>
      <w:r w:rsidRPr="00DF5221">
        <w:rPr>
          <w:rFonts w:ascii="Gill Sans MT" w:eastAsia="Calibri" w:hAnsi="Gill Sans MT"/>
          <w:i/>
          <w:color w:val="FF0000"/>
          <w:lang w:val="en-GB"/>
        </w:rPr>
        <w:t xml:space="preserve"> </w:t>
      </w:r>
      <w:r w:rsidRPr="00DF5221">
        <w:rPr>
          <w:rFonts w:ascii="Gill Sans MT" w:eastAsia="Calibri" w:hAnsi="Gill Sans MT"/>
          <w:lang w:val="en-GB"/>
        </w:rPr>
        <w:t>in relation to protecting pupils from radicalisation and involvement in terrorism;</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Monitoring the effect in practice of the school’s RE curriculum and assembly policy to ensure that they are used to promote community cohesion and tolerance of different faiths and beliefs;</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Raising awareness within the school about the safeguarding processes relating to protecting pupils from radicalisation and involvement in terrorism;</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Acting as the first point of contact within the school for case discussions relating to pupils who may be at risk of radicalisation or involved in terrorism;</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Collating relevant information in relation to referrals of vulnerable pupils into the Prevent / Channel* process;</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lastRenderedPageBreak/>
        <w:t>•</w:t>
      </w:r>
      <w:r w:rsidRPr="00DF5221">
        <w:rPr>
          <w:rFonts w:ascii="Gill Sans MT" w:eastAsia="Calibri" w:hAnsi="Gill Sans MT"/>
          <w:lang w:val="en-GB"/>
        </w:rPr>
        <w:tab/>
        <w:t>Attending Channel* meetings as necessary and carrying out any actions as agreed;</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Reporting progress on actions to the Channel* Co-ordinator; and</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Sharing any relevant additional information in a timely manner.</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left="-567" w:right="-612"/>
        <w:jc w:val="both"/>
        <w:rPr>
          <w:rFonts w:ascii="Gill Sans MT" w:eastAsia="Calibri" w:hAnsi="Gill Sans MT"/>
          <w:lang w:val="en-GB"/>
        </w:rPr>
      </w:pPr>
      <w:r w:rsidRPr="00DF5221">
        <w:rPr>
          <w:rFonts w:ascii="Gill Sans MT" w:eastAsia="Calibri" w:hAnsi="Gill Sans MT"/>
          <w:lang w:val="en-GB"/>
        </w:rPr>
        <w:t>*Channel is a multi-agency approach to provide support to individuals who are at risk of being drawn into terrorist related activity.  It is led by the Cheshire Police Counter-Terrorism Unit, and it aims to:</w:t>
      </w:r>
    </w:p>
    <w:p w:rsidR="00DF5221" w:rsidRPr="00DF5221" w:rsidRDefault="00DF5221" w:rsidP="00DF5221">
      <w:pPr>
        <w:ind w:left="-567" w:right="-612"/>
        <w:jc w:val="both"/>
        <w:rPr>
          <w:rFonts w:ascii="Gill Sans MT" w:eastAsia="Calibri" w:hAnsi="Gill Sans MT"/>
          <w:lang w:val="en-GB"/>
        </w:rPr>
      </w:pP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Establish an effective multi-agency referral and intervention process to identify vulnerable individuals;</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Safeguard individuals who might be vulnerable to being radicalised, so that they are not at risk of being drawn into terrorist-related activity; and</w:t>
      </w:r>
    </w:p>
    <w:p w:rsidR="00DF5221" w:rsidRPr="00DF5221" w:rsidRDefault="00DF5221" w:rsidP="00DF5221">
      <w:pPr>
        <w:ind w:right="-612" w:hanging="567"/>
        <w:jc w:val="both"/>
        <w:rPr>
          <w:rFonts w:ascii="Gill Sans MT" w:eastAsia="Calibri" w:hAnsi="Gill Sans MT"/>
          <w:lang w:val="en-GB"/>
        </w:rPr>
      </w:pPr>
      <w:r w:rsidRPr="00DF5221">
        <w:rPr>
          <w:rFonts w:ascii="Gill Sans MT" w:eastAsia="Calibri" w:hAnsi="Gill Sans MT"/>
          <w:lang w:val="en-GB"/>
        </w:rPr>
        <w:t>•</w:t>
      </w:r>
      <w:r w:rsidRPr="00DF5221">
        <w:rPr>
          <w:rFonts w:ascii="Gill Sans MT" w:eastAsia="Calibri" w:hAnsi="Gill Sans MT"/>
          <w:lang w:val="en-GB"/>
        </w:rPr>
        <w:tab/>
        <w:t>Provide early intervention to protect and divert people away from the risks they face and reduce vulnerability.</w:t>
      </w:r>
    </w:p>
    <w:p w:rsidR="0099181E" w:rsidRDefault="0099181E" w:rsidP="0099181E">
      <w:pPr>
        <w:ind w:right="-612" w:hanging="567"/>
        <w:jc w:val="both"/>
        <w:rPr>
          <w:rFonts w:ascii="Calibri" w:eastAsia="Calibri" w:hAnsi="Calibri"/>
          <w:sz w:val="22"/>
          <w:szCs w:val="22"/>
          <w:lang w:val="en-GB"/>
        </w:rPr>
      </w:pPr>
    </w:p>
    <w:p w:rsidR="00CA4B9D" w:rsidRDefault="00CA4B9D" w:rsidP="00223E6B">
      <w:pPr>
        <w:rPr>
          <w:rFonts w:ascii="Calibri" w:hAnsi="Calibri" w:cs="Arial"/>
          <w:b/>
          <w:color w:val="4F81BD"/>
        </w:rPr>
      </w:pPr>
    </w:p>
    <w:p w:rsidR="00CA4B9D" w:rsidRDefault="00CA4B9D" w:rsidP="00223E6B">
      <w:pPr>
        <w:rPr>
          <w:rFonts w:ascii="Calibri" w:hAnsi="Calibri" w:cs="Arial"/>
          <w:b/>
          <w:color w:val="4F81BD"/>
        </w:rPr>
      </w:pPr>
    </w:p>
    <w:p w:rsidR="00CA4B9D" w:rsidRDefault="00CA4B9D" w:rsidP="00223E6B">
      <w:pPr>
        <w:rPr>
          <w:rFonts w:ascii="Calibri" w:hAnsi="Calibri" w:cs="Arial"/>
          <w:b/>
          <w:color w:val="4F81BD"/>
        </w:rPr>
      </w:pPr>
    </w:p>
    <w:p w:rsidR="00CA4B9D" w:rsidRDefault="00CA4B9D" w:rsidP="00223E6B">
      <w:pPr>
        <w:rPr>
          <w:rFonts w:ascii="Calibri" w:hAnsi="Calibri" w:cs="Arial"/>
          <w:b/>
          <w:color w:val="4F81BD"/>
        </w:rPr>
      </w:pPr>
    </w:p>
    <w:p w:rsidR="00CA4B9D" w:rsidRDefault="00CA4B9D" w:rsidP="00223E6B">
      <w:pPr>
        <w:rPr>
          <w:rFonts w:ascii="Calibri" w:hAnsi="Calibri" w:cs="Arial"/>
          <w:b/>
          <w:color w:val="4F81BD"/>
        </w:rPr>
      </w:pPr>
    </w:p>
    <w:p w:rsidR="00CA4B9D" w:rsidRDefault="00CA4B9D" w:rsidP="00223E6B">
      <w:pPr>
        <w:rPr>
          <w:rFonts w:ascii="Calibri" w:hAnsi="Calibri" w:cs="Arial"/>
          <w:b/>
          <w:color w:val="4F81BD"/>
        </w:rPr>
      </w:pPr>
    </w:p>
    <w:p w:rsidR="00CA4B9D" w:rsidRDefault="00CA4B9D" w:rsidP="00223E6B">
      <w:pPr>
        <w:rPr>
          <w:rFonts w:ascii="Calibri" w:hAnsi="Calibri" w:cs="Arial"/>
          <w:b/>
          <w:color w:val="4F81BD"/>
        </w:rPr>
      </w:pPr>
    </w:p>
    <w:p w:rsidR="00CA4B9D" w:rsidRDefault="00CA4B9D" w:rsidP="00223E6B">
      <w:pPr>
        <w:rPr>
          <w:rFonts w:ascii="Calibri" w:hAnsi="Calibri" w:cs="Arial"/>
          <w:b/>
          <w:color w:val="4F81BD"/>
        </w:rPr>
      </w:pPr>
    </w:p>
    <w:p w:rsidR="00CA4B9D" w:rsidRDefault="00CA4B9D" w:rsidP="00223E6B">
      <w:pPr>
        <w:rPr>
          <w:rFonts w:ascii="Calibri" w:hAnsi="Calibri" w:cs="Arial"/>
          <w:b/>
          <w:color w:val="4F81BD"/>
        </w:rPr>
      </w:pPr>
    </w:p>
    <w:p w:rsidR="00EE1CDF" w:rsidRPr="00EE1CDF" w:rsidRDefault="00CA4B9D" w:rsidP="00EE1CDF">
      <w:pPr>
        <w:rPr>
          <w:rFonts w:ascii="Gill Sans MT" w:eastAsia="Calibri" w:hAnsi="Gill Sans MT"/>
          <w:b/>
          <w:lang w:val="en-GB"/>
        </w:rPr>
      </w:pPr>
      <w:r>
        <w:rPr>
          <w:rFonts w:ascii="Calibri" w:hAnsi="Calibri" w:cs="Arial"/>
          <w:b/>
          <w:color w:val="4F81BD"/>
        </w:rPr>
        <w:br w:type="page"/>
      </w:r>
      <w:r w:rsidR="00EE1CDF" w:rsidRPr="00EE1CDF">
        <w:rPr>
          <w:rFonts w:ascii="Gill Sans MT" w:eastAsia="Calibri" w:hAnsi="Gill Sans MT"/>
          <w:b/>
          <w:color w:val="0070C0"/>
          <w:lang w:val="en-GB"/>
        </w:rPr>
        <w:lastRenderedPageBreak/>
        <w:t>Appendix 2</w:t>
      </w:r>
    </w:p>
    <w:p w:rsidR="00EE1CDF" w:rsidRPr="00EE1CDF" w:rsidRDefault="00EE1CDF" w:rsidP="00EE1CDF">
      <w:pPr>
        <w:rPr>
          <w:rFonts w:ascii="Gill Sans MT" w:eastAsia="Calibri" w:hAnsi="Gill Sans MT"/>
          <w:b/>
          <w:noProof/>
          <w:lang w:val="en-GB" w:eastAsia="en-GB"/>
        </w:rPr>
      </w:pPr>
      <w:r w:rsidRPr="00EE1CDF">
        <w:rPr>
          <w:rFonts w:ascii="Gill Sans MT" w:eastAsia="Calibri" w:hAnsi="Gill Sans MT"/>
          <w:b/>
          <w:lang w:val="en-GB"/>
        </w:rPr>
        <w:t>HALTON LEVELS OF NEED FRAMEWORK</w:t>
      </w:r>
    </w:p>
    <w:p w:rsidR="00223E6B" w:rsidRPr="00E864D1" w:rsidRDefault="00EE1CDF" w:rsidP="00EE1CDF">
      <w:pPr>
        <w:rPr>
          <w:rFonts w:ascii="Calibri" w:eastAsia="Calibri" w:hAnsi="Calibri"/>
          <w:sz w:val="22"/>
          <w:szCs w:val="22"/>
          <w:lang w:val="en-GB"/>
        </w:rPr>
        <w:sectPr w:rsidR="00223E6B" w:rsidRPr="00E864D1" w:rsidSect="00F46074">
          <w:headerReference w:type="default" r:id="rId54"/>
          <w:footerReference w:type="default" r:id="rId55"/>
          <w:headerReference w:type="first" r:id="rId56"/>
          <w:pgSz w:w="11906" w:h="16838"/>
          <w:pgMar w:top="1440" w:right="1440" w:bottom="1440" w:left="1440" w:header="708" w:footer="211" w:gutter="0"/>
          <w:cols w:space="708"/>
          <w:titlePg/>
          <w:docGrid w:linePitch="360"/>
        </w:sectPr>
      </w:pPr>
      <w:r>
        <w:rPr>
          <w:rFonts w:ascii="Calibri" w:eastAsia="Calibri" w:hAnsi="Calibri"/>
          <w:noProof/>
          <w:sz w:val="22"/>
          <w:szCs w:val="22"/>
          <w:lang w:val="en-GB" w:eastAsia="en-GB"/>
        </w:rPr>
        <w:lastRenderedPageBreak/>
        <w:drawing>
          <wp:inline distT="0" distB="0" distL="0" distR="0" wp14:anchorId="3BA2BE65">
            <wp:extent cx="5533390" cy="745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33390" cy="7457440"/>
                    </a:xfrm>
                    <a:prstGeom prst="rect">
                      <a:avLst/>
                    </a:prstGeom>
                    <a:noFill/>
                  </pic:spPr>
                </pic:pic>
              </a:graphicData>
            </a:graphic>
          </wp:inline>
        </w:drawing>
      </w:r>
    </w:p>
    <w:p w:rsidR="00EE1CDF" w:rsidRPr="00E64D25" w:rsidRDefault="00EE1CDF" w:rsidP="00EE1CDF">
      <w:pPr>
        <w:rPr>
          <w:rFonts w:ascii="Calibri" w:hAnsi="Calibri" w:cs="Arial"/>
          <w:b/>
          <w:color w:val="4F81BD"/>
        </w:rPr>
      </w:pPr>
      <w:r w:rsidRPr="00AB5EE9">
        <w:rPr>
          <w:rFonts w:ascii="Calibri" w:hAnsi="Calibri" w:cs="Arial"/>
          <w:b/>
          <w:color w:val="4F81BD"/>
        </w:rPr>
        <w:lastRenderedPageBreak/>
        <w:t xml:space="preserve">Appendix </w:t>
      </w:r>
      <w:r>
        <w:rPr>
          <w:rFonts w:ascii="Calibri" w:hAnsi="Calibri" w:cs="Arial"/>
          <w:b/>
          <w:color w:val="4F81BD"/>
        </w:rPr>
        <w:t xml:space="preserve">5 - </w:t>
      </w:r>
      <w:r w:rsidRPr="00F529A0">
        <w:rPr>
          <w:rFonts w:ascii="Calibri" w:hAnsi="Calibri" w:cs="Arial"/>
          <w:b/>
        </w:rPr>
        <w:t>REFERRAL FLOWCHART</w:t>
      </w:r>
    </w:p>
    <w:p w:rsidR="00946775" w:rsidRPr="00F529A0" w:rsidRDefault="00946775" w:rsidP="001A5021">
      <w:pPr>
        <w:rPr>
          <w:rFonts w:ascii="Calibri" w:hAnsi="Calibri" w:cs="Arial"/>
          <w:b/>
        </w:rPr>
      </w:pPr>
    </w:p>
    <w:p w:rsidR="001B3380" w:rsidRPr="00F529A0" w:rsidRDefault="00EE1CDF" w:rsidP="001A5021">
      <w:pPr>
        <w:rPr>
          <w:rFonts w:ascii="Calibri" w:hAnsi="Calibri" w:cs="Arial"/>
          <w:b/>
        </w:rPr>
      </w:pPr>
      <w:r w:rsidRPr="00E64D25">
        <w:rPr>
          <w:noProof/>
          <w:lang w:val="en-GB" w:eastAsia="en-GB"/>
        </w:rPr>
        <w:drawing>
          <wp:inline distT="0" distB="0" distL="0" distR="0">
            <wp:extent cx="8863330" cy="52207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63330" cy="5220730"/>
                    </a:xfrm>
                    <a:prstGeom prst="rect">
                      <a:avLst/>
                    </a:prstGeom>
                    <a:noFill/>
                    <a:ln>
                      <a:noFill/>
                    </a:ln>
                  </pic:spPr>
                </pic:pic>
              </a:graphicData>
            </a:graphic>
          </wp:inline>
        </w:drawing>
      </w:r>
    </w:p>
    <w:sectPr w:rsidR="001B3380" w:rsidRPr="00F529A0" w:rsidSect="007D21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DD" w:rsidRDefault="00682ADD">
      <w:r>
        <w:separator/>
      </w:r>
    </w:p>
  </w:endnote>
  <w:endnote w:type="continuationSeparator" w:id="0">
    <w:p w:rsidR="00682ADD" w:rsidRDefault="0068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DD" w:rsidRPr="009613A1" w:rsidRDefault="00682ADD" w:rsidP="009613A1">
    <w:pPr>
      <w:pStyle w:val="Footer"/>
      <w:ind w:right="-613"/>
      <w:jc w:val="right"/>
      <w:rPr>
        <w:sz w:val="16"/>
        <w:szCs w:val="16"/>
      </w:rPr>
    </w:pPr>
    <w:r w:rsidRPr="009613A1">
      <w:rPr>
        <w:sz w:val="16"/>
        <w:szCs w:val="16"/>
      </w:rPr>
      <w:t xml:space="preserve">Page </w:t>
    </w:r>
    <w:r w:rsidRPr="009613A1">
      <w:rPr>
        <w:b/>
        <w:bCs/>
        <w:sz w:val="16"/>
        <w:szCs w:val="16"/>
      </w:rPr>
      <w:fldChar w:fldCharType="begin"/>
    </w:r>
    <w:r w:rsidRPr="009613A1">
      <w:rPr>
        <w:b/>
        <w:bCs/>
        <w:sz w:val="16"/>
        <w:szCs w:val="16"/>
      </w:rPr>
      <w:instrText xml:space="preserve"> PAGE </w:instrText>
    </w:r>
    <w:r w:rsidRPr="009613A1">
      <w:rPr>
        <w:b/>
        <w:bCs/>
        <w:sz w:val="16"/>
        <w:szCs w:val="16"/>
      </w:rPr>
      <w:fldChar w:fldCharType="separate"/>
    </w:r>
    <w:r w:rsidR="00376D93">
      <w:rPr>
        <w:b/>
        <w:bCs/>
        <w:noProof/>
        <w:sz w:val="16"/>
        <w:szCs w:val="16"/>
      </w:rPr>
      <w:t>2</w:t>
    </w:r>
    <w:r w:rsidRPr="009613A1">
      <w:rPr>
        <w:b/>
        <w:bCs/>
        <w:sz w:val="16"/>
        <w:szCs w:val="16"/>
      </w:rPr>
      <w:fldChar w:fldCharType="end"/>
    </w:r>
    <w:r w:rsidRPr="009613A1">
      <w:rPr>
        <w:sz w:val="16"/>
        <w:szCs w:val="16"/>
      </w:rPr>
      <w:t xml:space="preserve"> of </w:t>
    </w:r>
    <w:r w:rsidRPr="009613A1">
      <w:rPr>
        <w:b/>
        <w:bCs/>
        <w:sz w:val="16"/>
        <w:szCs w:val="16"/>
      </w:rPr>
      <w:fldChar w:fldCharType="begin"/>
    </w:r>
    <w:r w:rsidRPr="009613A1">
      <w:rPr>
        <w:b/>
        <w:bCs/>
        <w:sz w:val="16"/>
        <w:szCs w:val="16"/>
      </w:rPr>
      <w:instrText xml:space="preserve"> NUMPAGES  </w:instrText>
    </w:r>
    <w:r w:rsidRPr="009613A1">
      <w:rPr>
        <w:b/>
        <w:bCs/>
        <w:sz w:val="16"/>
        <w:szCs w:val="16"/>
      </w:rPr>
      <w:fldChar w:fldCharType="separate"/>
    </w:r>
    <w:r w:rsidR="00376D93">
      <w:rPr>
        <w:b/>
        <w:bCs/>
        <w:noProof/>
        <w:sz w:val="16"/>
        <w:szCs w:val="16"/>
      </w:rPr>
      <w:t>44</w:t>
    </w:r>
    <w:r w:rsidRPr="009613A1">
      <w:rPr>
        <w:b/>
        <w:bCs/>
        <w:sz w:val="16"/>
        <w:szCs w:val="16"/>
      </w:rPr>
      <w:fldChar w:fldCharType="end"/>
    </w:r>
  </w:p>
  <w:p w:rsidR="00682ADD" w:rsidRDefault="00682A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DD" w:rsidRDefault="00682ADD">
      <w:r>
        <w:separator/>
      </w:r>
    </w:p>
  </w:footnote>
  <w:footnote w:type="continuationSeparator" w:id="0">
    <w:p w:rsidR="00682ADD" w:rsidRDefault="00682A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DD" w:rsidRDefault="00682ADD">
    <w:pPr>
      <w:pStyle w:val="Header"/>
    </w:pPr>
  </w:p>
  <w:p w:rsidR="00682ADD" w:rsidRDefault="00682A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DD" w:rsidRPr="00F46074" w:rsidRDefault="00682ADD" w:rsidP="00F46074">
    <w:pPr>
      <w:tabs>
        <w:tab w:val="center" w:pos="4513"/>
        <w:tab w:val="right" w:pos="9026"/>
      </w:tabs>
      <w:jc w:val="center"/>
      <w:rPr>
        <w:rFonts w:ascii="Gill Sans MT" w:eastAsia="Calibri" w:hAnsi="Gill Sans MT"/>
        <w:color w:val="0000FF"/>
        <w:sz w:val="72"/>
        <w:szCs w:val="22"/>
        <w:lang w:val="en-GB"/>
      </w:rPr>
    </w:pPr>
    <w:r w:rsidRPr="00F46074">
      <w:rPr>
        <w:rFonts w:ascii="Gill Sans MT" w:eastAsia="Calibri" w:hAnsi="Gill Sans MT"/>
        <w:color w:val="0000FF"/>
        <w:sz w:val="72"/>
        <w:szCs w:val="22"/>
        <w:lang w:val="en-GB"/>
      </w:rPr>
      <w:t>The Grange Academy</w:t>
    </w:r>
  </w:p>
  <w:p w:rsidR="00682ADD" w:rsidRPr="00F46074" w:rsidRDefault="00682ADD" w:rsidP="00F46074">
    <w:pPr>
      <w:tabs>
        <w:tab w:val="center" w:pos="4513"/>
        <w:tab w:val="right" w:pos="9026"/>
      </w:tabs>
      <w:jc w:val="center"/>
      <w:rPr>
        <w:rFonts w:ascii="Calibri" w:eastAsia="Calibri" w:hAnsi="Calibri"/>
        <w:color w:val="FF0000"/>
        <w:sz w:val="22"/>
        <w:szCs w:val="22"/>
        <w:lang w:val="en-GB"/>
      </w:rPr>
    </w:pPr>
    <w:r w:rsidRPr="00F46074">
      <w:rPr>
        <w:rFonts w:ascii="Calibri" w:eastAsia="Calibri" w:hAnsi="Calibri"/>
        <w:color w:val="FF0000"/>
        <w:sz w:val="40"/>
        <w:szCs w:val="22"/>
        <w:lang w:val="en-GB"/>
      </w:rPr>
      <w:t>Wade Deacon Trust</w:t>
    </w:r>
  </w:p>
  <w:p w:rsidR="00682ADD" w:rsidRDefault="00682A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819" w:hanging="705"/>
      </w:pPr>
      <w:rPr>
        <w:b/>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80DA9E24"/>
    <w:name w:val="WW8Num4"/>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194"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1440" w:hanging="360"/>
      </w:pPr>
    </w:lvl>
  </w:abstractNum>
  <w:abstractNum w:abstractNumId="7" w15:restartNumberingAfterBreak="0">
    <w:nsid w:val="00C7016B"/>
    <w:multiLevelType w:val="hybridMultilevel"/>
    <w:tmpl w:val="3D50A9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01651D47"/>
    <w:multiLevelType w:val="hybridMultilevel"/>
    <w:tmpl w:val="A53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7F42FE"/>
    <w:multiLevelType w:val="hybridMultilevel"/>
    <w:tmpl w:val="B24EF0B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942188"/>
    <w:multiLevelType w:val="hybridMultilevel"/>
    <w:tmpl w:val="2B7EF95C"/>
    <w:lvl w:ilvl="0" w:tplc="DA8A5EB8">
      <w:start w:val="1"/>
      <w:numFmt w:val="bullet"/>
      <w:lvlText w:val=""/>
      <w:lvlJc w:val="left"/>
      <w:pPr>
        <w:ind w:left="851" w:hanging="284"/>
      </w:pPr>
      <w:rPr>
        <w:rFonts w:ascii="Symbol" w:hAnsi="Symbol"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11" w15:restartNumberingAfterBreak="0">
    <w:nsid w:val="0A5E68E4"/>
    <w:multiLevelType w:val="hybridMultilevel"/>
    <w:tmpl w:val="95BCD3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0A5E7204"/>
    <w:multiLevelType w:val="hybridMultilevel"/>
    <w:tmpl w:val="864A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8B7626"/>
    <w:multiLevelType w:val="hybridMultilevel"/>
    <w:tmpl w:val="ADCA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BC712D7"/>
    <w:multiLevelType w:val="hybridMultilevel"/>
    <w:tmpl w:val="EED0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A0D24"/>
    <w:multiLevelType w:val="hybridMultilevel"/>
    <w:tmpl w:val="A8C4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3A67E9"/>
    <w:multiLevelType w:val="hybridMultilevel"/>
    <w:tmpl w:val="F55EB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863C81"/>
    <w:multiLevelType w:val="hybridMultilevel"/>
    <w:tmpl w:val="DC74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5256BB"/>
    <w:multiLevelType w:val="hybridMultilevel"/>
    <w:tmpl w:val="F594B3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1A1309AC"/>
    <w:multiLevelType w:val="hybridMultilevel"/>
    <w:tmpl w:val="3CC81CE6"/>
    <w:lvl w:ilvl="0" w:tplc="148210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AEA3448"/>
    <w:multiLevelType w:val="hybridMultilevel"/>
    <w:tmpl w:val="E5C65A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1B29188A"/>
    <w:multiLevelType w:val="hybridMultilevel"/>
    <w:tmpl w:val="16FC12D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2" w15:restartNumberingAfterBreak="0">
    <w:nsid w:val="1BDB4671"/>
    <w:multiLevelType w:val="hybridMultilevel"/>
    <w:tmpl w:val="614ABA9C"/>
    <w:lvl w:ilvl="0" w:tplc="AB3EF31C">
      <w:numFmt w:val="bullet"/>
      <w:lvlText w:val="•"/>
      <w:lvlJc w:val="left"/>
      <w:pPr>
        <w:ind w:left="502" w:hanging="360"/>
      </w:pPr>
      <w:rPr>
        <w:rFonts w:ascii="Calibri" w:eastAsia="Times New Roman" w:hAnsi="Calibri"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1E1A7EB5"/>
    <w:multiLevelType w:val="hybridMultilevel"/>
    <w:tmpl w:val="71F2E6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22CC1DFC"/>
    <w:multiLevelType w:val="hybridMultilevel"/>
    <w:tmpl w:val="E64A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F474D9"/>
    <w:multiLevelType w:val="hybridMultilevel"/>
    <w:tmpl w:val="149E4F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24756249"/>
    <w:multiLevelType w:val="hybridMultilevel"/>
    <w:tmpl w:val="9E92CF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25916DE3"/>
    <w:multiLevelType w:val="hybridMultilevel"/>
    <w:tmpl w:val="E1E4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76452B"/>
    <w:multiLevelType w:val="hybridMultilevel"/>
    <w:tmpl w:val="77C665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267D5300"/>
    <w:multiLevelType w:val="hybridMultilevel"/>
    <w:tmpl w:val="D2F6D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EF3994"/>
    <w:multiLevelType w:val="hybridMultilevel"/>
    <w:tmpl w:val="D414AE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285C1810"/>
    <w:multiLevelType w:val="hybridMultilevel"/>
    <w:tmpl w:val="A858B16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2F951331"/>
    <w:multiLevelType w:val="hybridMultilevel"/>
    <w:tmpl w:val="F7C49C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31D9074F"/>
    <w:multiLevelType w:val="hybridMultilevel"/>
    <w:tmpl w:val="48D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AE3CC1"/>
    <w:multiLevelType w:val="hybridMultilevel"/>
    <w:tmpl w:val="14B2565C"/>
    <w:lvl w:ilvl="0" w:tplc="AB3EF31C">
      <w:numFmt w:val="bullet"/>
      <w:lvlText w:val="•"/>
      <w:lvlJc w:val="left"/>
      <w:pPr>
        <w:ind w:left="502" w:hanging="360"/>
      </w:pPr>
      <w:rPr>
        <w:rFonts w:ascii="Calibri" w:eastAsia="Times New Roman" w:hAnsi="Calibri"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40AB1ADC"/>
    <w:multiLevelType w:val="hybridMultilevel"/>
    <w:tmpl w:val="1F72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2028FA"/>
    <w:multiLevelType w:val="hybridMultilevel"/>
    <w:tmpl w:val="694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DA006C"/>
    <w:multiLevelType w:val="hybridMultilevel"/>
    <w:tmpl w:val="B26687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49614CCA"/>
    <w:multiLevelType w:val="hybridMultilevel"/>
    <w:tmpl w:val="4A70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A84247"/>
    <w:multiLevelType w:val="hybridMultilevel"/>
    <w:tmpl w:val="9D6E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4C587F25"/>
    <w:multiLevelType w:val="hybridMultilevel"/>
    <w:tmpl w:val="0F1E70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4E7F2267"/>
    <w:multiLevelType w:val="hybridMultilevel"/>
    <w:tmpl w:val="2058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592720"/>
    <w:multiLevelType w:val="hybridMultilevel"/>
    <w:tmpl w:val="7BBC75BA"/>
    <w:lvl w:ilvl="0" w:tplc="AB3EF31C">
      <w:numFmt w:val="bullet"/>
      <w:lvlText w:val="•"/>
      <w:lvlJc w:val="left"/>
      <w:pPr>
        <w:ind w:left="502" w:hanging="360"/>
      </w:pPr>
      <w:rPr>
        <w:rFonts w:ascii="Calibri" w:eastAsia="Times New Roman" w:hAnsi="Calibri"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3" w15:restartNumberingAfterBreak="0">
    <w:nsid w:val="55E31AFB"/>
    <w:multiLevelType w:val="hybridMultilevel"/>
    <w:tmpl w:val="6BCE17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15:restartNumberingAfterBreak="0">
    <w:nsid w:val="56E26112"/>
    <w:multiLevelType w:val="hybridMultilevel"/>
    <w:tmpl w:val="5CDC01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5" w15:restartNumberingAfterBreak="0">
    <w:nsid w:val="599870E9"/>
    <w:multiLevelType w:val="hybridMultilevel"/>
    <w:tmpl w:val="EB8ABB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6" w15:restartNumberingAfterBreak="0">
    <w:nsid w:val="5A194812"/>
    <w:multiLevelType w:val="hybridMultilevel"/>
    <w:tmpl w:val="4426C7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5AAF33C7"/>
    <w:multiLevelType w:val="hybridMultilevel"/>
    <w:tmpl w:val="201C52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8" w15:restartNumberingAfterBreak="0">
    <w:nsid w:val="5CD7734C"/>
    <w:multiLevelType w:val="hybridMultilevel"/>
    <w:tmpl w:val="F81869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9" w15:restartNumberingAfterBreak="0">
    <w:nsid w:val="628604F8"/>
    <w:multiLevelType w:val="hybridMultilevel"/>
    <w:tmpl w:val="A3BE22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15:restartNumberingAfterBreak="0">
    <w:nsid w:val="64834932"/>
    <w:multiLevelType w:val="hybridMultilevel"/>
    <w:tmpl w:val="A0A45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2C6D46"/>
    <w:multiLevelType w:val="hybridMultilevel"/>
    <w:tmpl w:val="3A2E8644"/>
    <w:lvl w:ilvl="0" w:tplc="08090001">
      <w:start w:val="1"/>
      <w:numFmt w:val="bullet"/>
      <w:lvlText w:val=""/>
      <w:lvlJc w:val="left"/>
      <w:pPr>
        <w:ind w:left="720" w:hanging="360"/>
      </w:pPr>
      <w:rPr>
        <w:rFonts w:ascii="Symbol" w:hAnsi="Symbol" w:hint="default"/>
      </w:rPr>
    </w:lvl>
    <w:lvl w:ilvl="1" w:tplc="7A4C29B8">
      <w:start w:val="4"/>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A47B0C"/>
    <w:multiLevelType w:val="hybridMultilevel"/>
    <w:tmpl w:val="9A58CB8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3" w15:restartNumberingAfterBreak="0">
    <w:nsid w:val="6A7F6A88"/>
    <w:multiLevelType w:val="hybridMultilevel"/>
    <w:tmpl w:val="D5DE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BD71B9"/>
    <w:multiLevelType w:val="hybridMultilevel"/>
    <w:tmpl w:val="4CC453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5" w15:restartNumberingAfterBreak="0">
    <w:nsid w:val="6C915888"/>
    <w:multiLevelType w:val="hybridMultilevel"/>
    <w:tmpl w:val="5F90A7CC"/>
    <w:lvl w:ilvl="0" w:tplc="AB3EF31C">
      <w:numFmt w:val="bullet"/>
      <w:lvlText w:val="•"/>
      <w:lvlJc w:val="left"/>
      <w:pPr>
        <w:ind w:left="502" w:hanging="360"/>
      </w:pPr>
      <w:rPr>
        <w:rFonts w:ascii="Calibri" w:eastAsia="Times New Roman" w:hAnsi="Calibri"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6" w15:restartNumberingAfterBreak="0">
    <w:nsid w:val="6D5A7080"/>
    <w:multiLevelType w:val="hybridMultilevel"/>
    <w:tmpl w:val="5DC6F746"/>
    <w:lvl w:ilvl="0" w:tplc="5FF6D93E">
      <w:start w:val="1"/>
      <w:numFmt w:val="bullet"/>
      <w:lvlText w:val=""/>
      <w:lvlJc w:val="left"/>
      <w:pPr>
        <w:ind w:left="851" w:hanging="284"/>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7" w15:restartNumberingAfterBreak="0">
    <w:nsid w:val="6EF57E88"/>
    <w:multiLevelType w:val="multilevel"/>
    <w:tmpl w:val="D9D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E82F37"/>
    <w:multiLevelType w:val="hybridMultilevel"/>
    <w:tmpl w:val="1C6E013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9" w15:restartNumberingAfterBreak="0">
    <w:nsid w:val="7C7864BA"/>
    <w:multiLevelType w:val="hybridMultilevel"/>
    <w:tmpl w:val="1510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44641B"/>
    <w:multiLevelType w:val="hybridMultilevel"/>
    <w:tmpl w:val="39F82D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1" w15:restartNumberingAfterBreak="0">
    <w:nsid w:val="7FB05C45"/>
    <w:multiLevelType w:val="hybridMultilevel"/>
    <w:tmpl w:val="87704A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9"/>
  </w:num>
  <w:num w:numId="2">
    <w:abstractNumId w:val="29"/>
  </w:num>
  <w:num w:numId="3">
    <w:abstractNumId w:val="15"/>
  </w:num>
  <w:num w:numId="4">
    <w:abstractNumId w:val="21"/>
  </w:num>
  <w:num w:numId="5">
    <w:abstractNumId w:val="17"/>
  </w:num>
  <w:num w:numId="6">
    <w:abstractNumId w:val="50"/>
  </w:num>
  <w:num w:numId="7">
    <w:abstractNumId w:val="16"/>
  </w:num>
  <w:num w:numId="8">
    <w:abstractNumId w:val="57"/>
  </w:num>
  <w:num w:numId="9">
    <w:abstractNumId w:val="33"/>
  </w:num>
  <w:num w:numId="10">
    <w:abstractNumId w:val="14"/>
  </w:num>
  <w:num w:numId="11">
    <w:abstractNumId w:val="27"/>
  </w:num>
  <w:num w:numId="12">
    <w:abstractNumId w:val="35"/>
  </w:num>
  <w:num w:numId="13">
    <w:abstractNumId w:val="36"/>
  </w:num>
  <w:num w:numId="14">
    <w:abstractNumId w:val="60"/>
  </w:num>
  <w:num w:numId="15">
    <w:abstractNumId w:val="39"/>
  </w:num>
  <w:num w:numId="16">
    <w:abstractNumId w:val="38"/>
  </w:num>
  <w:num w:numId="17">
    <w:abstractNumId w:val="52"/>
  </w:num>
  <w:num w:numId="18">
    <w:abstractNumId w:val="37"/>
  </w:num>
  <w:num w:numId="19">
    <w:abstractNumId w:val="59"/>
  </w:num>
  <w:num w:numId="20">
    <w:abstractNumId w:val="12"/>
  </w:num>
  <w:num w:numId="21">
    <w:abstractNumId w:val="24"/>
  </w:num>
  <w:num w:numId="22">
    <w:abstractNumId w:val="30"/>
  </w:num>
  <w:num w:numId="23">
    <w:abstractNumId w:val="41"/>
  </w:num>
  <w:num w:numId="24">
    <w:abstractNumId w:val="46"/>
  </w:num>
  <w:num w:numId="25">
    <w:abstractNumId w:val="18"/>
  </w:num>
  <w:num w:numId="26">
    <w:abstractNumId w:val="32"/>
  </w:num>
  <w:num w:numId="27">
    <w:abstractNumId w:val="44"/>
  </w:num>
  <w:num w:numId="28">
    <w:abstractNumId w:val="11"/>
  </w:num>
  <w:num w:numId="29">
    <w:abstractNumId w:val="54"/>
  </w:num>
  <w:num w:numId="30">
    <w:abstractNumId w:val="43"/>
  </w:num>
  <w:num w:numId="31">
    <w:abstractNumId w:val="45"/>
  </w:num>
  <w:num w:numId="32">
    <w:abstractNumId w:val="26"/>
  </w:num>
  <w:num w:numId="33">
    <w:abstractNumId w:val="25"/>
  </w:num>
  <w:num w:numId="34">
    <w:abstractNumId w:val="28"/>
  </w:num>
  <w:num w:numId="35">
    <w:abstractNumId w:val="58"/>
  </w:num>
  <w:num w:numId="36">
    <w:abstractNumId w:val="47"/>
  </w:num>
  <w:num w:numId="37">
    <w:abstractNumId w:val="23"/>
  </w:num>
  <w:num w:numId="38">
    <w:abstractNumId w:val="61"/>
  </w:num>
  <w:num w:numId="39">
    <w:abstractNumId w:val="40"/>
  </w:num>
  <w:num w:numId="40">
    <w:abstractNumId w:val="55"/>
  </w:num>
  <w:num w:numId="41">
    <w:abstractNumId w:val="42"/>
  </w:num>
  <w:num w:numId="42">
    <w:abstractNumId w:val="34"/>
  </w:num>
  <w:num w:numId="43">
    <w:abstractNumId w:val="22"/>
  </w:num>
  <w:num w:numId="44">
    <w:abstractNumId w:val="20"/>
  </w:num>
  <w:num w:numId="45">
    <w:abstractNumId w:val="31"/>
  </w:num>
  <w:num w:numId="46">
    <w:abstractNumId w:val="7"/>
  </w:num>
  <w:num w:numId="47">
    <w:abstractNumId w:val="48"/>
  </w:num>
  <w:num w:numId="48">
    <w:abstractNumId w:val="13"/>
  </w:num>
  <w:num w:numId="49">
    <w:abstractNumId w:val="19"/>
  </w:num>
  <w:num w:numId="50">
    <w:abstractNumId w:val="51"/>
  </w:num>
  <w:num w:numId="51">
    <w:abstractNumId w:val="53"/>
  </w:num>
  <w:num w:numId="52">
    <w:abstractNumId w:val="56"/>
  </w:num>
  <w:num w:numId="53">
    <w:abstractNumId w:val="10"/>
  </w:num>
  <w:num w:numId="54">
    <w:abstractNumId w:val="49"/>
  </w:num>
  <w:num w:numId="55">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60"/>
    <w:rsid w:val="00001B16"/>
    <w:rsid w:val="00002413"/>
    <w:rsid w:val="0001368D"/>
    <w:rsid w:val="00013CC1"/>
    <w:rsid w:val="00014048"/>
    <w:rsid w:val="000245BB"/>
    <w:rsid w:val="000375B2"/>
    <w:rsid w:val="000419D1"/>
    <w:rsid w:val="00042A87"/>
    <w:rsid w:val="00043312"/>
    <w:rsid w:val="00044FC4"/>
    <w:rsid w:val="0004757D"/>
    <w:rsid w:val="00050E66"/>
    <w:rsid w:val="0005249D"/>
    <w:rsid w:val="00052F36"/>
    <w:rsid w:val="00054286"/>
    <w:rsid w:val="0005446A"/>
    <w:rsid w:val="00055476"/>
    <w:rsid w:val="00061FAB"/>
    <w:rsid w:val="000661F6"/>
    <w:rsid w:val="00066613"/>
    <w:rsid w:val="00073ABF"/>
    <w:rsid w:val="0007775B"/>
    <w:rsid w:val="000845AA"/>
    <w:rsid w:val="00092FBC"/>
    <w:rsid w:val="00096D16"/>
    <w:rsid w:val="000A342B"/>
    <w:rsid w:val="000A6B8C"/>
    <w:rsid w:val="000B7510"/>
    <w:rsid w:val="000C39B9"/>
    <w:rsid w:val="000C50E8"/>
    <w:rsid w:val="000C63B8"/>
    <w:rsid w:val="000C7B19"/>
    <w:rsid w:val="000D1102"/>
    <w:rsid w:val="000D2921"/>
    <w:rsid w:val="000D3B6E"/>
    <w:rsid w:val="000E158D"/>
    <w:rsid w:val="000F7C96"/>
    <w:rsid w:val="001029AD"/>
    <w:rsid w:val="00105398"/>
    <w:rsid w:val="0011102D"/>
    <w:rsid w:val="00113F34"/>
    <w:rsid w:val="00117779"/>
    <w:rsid w:val="001443F7"/>
    <w:rsid w:val="00170FA3"/>
    <w:rsid w:val="00194BD9"/>
    <w:rsid w:val="001A31D4"/>
    <w:rsid w:val="001A3B5D"/>
    <w:rsid w:val="001A4AEC"/>
    <w:rsid w:val="001A5021"/>
    <w:rsid w:val="001B3380"/>
    <w:rsid w:val="001C1E70"/>
    <w:rsid w:val="001C4D5D"/>
    <w:rsid w:val="001D1486"/>
    <w:rsid w:val="001D4302"/>
    <w:rsid w:val="001D5949"/>
    <w:rsid w:val="001E3C39"/>
    <w:rsid w:val="001F0B35"/>
    <w:rsid w:val="001F3FA9"/>
    <w:rsid w:val="001F4E27"/>
    <w:rsid w:val="001F67F9"/>
    <w:rsid w:val="001F752C"/>
    <w:rsid w:val="0020303D"/>
    <w:rsid w:val="00206ADA"/>
    <w:rsid w:val="00207D88"/>
    <w:rsid w:val="00221044"/>
    <w:rsid w:val="002213C7"/>
    <w:rsid w:val="00223E6B"/>
    <w:rsid w:val="00226591"/>
    <w:rsid w:val="00231948"/>
    <w:rsid w:val="00237670"/>
    <w:rsid w:val="002456D7"/>
    <w:rsid w:val="0025278B"/>
    <w:rsid w:val="002553A3"/>
    <w:rsid w:val="00271B2F"/>
    <w:rsid w:val="00274EAF"/>
    <w:rsid w:val="0028370A"/>
    <w:rsid w:val="0028552E"/>
    <w:rsid w:val="00296776"/>
    <w:rsid w:val="002A1A4A"/>
    <w:rsid w:val="002A1CD7"/>
    <w:rsid w:val="002B735B"/>
    <w:rsid w:val="002C2C0C"/>
    <w:rsid w:val="002C3C1E"/>
    <w:rsid w:val="002F1D72"/>
    <w:rsid w:val="002F6C5F"/>
    <w:rsid w:val="00301C8C"/>
    <w:rsid w:val="0030430E"/>
    <w:rsid w:val="00306B18"/>
    <w:rsid w:val="003107E5"/>
    <w:rsid w:val="00317E50"/>
    <w:rsid w:val="00336560"/>
    <w:rsid w:val="00340767"/>
    <w:rsid w:val="00340BB4"/>
    <w:rsid w:val="00352147"/>
    <w:rsid w:val="00352F7E"/>
    <w:rsid w:val="003538F2"/>
    <w:rsid w:val="0036136C"/>
    <w:rsid w:val="003635A6"/>
    <w:rsid w:val="003670F3"/>
    <w:rsid w:val="00376D93"/>
    <w:rsid w:val="00381954"/>
    <w:rsid w:val="003827EA"/>
    <w:rsid w:val="0039653A"/>
    <w:rsid w:val="003976F6"/>
    <w:rsid w:val="003A032D"/>
    <w:rsid w:val="003B2313"/>
    <w:rsid w:val="003B6841"/>
    <w:rsid w:val="003D0077"/>
    <w:rsid w:val="003D44C7"/>
    <w:rsid w:val="003D736D"/>
    <w:rsid w:val="003E5A78"/>
    <w:rsid w:val="003F3BF9"/>
    <w:rsid w:val="003F6B6C"/>
    <w:rsid w:val="00400C7C"/>
    <w:rsid w:val="004039AF"/>
    <w:rsid w:val="00410176"/>
    <w:rsid w:val="00416740"/>
    <w:rsid w:val="00430A30"/>
    <w:rsid w:val="0043434B"/>
    <w:rsid w:val="00440E55"/>
    <w:rsid w:val="00454408"/>
    <w:rsid w:val="00461538"/>
    <w:rsid w:val="00462764"/>
    <w:rsid w:val="0046660E"/>
    <w:rsid w:val="00482825"/>
    <w:rsid w:val="00482861"/>
    <w:rsid w:val="0048761C"/>
    <w:rsid w:val="00490070"/>
    <w:rsid w:val="0049067C"/>
    <w:rsid w:val="004A75EB"/>
    <w:rsid w:val="004B20C6"/>
    <w:rsid w:val="004C04E3"/>
    <w:rsid w:val="004F321E"/>
    <w:rsid w:val="004F4C8E"/>
    <w:rsid w:val="004F5ADE"/>
    <w:rsid w:val="004F7385"/>
    <w:rsid w:val="00516D65"/>
    <w:rsid w:val="00521329"/>
    <w:rsid w:val="00521BEE"/>
    <w:rsid w:val="00525487"/>
    <w:rsid w:val="00527CA5"/>
    <w:rsid w:val="00533BC6"/>
    <w:rsid w:val="0053576F"/>
    <w:rsid w:val="00547126"/>
    <w:rsid w:val="00551548"/>
    <w:rsid w:val="00554A27"/>
    <w:rsid w:val="005616DA"/>
    <w:rsid w:val="0057688C"/>
    <w:rsid w:val="005772ED"/>
    <w:rsid w:val="00581F2E"/>
    <w:rsid w:val="00594606"/>
    <w:rsid w:val="00596ED6"/>
    <w:rsid w:val="005A69F8"/>
    <w:rsid w:val="005B387E"/>
    <w:rsid w:val="005B42F7"/>
    <w:rsid w:val="005B4CF2"/>
    <w:rsid w:val="005B7255"/>
    <w:rsid w:val="005D080C"/>
    <w:rsid w:val="005D0F4C"/>
    <w:rsid w:val="005D233F"/>
    <w:rsid w:val="005E0665"/>
    <w:rsid w:val="005F2D67"/>
    <w:rsid w:val="00603DC3"/>
    <w:rsid w:val="006045BA"/>
    <w:rsid w:val="006113BF"/>
    <w:rsid w:val="006205F3"/>
    <w:rsid w:val="00621674"/>
    <w:rsid w:val="00633FD1"/>
    <w:rsid w:val="00634D3F"/>
    <w:rsid w:val="0063777D"/>
    <w:rsid w:val="006448BA"/>
    <w:rsid w:val="00664DC2"/>
    <w:rsid w:val="00667364"/>
    <w:rsid w:val="00675FFD"/>
    <w:rsid w:val="00682ADD"/>
    <w:rsid w:val="00686471"/>
    <w:rsid w:val="006868CF"/>
    <w:rsid w:val="00686CF7"/>
    <w:rsid w:val="00697A56"/>
    <w:rsid w:val="006A0EAC"/>
    <w:rsid w:val="006A4EDB"/>
    <w:rsid w:val="006B0FFE"/>
    <w:rsid w:val="006B15BB"/>
    <w:rsid w:val="006B503B"/>
    <w:rsid w:val="006C3714"/>
    <w:rsid w:val="006C799A"/>
    <w:rsid w:val="006D7843"/>
    <w:rsid w:val="006E04D5"/>
    <w:rsid w:val="006E5C94"/>
    <w:rsid w:val="006E676C"/>
    <w:rsid w:val="006E6D05"/>
    <w:rsid w:val="006F1EBC"/>
    <w:rsid w:val="006F2DD8"/>
    <w:rsid w:val="006F764F"/>
    <w:rsid w:val="00703600"/>
    <w:rsid w:val="00712F1D"/>
    <w:rsid w:val="00715CF7"/>
    <w:rsid w:val="00716DEB"/>
    <w:rsid w:val="00720972"/>
    <w:rsid w:val="00720DD6"/>
    <w:rsid w:val="007301DA"/>
    <w:rsid w:val="00765540"/>
    <w:rsid w:val="00767138"/>
    <w:rsid w:val="007A14CE"/>
    <w:rsid w:val="007B07B4"/>
    <w:rsid w:val="007B46B1"/>
    <w:rsid w:val="007B47D5"/>
    <w:rsid w:val="007C64A3"/>
    <w:rsid w:val="007C7B45"/>
    <w:rsid w:val="007D2195"/>
    <w:rsid w:val="007D4A3A"/>
    <w:rsid w:val="007D7C08"/>
    <w:rsid w:val="007F3DD7"/>
    <w:rsid w:val="00816A3D"/>
    <w:rsid w:val="00843FFC"/>
    <w:rsid w:val="008477B9"/>
    <w:rsid w:val="00850A7D"/>
    <w:rsid w:val="008544FD"/>
    <w:rsid w:val="00862719"/>
    <w:rsid w:val="00872874"/>
    <w:rsid w:val="00893A78"/>
    <w:rsid w:val="00894724"/>
    <w:rsid w:val="008D1885"/>
    <w:rsid w:val="008D3651"/>
    <w:rsid w:val="008D49AF"/>
    <w:rsid w:val="008D631C"/>
    <w:rsid w:val="008D68DB"/>
    <w:rsid w:val="008E1496"/>
    <w:rsid w:val="008E5187"/>
    <w:rsid w:val="008F183D"/>
    <w:rsid w:val="008F67FB"/>
    <w:rsid w:val="008F6822"/>
    <w:rsid w:val="00904367"/>
    <w:rsid w:val="00904823"/>
    <w:rsid w:val="009135FF"/>
    <w:rsid w:val="00913E45"/>
    <w:rsid w:val="00920F1E"/>
    <w:rsid w:val="00924A94"/>
    <w:rsid w:val="009256E0"/>
    <w:rsid w:val="009342D1"/>
    <w:rsid w:val="00934737"/>
    <w:rsid w:val="0094025E"/>
    <w:rsid w:val="00946775"/>
    <w:rsid w:val="009472D8"/>
    <w:rsid w:val="009517D0"/>
    <w:rsid w:val="009613A1"/>
    <w:rsid w:val="009641B7"/>
    <w:rsid w:val="009641C9"/>
    <w:rsid w:val="00974395"/>
    <w:rsid w:val="00976F7A"/>
    <w:rsid w:val="009803E1"/>
    <w:rsid w:val="00985CAB"/>
    <w:rsid w:val="0099181E"/>
    <w:rsid w:val="009B3C1D"/>
    <w:rsid w:val="009C39D8"/>
    <w:rsid w:val="009D049D"/>
    <w:rsid w:val="009D57B3"/>
    <w:rsid w:val="009E0D3A"/>
    <w:rsid w:val="009E4E16"/>
    <w:rsid w:val="00A009A8"/>
    <w:rsid w:val="00A020A7"/>
    <w:rsid w:val="00A051A8"/>
    <w:rsid w:val="00A06BA3"/>
    <w:rsid w:val="00A15608"/>
    <w:rsid w:val="00A25CFA"/>
    <w:rsid w:val="00A34589"/>
    <w:rsid w:val="00A4397A"/>
    <w:rsid w:val="00A461D0"/>
    <w:rsid w:val="00A54D9A"/>
    <w:rsid w:val="00A56D8A"/>
    <w:rsid w:val="00A64E1C"/>
    <w:rsid w:val="00A6661E"/>
    <w:rsid w:val="00A66761"/>
    <w:rsid w:val="00A737E0"/>
    <w:rsid w:val="00A757CA"/>
    <w:rsid w:val="00A815F8"/>
    <w:rsid w:val="00A8628B"/>
    <w:rsid w:val="00A92940"/>
    <w:rsid w:val="00AA5249"/>
    <w:rsid w:val="00AB5EE9"/>
    <w:rsid w:val="00AB63C9"/>
    <w:rsid w:val="00AC63D3"/>
    <w:rsid w:val="00AC6A6E"/>
    <w:rsid w:val="00AD1976"/>
    <w:rsid w:val="00AE00A6"/>
    <w:rsid w:val="00AF44B8"/>
    <w:rsid w:val="00B001C1"/>
    <w:rsid w:val="00B00398"/>
    <w:rsid w:val="00B062A6"/>
    <w:rsid w:val="00B07206"/>
    <w:rsid w:val="00B20A1E"/>
    <w:rsid w:val="00B36EAA"/>
    <w:rsid w:val="00B36F6C"/>
    <w:rsid w:val="00B41BB3"/>
    <w:rsid w:val="00B56C75"/>
    <w:rsid w:val="00B61850"/>
    <w:rsid w:val="00B6670A"/>
    <w:rsid w:val="00B75A0A"/>
    <w:rsid w:val="00BA22C7"/>
    <w:rsid w:val="00BA45E9"/>
    <w:rsid w:val="00BB4766"/>
    <w:rsid w:val="00BC2716"/>
    <w:rsid w:val="00BC550E"/>
    <w:rsid w:val="00BD1D33"/>
    <w:rsid w:val="00BD4CF9"/>
    <w:rsid w:val="00BF4A1E"/>
    <w:rsid w:val="00BF6542"/>
    <w:rsid w:val="00C05A6D"/>
    <w:rsid w:val="00C15A2C"/>
    <w:rsid w:val="00C17D66"/>
    <w:rsid w:val="00C212A9"/>
    <w:rsid w:val="00C22D18"/>
    <w:rsid w:val="00C26ED7"/>
    <w:rsid w:val="00C3158E"/>
    <w:rsid w:val="00C33B34"/>
    <w:rsid w:val="00C42083"/>
    <w:rsid w:val="00C43976"/>
    <w:rsid w:val="00C45266"/>
    <w:rsid w:val="00C465AB"/>
    <w:rsid w:val="00C47719"/>
    <w:rsid w:val="00C51B80"/>
    <w:rsid w:val="00C5491E"/>
    <w:rsid w:val="00C563E9"/>
    <w:rsid w:val="00C613B3"/>
    <w:rsid w:val="00C641CC"/>
    <w:rsid w:val="00C701B8"/>
    <w:rsid w:val="00C71FAD"/>
    <w:rsid w:val="00C72036"/>
    <w:rsid w:val="00C73C6A"/>
    <w:rsid w:val="00C76520"/>
    <w:rsid w:val="00C8171B"/>
    <w:rsid w:val="00C86168"/>
    <w:rsid w:val="00CA4B9D"/>
    <w:rsid w:val="00CB79F3"/>
    <w:rsid w:val="00CC1DE4"/>
    <w:rsid w:val="00CD5645"/>
    <w:rsid w:val="00CD5F0C"/>
    <w:rsid w:val="00CD71F7"/>
    <w:rsid w:val="00CE045D"/>
    <w:rsid w:val="00CE16DA"/>
    <w:rsid w:val="00D02739"/>
    <w:rsid w:val="00D12E3B"/>
    <w:rsid w:val="00D13383"/>
    <w:rsid w:val="00D41BAB"/>
    <w:rsid w:val="00D46287"/>
    <w:rsid w:val="00D6412C"/>
    <w:rsid w:val="00D71B4C"/>
    <w:rsid w:val="00D75D61"/>
    <w:rsid w:val="00D76714"/>
    <w:rsid w:val="00D80E9B"/>
    <w:rsid w:val="00D81A70"/>
    <w:rsid w:val="00D907B4"/>
    <w:rsid w:val="00DA4035"/>
    <w:rsid w:val="00DA456A"/>
    <w:rsid w:val="00DA73A4"/>
    <w:rsid w:val="00DB4662"/>
    <w:rsid w:val="00DB6048"/>
    <w:rsid w:val="00DC1642"/>
    <w:rsid w:val="00DD0F09"/>
    <w:rsid w:val="00DE0201"/>
    <w:rsid w:val="00DE56B3"/>
    <w:rsid w:val="00DE7F27"/>
    <w:rsid w:val="00DF5221"/>
    <w:rsid w:val="00DF682A"/>
    <w:rsid w:val="00E10673"/>
    <w:rsid w:val="00E106B6"/>
    <w:rsid w:val="00E25F98"/>
    <w:rsid w:val="00E344BF"/>
    <w:rsid w:val="00E36A1D"/>
    <w:rsid w:val="00E3777F"/>
    <w:rsid w:val="00E454D9"/>
    <w:rsid w:val="00E465EC"/>
    <w:rsid w:val="00E5390F"/>
    <w:rsid w:val="00E54805"/>
    <w:rsid w:val="00E61F4B"/>
    <w:rsid w:val="00E645E7"/>
    <w:rsid w:val="00E71168"/>
    <w:rsid w:val="00E816EE"/>
    <w:rsid w:val="00E864D1"/>
    <w:rsid w:val="00E90C76"/>
    <w:rsid w:val="00EA4555"/>
    <w:rsid w:val="00EA4D9A"/>
    <w:rsid w:val="00EB1D63"/>
    <w:rsid w:val="00EC4219"/>
    <w:rsid w:val="00EC6FC9"/>
    <w:rsid w:val="00EC72C1"/>
    <w:rsid w:val="00EC7CC0"/>
    <w:rsid w:val="00EE1CDF"/>
    <w:rsid w:val="00EE3149"/>
    <w:rsid w:val="00EE5F1F"/>
    <w:rsid w:val="00EE6A26"/>
    <w:rsid w:val="00EF43FF"/>
    <w:rsid w:val="00F159C4"/>
    <w:rsid w:val="00F21478"/>
    <w:rsid w:val="00F305F1"/>
    <w:rsid w:val="00F3374D"/>
    <w:rsid w:val="00F46074"/>
    <w:rsid w:val="00F51C21"/>
    <w:rsid w:val="00F529A0"/>
    <w:rsid w:val="00F5446F"/>
    <w:rsid w:val="00F60E8E"/>
    <w:rsid w:val="00F644BC"/>
    <w:rsid w:val="00F76B66"/>
    <w:rsid w:val="00F7719C"/>
    <w:rsid w:val="00F77471"/>
    <w:rsid w:val="00F8025A"/>
    <w:rsid w:val="00F846B5"/>
    <w:rsid w:val="00F85711"/>
    <w:rsid w:val="00F8788C"/>
    <w:rsid w:val="00F92A95"/>
    <w:rsid w:val="00F948E4"/>
    <w:rsid w:val="00F94D05"/>
    <w:rsid w:val="00FA4821"/>
    <w:rsid w:val="00FA528C"/>
    <w:rsid w:val="00FA6FCF"/>
    <w:rsid w:val="00FB1FA1"/>
    <w:rsid w:val="00FB67B3"/>
    <w:rsid w:val="00FC41A3"/>
    <w:rsid w:val="00FC4C99"/>
    <w:rsid w:val="00FD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4999B-2EB8-4233-96E6-54484218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60"/>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36560"/>
    <w:pPr>
      <w:keepNext/>
      <w:outlineLvl w:val="0"/>
    </w:pPr>
    <w:rPr>
      <w:b/>
      <w:szCs w:val="20"/>
    </w:rPr>
  </w:style>
  <w:style w:type="paragraph" w:styleId="Heading2">
    <w:name w:val="heading 2"/>
    <w:basedOn w:val="Normal"/>
    <w:next w:val="Normal"/>
    <w:link w:val="Heading2Char"/>
    <w:qFormat/>
    <w:rsid w:val="00336560"/>
    <w:pPr>
      <w:keepNext/>
      <w:outlineLvl w:val="1"/>
    </w:pPr>
    <w:rPr>
      <w:b/>
      <w:bCs/>
      <w:u w:val="single"/>
      <w:lang w:val="en-GB"/>
    </w:rPr>
  </w:style>
  <w:style w:type="paragraph" w:styleId="Heading3">
    <w:name w:val="heading 3"/>
    <w:basedOn w:val="Normal"/>
    <w:next w:val="Normal"/>
    <w:link w:val="Heading3Char"/>
    <w:qFormat/>
    <w:rsid w:val="00336560"/>
    <w:pPr>
      <w:keepNext/>
      <w:outlineLvl w:val="2"/>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6560"/>
    <w:rPr>
      <w:rFonts w:ascii="Times New Roman" w:eastAsia="Times New Roman" w:hAnsi="Times New Roman" w:cs="Times New Roman"/>
      <w:b/>
      <w:sz w:val="24"/>
      <w:szCs w:val="20"/>
      <w:lang w:val="en-US"/>
    </w:rPr>
  </w:style>
  <w:style w:type="character" w:customStyle="1" w:styleId="Heading2Char">
    <w:name w:val="Heading 2 Char"/>
    <w:link w:val="Heading2"/>
    <w:rsid w:val="00336560"/>
    <w:rPr>
      <w:rFonts w:ascii="Times New Roman" w:eastAsia="Times New Roman" w:hAnsi="Times New Roman" w:cs="Times New Roman"/>
      <w:b/>
      <w:bCs/>
      <w:sz w:val="24"/>
      <w:szCs w:val="24"/>
      <w:u w:val="single"/>
    </w:rPr>
  </w:style>
  <w:style w:type="character" w:customStyle="1" w:styleId="Heading3Char">
    <w:name w:val="Heading 3 Char"/>
    <w:link w:val="Heading3"/>
    <w:rsid w:val="00336560"/>
    <w:rPr>
      <w:rFonts w:ascii="Times New Roman" w:eastAsia="Times New Roman" w:hAnsi="Times New Roman" w:cs="Times New Roman"/>
      <w:sz w:val="24"/>
      <w:szCs w:val="24"/>
      <w:u w:val="single"/>
    </w:rPr>
  </w:style>
  <w:style w:type="paragraph" w:styleId="BodyText">
    <w:name w:val="Body Text"/>
    <w:basedOn w:val="Normal"/>
    <w:link w:val="BodyTextChar"/>
    <w:rsid w:val="00336560"/>
    <w:rPr>
      <w:b/>
      <w:bCs/>
      <w:lang w:val="en-GB"/>
    </w:rPr>
  </w:style>
  <w:style w:type="character" w:customStyle="1" w:styleId="BodyTextChar">
    <w:name w:val="Body Text Char"/>
    <w:link w:val="BodyText"/>
    <w:rsid w:val="00336560"/>
    <w:rPr>
      <w:rFonts w:ascii="Times New Roman" w:eastAsia="Times New Roman" w:hAnsi="Times New Roman" w:cs="Times New Roman"/>
      <w:b/>
      <w:bCs/>
      <w:sz w:val="24"/>
      <w:szCs w:val="24"/>
    </w:rPr>
  </w:style>
  <w:style w:type="paragraph" w:styleId="Caption">
    <w:name w:val="caption"/>
    <w:basedOn w:val="Normal"/>
    <w:next w:val="Normal"/>
    <w:qFormat/>
    <w:rsid w:val="00336560"/>
    <w:pPr>
      <w:jc w:val="center"/>
    </w:pPr>
    <w:rPr>
      <w:rFonts w:ascii="Times" w:hAnsi="Times"/>
      <w:b/>
      <w:sz w:val="72"/>
      <w:szCs w:val="20"/>
      <w:lang w:val="en-GB"/>
    </w:rPr>
  </w:style>
  <w:style w:type="paragraph" w:styleId="BodyText2">
    <w:name w:val="Body Text 2"/>
    <w:basedOn w:val="Normal"/>
    <w:link w:val="BodyText2Char"/>
    <w:rsid w:val="00336560"/>
    <w:rPr>
      <w:sz w:val="28"/>
      <w:szCs w:val="20"/>
      <w:lang w:val="en-GB"/>
    </w:rPr>
  </w:style>
  <w:style w:type="character" w:customStyle="1" w:styleId="BodyText2Char">
    <w:name w:val="Body Text 2 Char"/>
    <w:link w:val="BodyText2"/>
    <w:rsid w:val="00336560"/>
    <w:rPr>
      <w:rFonts w:ascii="Times New Roman" w:eastAsia="Times New Roman" w:hAnsi="Times New Roman" w:cs="Times New Roman"/>
      <w:sz w:val="28"/>
      <w:szCs w:val="20"/>
    </w:rPr>
  </w:style>
  <w:style w:type="paragraph" w:styleId="BodyTextIndent2">
    <w:name w:val="Body Text Indent 2"/>
    <w:basedOn w:val="Normal"/>
    <w:link w:val="BodyTextIndent2Char"/>
    <w:rsid w:val="00336560"/>
    <w:pPr>
      <w:ind w:left="1080"/>
    </w:pPr>
    <w:rPr>
      <w:sz w:val="28"/>
      <w:szCs w:val="20"/>
    </w:rPr>
  </w:style>
  <w:style w:type="character" w:customStyle="1" w:styleId="BodyTextIndent2Char">
    <w:name w:val="Body Text Indent 2 Char"/>
    <w:link w:val="BodyTextIndent2"/>
    <w:rsid w:val="00336560"/>
    <w:rPr>
      <w:rFonts w:ascii="Times New Roman" w:eastAsia="Times New Roman" w:hAnsi="Times New Roman" w:cs="Times New Roman"/>
      <w:sz w:val="28"/>
      <w:szCs w:val="20"/>
      <w:lang w:val="en-US"/>
    </w:rPr>
  </w:style>
  <w:style w:type="character" w:styleId="Hyperlink">
    <w:name w:val="Hyperlink"/>
    <w:rsid w:val="0004757D"/>
    <w:rPr>
      <w:color w:val="0000FF"/>
      <w:u w:val="single"/>
    </w:rPr>
  </w:style>
  <w:style w:type="paragraph" w:styleId="ListParagraph">
    <w:name w:val="List Paragraph"/>
    <w:basedOn w:val="Normal"/>
    <w:uiPriority w:val="34"/>
    <w:qFormat/>
    <w:rsid w:val="0004757D"/>
    <w:pPr>
      <w:ind w:left="720"/>
    </w:pPr>
    <w:rPr>
      <w:lang w:val="en-GB"/>
    </w:rPr>
  </w:style>
  <w:style w:type="paragraph" w:styleId="BodyTextIndent">
    <w:name w:val="Body Text Indent"/>
    <w:basedOn w:val="Normal"/>
    <w:link w:val="BodyTextIndentChar"/>
    <w:uiPriority w:val="99"/>
    <w:semiHidden/>
    <w:unhideWhenUsed/>
    <w:rsid w:val="0004757D"/>
    <w:pPr>
      <w:spacing w:after="120"/>
      <w:ind w:left="283"/>
    </w:pPr>
  </w:style>
  <w:style w:type="character" w:customStyle="1" w:styleId="BodyTextIndentChar">
    <w:name w:val="Body Text Indent Char"/>
    <w:link w:val="BodyTextIndent"/>
    <w:uiPriority w:val="99"/>
    <w:semiHidden/>
    <w:rsid w:val="0004757D"/>
    <w:rPr>
      <w:rFonts w:ascii="Times New Roman" w:eastAsia="Times New Roman" w:hAnsi="Times New Roman"/>
      <w:sz w:val="24"/>
      <w:szCs w:val="24"/>
      <w:lang w:val="en-US" w:eastAsia="en-US"/>
    </w:rPr>
  </w:style>
  <w:style w:type="character" w:customStyle="1" w:styleId="WW8Num2z0">
    <w:name w:val="WW8Num2z0"/>
    <w:rsid w:val="002B735B"/>
    <w:rPr>
      <w:b/>
    </w:rPr>
  </w:style>
  <w:style w:type="character" w:customStyle="1" w:styleId="WW8Num5z0">
    <w:name w:val="WW8Num5z0"/>
    <w:rsid w:val="002B735B"/>
    <w:rPr>
      <w:rFonts w:ascii="Symbol" w:hAnsi="Symbol"/>
    </w:rPr>
  </w:style>
  <w:style w:type="character" w:customStyle="1" w:styleId="WW8Num6z0">
    <w:name w:val="WW8Num6z0"/>
    <w:rsid w:val="002B735B"/>
    <w:rPr>
      <w:rFonts w:ascii="Symbol" w:hAnsi="Symbol"/>
    </w:rPr>
  </w:style>
  <w:style w:type="character" w:customStyle="1" w:styleId="WW8Num6z1">
    <w:name w:val="WW8Num6z1"/>
    <w:rsid w:val="002B735B"/>
    <w:rPr>
      <w:rFonts w:ascii="Courier New" w:hAnsi="Courier New" w:cs="Courier New"/>
    </w:rPr>
  </w:style>
  <w:style w:type="character" w:customStyle="1" w:styleId="WW8Num6z5">
    <w:name w:val="WW8Num6z5"/>
    <w:rsid w:val="002B735B"/>
    <w:rPr>
      <w:rFonts w:ascii="Wingdings" w:hAnsi="Wingdings"/>
    </w:rPr>
  </w:style>
  <w:style w:type="character" w:customStyle="1" w:styleId="WW8Num7z1">
    <w:name w:val="WW8Num7z1"/>
    <w:rsid w:val="002B735B"/>
    <w:rPr>
      <w:rFonts w:ascii="Courier New" w:hAnsi="Courier New" w:cs="Courier New"/>
    </w:rPr>
  </w:style>
  <w:style w:type="character" w:customStyle="1" w:styleId="WW8Num7z2">
    <w:name w:val="WW8Num7z2"/>
    <w:rsid w:val="002B735B"/>
    <w:rPr>
      <w:rFonts w:ascii="Wingdings" w:hAnsi="Wingdings"/>
    </w:rPr>
  </w:style>
  <w:style w:type="character" w:customStyle="1" w:styleId="WW8Num7z3">
    <w:name w:val="WW8Num7z3"/>
    <w:rsid w:val="002B735B"/>
    <w:rPr>
      <w:rFonts w:ascii="Symbol" w:hAnsi="Symbol"/>
    </w:rPr>
  </w:style>
  <w:style w:type="character" w:customStyle="1" w:styleId="Absatz-Standardschriftart">
    <w:name w:val="Absatz-Standardschriftart"/>
    <w:rsid w:val="002B735B"/>
  </w:style>
  <w:style w:type="character" w:customStyle="1" w:styleId="WW8Num1z0">
    <w:name w:val="WW8Num1z0"/>
    <w:rsid w:val="002B735B"/>
    <w:rPr>
      <w:b/>
    </w:rPr>
  </w:style>
  <w:style w:type="character" w:customStyle="1" w:styleId="WW8Num4z0">
    <w:name w:val="WW8Num4z0"/>
    <w:rsid w:val="002B735B"/>
    <w:rPr>
      <w:rFonts w:ascii="Symbol" w:hAnsi="Symbol"/>
    </w:rPr>
  </w:style>
  <w:style w:type="character" w:customStyle="1" w:styleId="WW8Num4z1">
    <w:name w:val="WW8Num4z1"/>
    <w:rsid w:val="002B735B"/>
    <w:rPr>
      <w:rFonts w:ascii="Courier New" w:hAnsi="Courier New" w:cs="Courier New"/>
    </w:rPr>
  </w:style>
  <w:style w:type="character" w:customStyle="1" w:styleId="WW8Num4z2">
    <w:name w:val="WW8Num4z2"/>
    <w:rsid w:val="002B735B"/>
    <w:rPr>
      <w:rFonts w:ascii="Wingdings" w:hAnsi="Wingdings"/>
    </w:rPr>
  </w:style>
  <w:style w:type="character" w:customStyle="1" w:styleId="WW8Num6z2">
    <w:name w:val="WW8Num6z2"/>
    <w:rsid w:val="002B735B"/>
    <w:rPr>
      <w:rFonts w:ascii="Wingdings" w:hAnsi="Wingdings"/>
    </w:rPr>
  </w:style>
  <w:style w:type="character" w:customStyle="1" w:styleId="WW8Num9z0">
    <w:name w:val="WW8Num9z0"/>
    <w:rsid w:val="002B735B"/>
    <w:rPr>
      <w:b/>
    </w:rPr>
  </w:style>
  <w:style w:type="character" w:customStyle="1" w:styleId="WW8Num10z0">
    <w:name w:val="WW8Num10z0"/>
    <w:rsid w:val="002B735B"/>
    <w:rPr>
      <w:rFonts w:ascii="Symbol" w:hAnsi="Symbol"/>
    </w:rPr>
  </w:style>
  <w:style w:type="character" w:customStyle="1" w:styleId="WW8Num10z1">
    <w:name w:val="WW8Num10z1"/>
    <w:rsid w:val="002B735B"/>
    <w:rPr>
      <w:rFonts w:ascii="Courier New" w:hAnsi="Courier New" w:cs="Courier New"/>
    </w:rPr>
  </w:style>
  <w:style w:type="character" w:customStyle="1" w:styleId="WW8Num10z2">
    <w:name w:val="WW8Num10z2"/>
    <w:rsid w:val="002B735B"/>
    <w:rPr>
      <w:rFonts w:ascii="Wingdings" w:hAnsi="Wingdings"/>
    </w:rPr>
  </w:style>
  <w:style w:type="character" w:customStyle="1" w:styleId="WW8Num13z0">
    <w:name w:val="WW8Num13z0"/>
    <w:rsid w:val="002B735B"/>
    <w:rPr>
      <w:rFonts w:ascii="Symbol" w:hAnsi="Symbol"/>
    </w:rPr>
  </w:style>
  <w:style w:type="character" w:customStyle="1" w:styleId="WW8Num13z1">
    <w:name w:val="WW8Num13z1"/>
    <w:rsid w:val="002B735B"/>
    <w:rPr>
      <w:rFonts w:ascii="Courier New" w:hAnsi="Courier New" w:cs="Courier New"/>
    </w:rPr>
  </w:style>
  <w:style w:type="character" w:customStyle="1" w:styleId="WW8Num13z2">
    <w:name w:val="WW8Num13z2"/>
    <w:rsid w:val="002B735B"/>
    <w:rPr>
      <w:rFonts w:ascii="Wingdings" w:hAnsi="Wingdings"/>
    </w:rPr>
  </w:style>
  <w:style w:type="character" w:customStyle="1" w:styleId="WW8Num14z0">
    <w:name w:val="WW8Num14z0"/>
    <w:rsid w:val="002B735B"/>
    <w:rPr>
      <w:rFonts w:ascii="Symbol" w:hAnsi="Symbol"/>
    </w:rPr>
  </w:style>
  <w:style w:type="character" w:customStyle="1" w:styleId="WW8Num14z1">
    <w:name w:val="WW8Num14z1"/>
    <w:rsid w:val="002B735B"/>
    <w:rPr>
      <w:rFonts w:ascii="Courier New" w:hAnsi="Courier New" w:cs="Courier New"/>
    </w:rPr>
  </w:style>
  <w:style w:type="character" w:customStyle="1" w:styleId="WW8Num14z5">
    <w:name w:val="WW8Num14z5"/>
    <w:rsid w:val="002B735B"/>
    <w:rPr>
      <w:rFonts w:ascii="Wingdings" w:hAnsi="Wingdings"/>
    </w:rPr>
  </w:style>
  <w:style w:type="character" w:customStyle="1" w:styleId="WW8Num15z0">
    <w:name w:val="WW8Num15z0"/>
    <w:rsid w:val="002B735B"/>
    <w:rPr>
      <w:rFonts w:ascii="Symbol" w:hAnsi="Symbol"/>
    </w:rPr>
  </w:style>
  <w:style w:type="character" w:customStyle="1" w:styleId="WW8Num15z1">
    <w:name w:val="WW8Num15z1"/>
    <w:rsid w:val="002B735B"/>
    <w:rPr>
      <w:rFonts w:ascii="Courier New" w:hAnsi="Courier New" w:cs="Courier New"/>
    </w:rPr>
  </w:style>
  <w:style w:type="character" w:customStyle="1" w:styleId="WW8Num15z2">
    <w:name w:val="WW8Num15z2"/>
    <w:rsid w:val="002B735B"/>
    <w:rPr>
      <w:rFonts w:ascii="Wingdings" w:hAnsi="Wingdings"/>
    </w:rPr>
  </w:style>
  <w:style w:type="character" w:customStyle="1" w:styleId="WW8Num21z1">
    <w:name w:val="WW8Num21z1"/>
    <w:rsid w:val="002B735B"/>
    <w:rPr>
      <w:rFonts w:ascii="Courier New" w:hAnsi="Courier New" w:cs="Courier New"/>
    </w:rPr>
  </w:style>
  <w:style w:type="character" w:customStyle="1" w:styleId="WW8Num21z2">
    <w:name w:val="WW8Num21z2"/>
    <w:rsid w:val="002B735B"/>
    <w:rPr>
      <w:rFonts w:ascii="Wingdings" w:hAnsi="Wingdings"/>
    </w:rPr>
  </w:style>
  <w:style w:type="character" w:customStyle="1" w:styleId="WW8Num21z3">
    <w:name w:val="WW8Num21z3"/>
    <w:rsid w:val="002B735B"/>
    <w:rPr>
      <w:rFonts w:ascii="Symbol" w:hAnsi="Symbol"/>
    </w:rPr>
  </w:style>
  <w:style w:type="character" w:styleId="FollowedHyperlink">
    <w:name w:val="FollowedHyperlink"/>
    <w:rsid w:val="002B735B"/>
    <w:rPr>
      <w:color w:val="800080"/>
      <w:u w:val="single"/>
    </w:rPr>
  </w:style>
  <w:style w:type="paragraph" w:customStyle="1" w:styleId="Heading">
    <w:name w:val="Heading"/>
    <w:basedOn w:val="Normal"/>
    <w:next w:val="BodyText"/>
    <w:link w:val="HeadingChar"/>
    <w:rsid w:val="002B735B"/>
    <w:pPr>
      <w:keepNext/>
      <w:suppressAutoHyphens/>
      <w:spacing w:before="240" w:after="120" w:line="276" w:lineRule="auto"/>
    </w:pPr>
    <w:rPr>
      <w:rFonts w:ascii="Arial" w:eastAsia="Lucida Sans Unicode" w:hAnsi="Arial" w:cs="Tahoma"/>
      <w:sz w:val="28"/>
      <w:szCs w:val="28"/>
      <w:lang w:val="en-GB" w:eastAsia="ar-SA"/>
    </w:rPr>
  </w:style>
  <w:style w:type="paragraph" w:styleId="List">
    <w:name w:val="List"/>
    <w:basedOn w:val="BodyText"/>
    <w:rsid w:val="002B735B"/>
    <w:pPr>
      <w:suppressAutoHyphens/>
      <w:spacing w:after="120" w:line="276" w:lineRule="auto"/>
    </w:pPr>
    <w:rPr>
      <w:rFonts w:ascii="Calibri" w:hAnsi="Calibri" w:cs="Tahoma"/>
      <w:b w:val="0"/>
      <w:bCs w:val="0"/>
      <w:sz w:val="22"/>
      <w:szCs w:val="22"/>
      <w:lang w:eastAsia="ar-SA"/>
    </w:rPr>
  </w:style>
  <w:style w:type="paragraph" w:customStyle="1" w:styleId="Index">
    <w:name w:val="Index"/>
    <w:basedOn w:val="Normal"/>
    <w:rsid w:val="002B735B"/>
    <w:pPr>
      <w:suppressLineNumbers/>
      <w:suppressAutoHyphens/>
      <w:spacing w:after="200" w:line="276" w:lineRule="auto"/>
    </w:pPr>
    <w:rPr>
      <w:rFonts w:ascii="Calibri" w:hAnsi="Calibri" w:cs="Tahoma"/>
      <w:sz w:val="22"/>
      <w:szCs w:val="22"/>
      <w:lang w:val="en-GB" w:eastAsia="ar-SA"/>
    </w:rPr>
  </w:style>
  <w:style w:type="paragraph" w:styleId="NormalWeb">
    <w:name w:val="Normal (Web)"/>
    <w:basedOn w:val="Normal"/>
    <w:uiPriority w:val="99"/>
    <w:rsid w:val="002B735B"/>
    <w:pPr>
      <w:suppressAutoHyphens/>
      <w:spacing w:before="100" w:after="100"/>
    </w:pPr>
    <w:rPr>
      <w:lang w:val="en-GB" w:eastAsia="ar-SA"/>
    </w:rPr>
  </w:style>
  <w:style w:type="paragraph" w:customStyle="1" w:styleId="TableContents">
    <w:name w:val="Table Contents"/>
    <w:basedOn w:val="Normal"/>
    <w:rsid w:val="002B735B"/>
    <w:pPr>
      <w:suppressLineNumbers/>
      <w:suppressAutoHyphens/>
      <w:spacing w:after="200" w:line="276" w:lineRule="auto"/>
    </w:pPr>
    <w:rPr>
      <w:rFonts w:ascii="Calibri" w:hAnsi="Calibri" w:cs="Calibri"/>
      <w:sz w:val="22"/>
      <w:szCs w:val="22"/>
      <w:lang w:val="en-GB" w:eastAsia="ar-SA"/>
    </w:rPr>
  </w:style>
  <w:style w:type="paragraph" w:customStyle="1" w:styleId="TableHeading">
    <w:name w:val="Table Heading"/>
    <w:basedOn w:val="TableContents"/>
    <w:rsid w:val="002B735B"/>
    <w:pPr>
      <w:jc w:val="center"/>
    </w:pPr>
    <w:rPr>
      <w:b/>
      <w:bCs/>
    </w:rPr>
  </w:style>
  <w:style w:type="table" w:styleId="TableGrid">
    <w:name w:val="Table Grid"/>
    <w:basedOn w:val="TableNormal"/>
    <w:uiPriority w:val="59"/>
    <w:rsid w:val="002B73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35B"/>
    <w:pPr>
      <w:tabs>
        <w:tab w:val="center" w:pos="4680"/>
        <w:tab w:val="right" w:pos="9360"/>
      </w:tabs>
      <w:suppressAutoHyphens/>
    </w:pPr>
    <w:rPr>
      <w:rFonts w:ascii="Calibri" w:hAnsi="Calibri"/>
      <w:sz w:val="22"/>
      <w:szCs w:val="22"/>
      <w:lang w:val="en-GB" w:eastAsia="ar-SA"/>
    </w:rPr>
  </w:style>
  <w:style w:type="character" w:customStyle="1" w:styleId="HeaderChar">
    <w:name w:val="Header Char"/>
    <w:link w:val="Header"/>
    <w:uiPriority w:val="99"/>
    <w:rsid w:val="002B735B"/>
    <w:rPr>
      <w:rFonts w:eastAsia="Times New Roman"/>
      <w:sz w:val="22"/>
      <w:szCs w:val="22"/>
      <w:lang w:eastAsia="ar-SA"/>
    </w:rPr>
  </w:style>
  <w:style w:type="paragraph" w:styleId="Footer">
    <w:name w:val="footer"/>
    <w:basedOn w:val="Normal"/>
    <w:link w:val="FooterChar"/>
    <w:uiPriority w:val="99"/>
    <w:unhideWhenUsed/>
    <w:rsid w:val="002B735B"/>
    <w:pPr>
      <w:tabs>
        <w:tab w:val="center" w:pos="4680"/>
        <w:tab w:val="right" w:pos="9360"/>
      </w:tabs>
      <w:suppressAutoHyphens/>
    </w:pPr>
    <w:rPr>
      <w:rFonts w:ascii="Calibri" w:hAnsi="Calibri"/>
      <w:sz w:val="22"/>
      <w:szCs w:val="22"/>
      <w:lang w:val="en-GB" w:eastAsia="ar-SA"/>
    </w:rPr>
  </w:style>
  <w:style w:type="character" w:customStyle="1" w:styleId="FooterChar">
    <w:name w:val="Footer Char"/>
    <w:link w:val="Footer"/>
    <w:uiPriority w:val="99"/>
    <w:rsid w:val="002B735B"/>
    <w:rPr>
      <w:rFonts w:eastAsia="Times New Roman"/>
      <w:sz w:val="22"/>
      <w:szCs w:val="22"/>
      <w:lang w:eastAsia="ar-SA"/>
    </w:rPr>
  </w:style>
  <w:style w:type="paragraph" w:styleId="BalloonText">
    <w:name w:val="Balloon Text"/>
    <w:basedOn w:val="Normal"/>
    <w:link w:val="BalloonTextChar"/>
    <w:uiPriority w:val="99"/>
    <w:semiHidden/>
    <w:unhideWhenUsed/>
    <w:rsid w:val="002B735B"/>
    <w:pPr>
      <w:suppressAutoHyphens/>
    </w:pPr>
    <w:rPr>
      <w:rFonts w:ascii="Tahoma" w:hAnsi="Tahoma"/>
      <w:sz w:val="16"/>
      <w:szCs w:val="16"/>
      <w:lang w:val="en-GB" w:eastAsia="ar-SA"/>
    </w:rPr>
  </w:style>
  <w:style w:type="character" w:customStyle="1" w:styleId="BalloonTextChar">
    <w:name w:val="Balloon Text Char"/>
    <w:link w:val="BalloonText"/>
    <w:uiPriority w:val="99"/>
    <w:semiHidden/>
    <w:rsid w:val="002B735B"/>
    <w:rPr>
      <w:rFonts w:ascii="Tahoma" w:eastAsia="Times New Roman" w:hAnsi="Tahoma"/>
      <w:sz w:val="16"/>
      <w:szCs w:val="16"/>
      <w:lang w:eastAsia="ar-SA"/>
    </w:rPr>
  </w:style>
  <w:style w:type="paragraph" w:customStyle="1" w:styleId="Default">
    <w:name w:val="Default"/>
    <w:rsid w:val="002B735B"/>
    <w:pPr>
      <w:autoSpaceDE w:val="0"/>
      <w:autoSpaceDN w:val="0"/>
      <w:adjustRightInd w:val="0"/>
    </w:pPr>
    <w:rPr>
      <w:rFonts w:ascii="Arial" w:eastAsia="Times New Roman" w:hAnsi="Arial" w:cs="Arial"/>
      <w:color w:val="000000"/>
      <w:sz w:val="24"/>
      <w:szCs w:val="24"/>
    </w:rPr>
  </w:style>
  <w:style w:type="character" w:styleId="PageNumber">
    <w:name w:val="page number"/>
    <w:rsid w:val="002B735B"/>
  </w:style>
  <w:style w:type="character" w:customStyle="1" w:styleId="HeadingChar">
    <w:name w:val="Heading Char"/>
    <w:link w:val="Heading"/>
    <w:rsid w:val="002B735B"/>
    <w:rPr>
      <w:rFonts w:ascii="Arial" w:eastAsia="Lucida Sans Unicode" w:hAnsi="Arial" w:cs="Tahoma"/>
      <w:sz w:val="28"/>
      <w:szCs w:val="28"/>
      <w:lang w:eastAsia="ar-SA"/>
    </w:rPr>
  </w:style>
  <w:style w:type="paragraph" w:styleId="TOC1">
    <w:name w:val="toc 1"/>
    <w:basedOn w:val="Normal"/>
    <w:next w:val="Normal"/>
    <w:autoRedefine/>
    <w:semiHidden/>
    <w:rsid w:val="002B735B"/>
    <w:pPr>
      <w:suppressAutoHyphens/>
      <w:spacing w:before="360" w:line="276" w:lineRule="auto"/>
    </w:pPr>
    <w:rPr>
      <w:rFonts w:ascii="Arial" w:hAnsi="Arial" w:cs="Arial"/>
      <w:b/>
      <w:bCs/>
      <w:caps/>
      <w:lang w:val="en-GB" w:eastAsia="ar-SA"/>
    </w:rPr>
  </w:style>
  <w:style w:type="paragraph" w:styleId="TOC2">
    <w:name w:val="toc 2"/>
    <w:basedOn w:val="Normal"/>
    <w:next w:val="Normal"/>
    <w:autoRedefine/>
    <w:semiHidden/>
    <w:rsid w:val="002B735B"/>
    <w:pPr>
      <w:suppressAutoHyphens/>
      <w:spacing w:before="240" w:line="276" w:lineRule="auto"/>
    </w:pPr>
    <w:rPr>
      <w:b/>
      <w:bCs/>
      <w:sz w:val="20"/>
      <w:szCs w:val="20"/>
      <w:lang w:val="en-GB" w:eastAsia="ar-SA"/>
    </w:rPr>
  </w:style>
  <w:style w:type="paragraph" w:styleId="TOC3">
    <w:name w:val="toc 3"/>
    <w:basedOn w:val="Normal"/>
    <w:next w:val="Normal"/>
    <w:autoRedefine/>
    <w:semiHidden/>
    <w:rsid w:val="002B735B"/>
    <w:pPr>
      <w:suppressAutoHyphens/>
      <w:spacing w:line="276" w:lineRule="auto"/>
      <w:ind w:left="220"/>
    </w:pPr>
    <w:rPr>
      <w:sz w:val="20"/>
      <w:szCs w:val="20"/>
      <w:lang w:val="en-GB" w:eastAsia="ar-SA"/>
    </w:rPr>
  </w:style>
  <w:style w:type="paragraph" w:styleId="TOC4">
    <w:name w:val="toc 4"/>
    <w:basedOn w:val="Normal"/>
    <w:next w:val="Normal"/>
    <w:autoRedefine/>
    <w:semiHidden/>
    <w:rsid w:val="002B735B"/>
    <w:pPr>
      <w:suppressAutoHyphens/>
      <w:spacing w:line="276" w:lineRule="auto"/>
      <w:ind w:left="440"/>
    </w:pPr>
    <w:rPr>
      <w:sz w:val="20"/>
      <w:szCs w:val="20"/>
      <w:lang w:val="en-GB" w:eastAsia="ar-SA"/>
    </w:rPr>
  </w:style>
  <w:style w:type="paragraph" w:styleId="TOC5">
    <w:name w:val="toc 5"/>
    <w:basedOn w:val="Normal"/>
    <w:next w:val="Normal"/>
    <w:autoRedefine/>
    <w:semiHidden/>
    <w:rsid w:val="002B735B"/>
    <w:pPr>
      <w:suppressAutoHyphens/>
      <w:spacing w:line="276" w:lineRule="auto"/>
      <w:ind w:left="660"/>
    </w:pPr>
    <w:rPr>
      <w:sz w:val="20"/>
      <w:szCs w:val="20"/>
      <w:lang w:val="en-GB" w:eastAsia="ar-SA"/>
    </w:rPr>
  </w:style>
  <w:style w:type="paragraph" w:styleId="TOC6">
    <w:name w:val="toc 6"/>
    <w:basedOn w:val="Normal"/>
    <w:next w:val="Normal"/>
    <w:autoRedefine/>
    <w:semiHidden/>
    <w:rsid w:val="002B735B"/>
    <w:pPr>
      <w:suppressAutoHyphens/>
      <w:spacing w:line="276" w:lineRule="auto"/>
      <w:ind w:left="880"/>
    </w:pPr>
    <w:rPr>
      <w:sz w:val="20"/>
      <w:szCs w:val="20"/>
      <w:lang w:val="en-GB" w:eastAsia="ar-SA"/>
    </w:rPr>
  </w:style>
  <w:style w:type="paragraph" w:styleId="TOC7">
    <w:name w:val="toc 7"/>
    <w:basedOn w:val="Normal"/>
    <w:next w:val="Normal"/>
    <w:autoRedefine/>
    <w:semiHidden/>
    <w:rsid w:val="002B735B"/>
    <w:pPr>
      <w:suppressAutoHyphens/>
      <w:spacing w:line="276" w:lineRule="auto"/>
      <w:ind w:left="1100"/>
    </w:pPr>
    <w:rPr>
      <w:sz w:val="20"/>
      <w:szCs w:val="20"/>
      <w:lang w:val="en-GB" w:eastAsia="ar-SA"/>
    </w:rPr>
  </w:style>
  <w:style w:type="paragraph" w:styleId="TOC8">
    <w:name w:val="toc 8"/>
    <w:basedOn w:val="Normal"/>
    <w:next w:val="Normal"/>
    <w:autoRedefine/>
    <w:semiHidden/>
    <w:rsid w:val="002B735B"/>
    <w:pPr>
      <w:suppressAutoHyphens/>
      <w:spacing w:line="276" w:lineRule="auto"/>
      <w:ind w:left="1320"/>
    </w:pPr>
    <w:rPr>
      <w:sz w:val="20"/>
      <w:szCs w:val="20"/>
      <w:lang w:val="en-GB" w:eastAsia="ar-SA"/>
    </w:rPr>
  </w:style>
  <w:style w:type="paragraph" w:styleId="TOC9">
    <w:name w:val="toc 9"/>
    <w:basedOn w:val="Normal"/>
    <w:next w:val="Normal"/>
    <w:autoRedefine/>
    <w:semiHidden/>
    <w:rsid w:val="002B735B"/>
    <w:pPr>
      <w:suppressAutoHyphens/>
      <w:spacing w:line="276" w:lineRule="auto"/>
      <w:ind w:left="1540"/>
    </w:pPr>
    <w:rPr>
      <w:sz w:val="20"/>
      <w:szCs w:val="20"/>
      <w:lang w:val="en-GB" w:eastAsia="ar-SA"/>
    </w:rPr>
  </w:style>
  <w:style w:type="table" w:customStyle="1" w:styleId="TableGrid1">
    <w:name w:val="Table Grid1"/>
    <w:basedOn w:val="TableNormal"/>
    <w:next w:val="TableGrid"/>
    <w:uiPriority w:val="59"/>
    <w:rsid w:val="00FC4C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4C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29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6380">
      <w:bodyDiv w:val="1"/>
      <w:marLeft w:val="0"/>
      <w:marRight w:val="0"/>
      <w:marTop w:val="0"/>
      <w:marBottom w:val="0"/>
      <w:divBdr>
        <w:top w:val="none" w:sz="0" w:space="0" w:color="auto"/>
        <w:left w:val="none" w:sz="0" w:space="0" w:color="auto"/>
        <w:bottom w:val="none" w:sz="0" w:space="0" w:color="auto"/>
        <w:right w:val="none" w:sz="0" w:space="0" w:color="auto"/>
      </w:divBdr>
    </w:div>
    <w:div w:id="1351491543">
      <w:bodyDiv w:val="1"/>
      <w:marLeft w:val="0"/>
      <w:marRight w:val="0"/>
      <w:marTop w:val="0"/>
      <w:marBottom w:val="0"/>
      <w:divBdr>
        <w:top w:val="none" w:sz="0" w:space="0" w:color="auto"/>
        <w:left w:val="none" w:sz="0" w:space="0" w:color="auto"/>
        <w:bottom w:val="none" w:sz="0" w:space="0" w:color="auto"/>
        <w:right w:val="none" w:sz="0" w:space="0" w:color="auto"/>
      </w:divBdr>
      <w:divsChild>
        <w:div w:id="856965720">
          <w:marLeft w:val="0"/>
          <w:marRight w:val="0"/>
          <w:marTop w:val="0"/>
          <w:marBottom w:val="0"/>
          <w:divBdr>
            <w:top w:val="none" w:sz="0" w:space="0" w:color="auto"/>
            <w:left w:val="single" w:sz="6" w:space="0" w:color="4A6B67"/>
            <w:bottom w:val="single" w:sz="6" w:space="0" w:color="4A6B67"/>
            <w:right w:val="single" w:sz="6" w:space="0" w:color="4A6B67"/>
          </w:divBdr>
          <w:divsChild>
            <w:div w:id="1492672059">
              <w:marLeft w:val="0"/>
              <w:marRight w:val="0"/>
              <w:marTop w:val="0"/>
              <w:marBottom w:val="0"/>
              <w:divBdr>
                <w:top w:val="none" w:sz="0" w:space="0" w:color="auto"/>
                <w:left w:val="none" w:sz="0" w:space="0" w:color="auto"/>
                <w:bottom w:val="none" w:sz="0" w:space="0" w:color="auto"/>
                <w:right w:val="none" w:sz="0" w:space="0" w:color="auto"/>
              </w:divBdr>
              <w:divsChild>
                <w:div w:id="39207196">
                  <w:marLeft w:val="0"/>
                  <w:marRight w:val="0"/>
                  <w:marTop w:val="0"/>
                  <w:marBottom w:val="0"/>
                  <w:divBdr>
                    <w:top w:val="none" w:sz="0" w:space="0" w:color="auto"/>
                    <w:left w:val="none" w:sz="0" w:space="0" w:color="auto"/>
                    <w:bottom w:val="none" w:sz="0" w:space="0" w:color="auto"/>
                    <w:right w:val="none" w:sz="0" w:space="0" w:color="auto"/>
                  </w:divBdr>
                  <w:divsChild>
                    <w:div w:id="1254162826">
                      <w:marLeft w:val="0"/>
                      <w:marRight w:val="0"/>
                      <w:marTop w:val="0"/>
                      <w:marBottom w:val="0"/>
                      <w:divBdr>
                        <w:top w:val="none" w:sz="0" w:space="0" w:color="auto"/>
                        <w:left w:val="none" w:sz="0" w:space="0" w:color="auto"/>
                        <w:bottom w:val="none" w:sz="0" w:space="0" w:color="auto"/>
                        <w:right w:val="none" w:sz="0" w:space="0" w:color="auto"/>
                      </w:divBdr>
                      <w:divsChild>
                        <w:div w:id="9196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00778">
      <w:bodyDiv w:val="1"/>
      <w:marLeft w:val="0"/>
      <w:marRight w:val="0"/>
      <w:marTop w:val="0"/>
      <w:marBottom w:val="0"/>
      <w:divBdr>
        <w:top w:val="none" w:sz="0" w:space="0" w:color="auto"/>
        <w:left w:val="none" w:sz="0" w:space="0" w:color="auto"/>
        <w:bottom w:val="none" w:sz="0" w:space="0" w:color="auto"/>
        <w:right w:val="none" w:sz="0" w:space="0" w:color="auto"/>
      </w:divBdr>
      <w:divsChild>
        <w:div w:id="193948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89/41/contents" TargetMode="External"/><Relationship Id="rId18" Type="http://schemas.openxmlformats.org/officeDocument/2006/relationships/hyperlink" Target="http://www.legislation.gov.uk/ukpga/2006/21/contents" TargetMode="External"/><Relationship Id="rId26" Type="http://schemas.openxmlformats.org/officeDocument/2006/relationships/hyperlink" Target="https://www.gov.uk/government/publications/disqualification-under-the-childcare-act-2006" TargetMode="External"/><Relationship Id="rId39" Type="http://schemas.openxmlformats.org/officeDocument/2006/relationships/hyperlink" Target="https://www.gov.uk/government/publications/safeguarding-practitioners-information-sharing-advice" TargetMode="External"/><Relationship Id="rId21" Type="http://schemas.openxmlformats.org/officeDocument/2006/relationships/hyperlink" Target="http://www.legislation.gov.uk/ukpga/2017/16/contents/enacted/data.htm" TargetMode="External"/><Relationship Id="rId34" Type="http://schemas.openxmlformats.org/officeDocument/2006/relationships/hyperlink" Target="https://assets.publishing.service.gov.uk/government/uploads/system/uploads/attachment_data/file/665520/Teachers__Standards.pdf" TargetMode="External"/><Relationship Id="rId42" Type="http://schemas.openxmlformats.org/officeDocument/2006/relationships/hyperlink" Target="mailto:whistleblowing@ofsted.gov.uk" TargetMode="External"/><Relationship Id="rId47" Type="http://schemas.openxmlformats.org/officeDocument/2006/relationships/hyperlink" Target="mailto:andrew.mcintyre@cheshire.pnn.police.uk" TargetMode="External"/><Relationship Id="rId50" Type="http://schemas.openxmlformats.org/officeDocument/2006/relationships/hyperlink" Target="https://secure.met.police.uk/athotline/"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egislation.gov.uk/ukpga/2002/32/contents" TargetMode="External"/><Relationship Id="rId17" Type="http://schemas.openxmlformats.org/officeDocument/2006/relationships/hyperlink" Target="http://www.legislation.gov.uk/ukpga/2015/6/contents/enacted"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www.gov.uk/government/publications/child-sexual-exploitation-definition-and-guide-for-practitioners" TargetMode="External"/><Relationship Id="rId38" Type="http://schemas.openxmlformats.org/officeDocument/2006/relationships/hyperlink" Target="http://www.hcypsp.haltonsafeguarding.co.uk" TargetMode="External"/><Relationship Id="rId46" Type="http://schemas.openxmlformats.org/officeDocument/2006/relationships/hyperlink" Target="mailto:lesley.price@cheshire.pnn.police.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12/9/contents/enacted" TargetMode="External"/><Relationship Id="rId20" Type="http://schemas.openxmlformats.org/officeDocument/2006/relationships/hyperlink" Target="http://www.legislation.gov.uk/ukpga/2014/6/contents/enacted" TargetMode="External"/><Relationship Id="rId29" Type="http://schemas.openxmlformats.org/officeDocument/2006/relationships/hyperlink" Target="https://www.gov.uk/government/publications/what-to-do-if-youre-worried-a-child-is-being-abused--2" TargetMode="External"/><Relationship Id="rId41" Type="http://schemas.openxmlformats.org/officeDocument/2006/relationships/hyperlink" Target="mailto:safeguarding.adminteam@halton.gov.u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uploads/system/uploads/attachment_data/file/551575/6.2439_KG_NCA_Sexting_in_Schools_WEB__1_.PDF" TargetMode="External"/><Relationship Id="rId37" Type="http://schemas.openxmlformats.org/officeDocument/2006/relationships/hyperlink" Target="mailto:GAlexander@thegrangeacademy.co.uk" TargetMode="External"/><Relationship Id="rId40" Type="http://schemas.openxmlformats.org/officeDocument/2006/relationships/hyperlink" Target="http://children.haltonsafeguarding.co.uk/docs/LadoProcedures.pdf" TargetMode="External"/><Relationship Id="rId45" Type="http://schemas.openxmlformats.org/officeDocument/2006/relationships/hyperlink" Target="mailto:sian.roberts@cheshire.pnn.police.uk" TargetMode="External"/><Relationship Id="rId53" Type="http://schemas.openxmlformats.org/officeDocument/2006/relationships/hyperlink" Target="https://contextualsafeguarding.org.uk/" TargetMode="External"/><Relationship Id="rId58"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legislation.gov.uk/ukpga/2006/47/contents" TargetMode="External"/><Relationship Id="rId23" Type="http://schemas.openxmlformats.org/officeDocument/2006/relationships/hyperlink" Target="http://www.legislation.gov.uk/ukpga/2018/12/part/2/chapter/2/enacted" TargetMode="External"/><Relationship Id="rId28" Type="http://schemas.openxmlformats.org/officeDocument/2006/relationships/hyperlink" Target="http://haltonsafeguarding.co.uk/wp-content/uploads/2015/07/DfE-Prevent-duty-departmental-advice.pdf" TargetMode="External"/><Relationship Id="rId36" Type="http://schemas.openxmlformats.org/officeDocument/2006/relationships/hyperlink" Target="http://www.proceduresonline.com/pancheshire/halton/index.html" TargetMode="External"/><Relationship Id="rId49" Type="http://schemas.openxmlformats.org/officeDocument/2006/relationships/hyperlink" Target="mailto:prevent@cheshire.pnn.police.uk" TargetMode="External"/><Relationship Id="rId57"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legislation.gov.uk/uksi/2009/1547/contents/made" TargetMode="Externa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http://www.contextualsafeguarding.org.uk/en/publications/schools" TargetMode="External"/><Relationship Id="rId52" Type="http://schemas.openxmlformats.org/officeDocument/2006/relationships/hyperlink" Target="mailto:fgmhelp@nspcc.org.uk"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4/31/contents" TargetMode="External"/><Relationship Id="rId22" Type="http://schemas.openxmlformats.org/officeDocument/2006/relationships/hyperlink" Target="http://www.legislation.gov.uk/ukpga/2018/12/contents/enacted"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www.saferrecruitmentconsortium.org/GSWP%20May%202019%20final.pdf" TargetMode="External"/><Relationship Id="rId43" Type="http://schemas.openxmlformats.org/officeDocument/2006/relationships/hyperlink" Target="http://www.proceduresonline.com/pancheshire/halton/p_escalation_pol.html?zoom_highlight=escalation" TargetMode="External"/><Relationship Id="rId48" Type="http://schemas.openxmlformats.org/officeDocument/2006/relationships/hyperlink" Target="mailto:Brendan.Crilley@cheshire.pnn.police.uk"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brook.org.uk/our-work/category/sexual-behaviours-traffic-light-too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7497F64D5EB044FAA2EBF01006B46EB" ma:contentTypeVersion="3" ma:contentTypeDescription="Create a new document." ma:contentTypeScope="" ma:versionID="b59e64afb6e30549b4ab7be6aa74e83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9915-2984-4819-86B7-682B177A0A88}">
  <ds:schemaRefs>
    <ds:schemaRef ds:uri="http://schemas.microsoft.com/sharepoint/events"/>
  </ds:schemaRefs>
</ds:datastoreItem>
</file>

<file path=customXml/itemProps2.xml><?xml version="1.0" encoding="utf-8"?>
<ds:datastoreItem xmlns:ds="http://schemas.openxmlformats.org/officeDocument/2006/customXml" ds:itemID="{9A29333A-3BCA-4A22-82F8-268403EBE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87EF3-EACB-4266-8D69-AB5A4E78C4A9}">
  <ds:schemaRefs>
    <ds:schemaRef ds:uri="http://schemas.microsoft.com/sharepoint/v3/contenttype/forms"/>
  </ds:schemaRefs>
</ds:datastoreItem>
</file>

<file path=customXml/itemProps4.xml><?xml version="1.0" encoding="utf-8"?>
<ds:datastoreItem xmlns:ds="http://schemas.openxmlformats.org/officeDocument/2006/customXml" ds:itemID="{1064237B-F53B-4868-8F14-97175285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CEB45D53</Template>
  <TotalTime>0</TotalTime>
  <Pages>44</Pages>
  <Words>16493</Words>
  <Characters>94014</Characters>
  <Application>Microsoft Office Word</Application>
  <DocSecurity>4</DocSecurity>
  <Lines>783</Lines>
  <Paragraphs>220</Paragraphs>
  <ScaleCrop>false</ScaleCrop>
  <HeadingPairs>
    <vt:vector size="2" baseType="variant">
      <vt:variant>
        <vt:lpstr>Title</vt:lpstr>
      </vt:variant>
      <vt:variant>
        <vt:i4>1</vt:i4>
      </vt:variant>
    </vt:vector>
  </HeadingPairs>
  <TitlesOfParts>
    <vt:vector size="1" baseType="lpstr">
      <vt:lpstr>St Bede’s Catholic Infant School</vt:lpstr>
    </vt:vector>
  </TitlesOfParts>
  <Company>Halton Borough Council</Company>
  <LinksUpToDate>false</LinksUpToDate>
  <CharactersWithSpaces>110287</CharactersWithSpaces>
  <SharedDoc>false</SharedDoc>
  <HLinks>
    <vt:vector size="252" baseType="variant">
      <vt:variant>
        <vt:i4>3407933</vt:i4>
      </vt:variant>
      <vt:variant>
        <vt:i4>123</vt:i4>
      </vt:variant>
      <vt:variant>
        <vt:i4>0</vt:i4>
      </vt:variant>
      <vt:variant>
        <vt:i4>5</vt:i4>
      </vt:variant>
      <vt:variant>
        <vt:lpwstr>https://contextualsafeguarding.org.uk/</vt:lpwstr>
      </vt:variant>
      <vt:variant>
        <vt:lpwstr/>
      </vt:variant>
      <vt:variant>
        <vt:i4>8126475</vt:i4>
      </vt:variant>
      <vt:variant>
        <vt:i4>120</vt:i4>
      </vt:variant>
      <vt:variant>
        <vt:i4>0</vt:i4>
      </vt:variant>
      <vt:variant>
        <vt:i4>5</vt:i4>
      </vt:variant>
      <vt:variant>
        <vt:lpwstr>mailto:fgmhelp@nspcc.org.uk</vt:lpwstr>
      </vt:variant>
      <vt:variant>
        <vt:lpwstr/>
      </vt:variant>
      <vt:variant>
        <vt:i4>2162729</vt:i4>
      </vt:variant>
      <vt:variant>
        <vt:i4>117</vt:i4>
      </vt:variant>
      <vt:variant>
        <vt:i4>0</vt:i4>
      </vt:variant>
      <vt:variant>
        <vt:i4>5</vt:i4>
      </vt:variant>
      <vt:variant>
        <vt:lpwstr>http://www.brook.org.uk/our-work/category/sexual-behaviours-traffic-light-tool</vt:lpwstr>
      </vt:variant>
      <vt:variant>
        <vt:lpwstr/>
      </vt:variant>
      <vt:variant>
        <vt:i4>3539047</vt:i4>
      </vt:variant>
      <vt:variant>
        <vt:i4>114</vt:i4>
      </vt:variant>
      <vt:variant>
        <vt:i4>0</vt:i4>
      </vt:variant>
      <vt:variant>
        <vt:i4>5</vt:i4>
      </vt:variant>
      <vt:variant>
        <vt:lpwstr>https://secure.met.police.uk/athotline/</vt:lpwstr>
      </vt:variant>
      <vt:variant>
        <vt:lpwstr/>
      </vt:variant>
      <vt:variant>
        <vt:i4>131128</vt:i4>
      </vt:variant>
      <vt:variant>
        <vt:i4>111</vt:i4>
      </vt:variant>
      <vt:variant>
        <vt:i4>0</vt:i4>
      </vt:variant>
      <vt:variant>
        <vt:i4>5</vt:i4>
      </vt:variant>
      <vt:variant>
        <vt:lpwstr>mailto:prevent@cheshire.pnn.police.uk</vt:lpwstr>
      </vt:variant>
      <vt:variant>
        <vt:lpwstr/>
      </vt:variant>
      <vt:variant>
        <vt:i4>1310842</vt:i4>
      </vt:variant>
      <vt:variant>
        <vt:i4>108</vt:i4>
      </vt:variant>
      <vt:variant>
        <vt:i4>0</vt:i4>
      </vt:variant>
      <vt:variant>
        <vt:i4>5</vt:i4>
      </vt:variant>
      <vt:variant>
        <vt:lpwstr>mailto:Brendan.Crilley@cheshire.pnn.police.uk</vt:lpwstr>
      </vt:variant>
      <vt:variant>
        <vt:lpwstr/>
      </vt:variant>
      <vt:variant>
        <vt:i4>5832763</vt:i4>
      </vt:variant>
      <vt:variant>
        <vt:i4>105</vt:i4>
      </vt:variant>
      <vt:variant>
        <vt:i4>0</vt:i4>
      </vt:variant>
      <vt:variant>
        <vt:i4>5</vt:i4>
      </vt:variant>
      <vt:variant>
        <vt:lpwstr>mailto:andrew.mcintyre@cheshire.pnn.police.uk</vt:lpwstr>
      </vt:variant>
      <vt:variant>
        <vt:lpwstr/>
      </vt:variant>
      <vt:variant>
        <vt:i4>5505058</vt:i4>
      </vt:variant>
      <vt:variant>
        <vt:i4>102</vt:i4>
      </vt:variant>
      <vt:variant>
        <vt:i4>0</vt:i4>
      </vt:variant>
      <vt:variant>
        <vt:i4>5</vt:i4>
      </vt:variant>
      <vt:variant>
        <vt:lpwstr>mailto:lesley.price@cheshire.pnn.police.uk</vt:lpwstr>
      </vt:variant>
      <vt:variant>
        <vt:lpwstr/>
      </vt:variant>
      <vt:variant>
        <vt:i4>5439544</vt:i4>
      </vt:variant>
      <vt:variant>
        <vt:i4>99</vt:i4>
      </vt:variant>
      <vt:variant>
        <vt:i4>0</vt:i4>
      </vt:variant>
      <vt:variant>
        <vt:i4>5</vt:i4>
      </vt:variant>
      <vt:variant>
        <vt:lpwstr>mailto:sian.roberts@cheshire.pnn.police.uk</vt:lpwstr>
      </vt:variant>
      <vt:variant>
        <vt:lpwstr/>
      </vt:variant>
      <vt:variant>
        <vt:i4>6946887</vt:i4>
      </vt:variant>
      <vt:variant>
        <vt:i4>96</vt:i4>
      </vt:variant>
      <vt:variant>
        <vt:i4>0</vt:i4>
      </vt:variant>
      <vt:variant>
        <vt:i4>5</vt:i4>
      </vt:variant>
      <vt:variant>
        <vt:lpwstr>mailto:JThomson@thegrange.com</vt:lpwstr>
      </vt:variant>
      <vt:variant>
        <vt:lpwstr/>
      </vt:variant>
      <vt:variant>
        <vt:i4>7274507</vt:i4>
      </vt:variant>
      <vt:variant>
        <vt:i4>93</vt:i4>
      </vt:variant>
      <vt:variant>
        <vt:i4>0</vt:i4>
      </vt:variant>
      <vt:variant>
        <vt:i4>5</vt:i4>
      </vt:variant>
      <vt:variant>
        <vt:lpwstr>http://www.proceduresonline.com/pancheshire/halton/p_escalation_pol.html?zoom_highlight=escalation</vt:lpwstr>
      </vt:variant>
      <vt:variant>
        <vt:lpwstr/>
      </vt:variant>
      <vt:variant>
        <vt:i4>7667739</vt:i4>
      </vt:variant>
      <vt:variant>
        <vt:i4>90</vt:i4>
      </vt:variant>
      <vt:variant>
        <vt:i4>0</vt:i4>
      </vt:variant>
      <vt:variant>
        <vt:i4>5</vt:i4>
      </vt:variant>
      <vt:variant>
        <vt:lpwstr>mailto:safeguarding.unit@halton.gcsx.gov.uk</vt:lpwstr>
      </vt:variant>
      <vt:variant>
        <vt:lpwstr/>
      </vt:variant>
      <vt:variant>
        <vt:i4>1704012</vt:i4>
      </vt:variant>
      <vt:variant>
        <vt:i4>87</vt:i4>
      </vt:variant>
      <vt:variant>
        <vt:i4>0</vt:i4>
      </vt:variant>
      <vt:variant>
        <vt:i4>5</vt:i4>
      </vt:variant>
      <vt:variant>
        <vt:lpwstr>http://children.haltonsafeguarding.co.uk/docs/LadoProcedures.pdf</vt:lpwstr>
      </vt:variant>
      <vt:variant>
        <vt:lpwstr/>
      </vt:variant>
      <vt:variant>
        <vt:i4>4194394</vt:i4>
      </vt:variant>
      <vt:variant>
        <vt:i4>84</vt:i4>
      </vt:variant>
      <vt:variant>
        <vt:i4>0</vt:i4>
      </vt:variant>
      <vt:variant>
        <vt:i4>5</vt:i4>
      </vt:variant>
      <vt:variant>
        <vt:lpwstr>https://www.gov.uk/government/publications/safeguarding-practitioners-information-sharing-advice</vt:lpwstr>
      </vt:variant>
      <vt:variant>
        <vt:lpwstr/>
      </vt:variant>
      <vt:variant>
        <vt:i4>4325376</vt:i4>
      </vt:variant>
      <vt:variant>
        <vt:i4>81</vt:i4>
      </vt:variant>
      <vt:variant>
        <vt:i4>0</vt:i4>
      </vt:variant>
      <vt:variant>
        <vt:i4>5</vt:i4>
      </vt:variant>
      <vt:variant>
        <vt:lpwstr>http://www.haltonsafeguarding.co.uk/</vt:lpwstr>
      </vt:variant>
      <vt:variant>
        <vt:lpwstr/>
      </vt:variant>
      <vt:variant>
        <vt:i4>33</vt:i4>
      </vt:variant>
      <vt:variant>
        <vt:i4>78</vt:i4>
      </vt:variant>
      <vt:variant>
        <vt:i4>0</vt:i4>
      </vt:variant>
      <vt:variant>
        <vt:i4>5</vt:i4>
      </vt:variant>
      <vt:variant>
        <vt:lpwstr>mailto:RSalisbury@thegrange.com</vt:lpwstr>
      </vt:variant>
      <vt:variant>
        <vt:lpwstr/>
      </vt:variant>
      <vt:variant>
        <vt:i4>8323162</vt:i4>
      </vt:variant>
      <vt:variant>
        <vt:i4>75</vt:i4>
      </vt:variant>
      <vt:variant>
        <vt:i4>0</vt:i4>
      </vt:variant>
      <vt:variant>
        <vt:i4>5</vt:i4>
      </vt:variant>
      <vt:variant>
        <vt:lpwstr>mailto:RTomalin@thegrange.com</vt:lpwstr>
      </vt:variant>
      <vt:variant>
        <vt:lpwstr/>
      </vt:variant>
      <vt:variant>
        <vt:i4>6946887</vt:i4>
      </vt:variant>
      <vt:variant>
        <vt:i4>72</vt:i4>
      </vt:variant>
      <vt:variant>
        <vt:i4>0</vt:i4>
      </vt:variant>
      <vt:variant>
        <vt:i4>5</vt:i4>
      </vt:variant>
      <vt:variant>
        <vt:lpwstr>mailto:JThomson@thegrange.com</vt:lpwstr>
      </vt:variant>
      <vt:variant>
        <vt:lpwstr/>
      </vt:variant>
      <vt:variant>
        <vt:i4>1769556</vt:i4>
      </vt:variant>
      <vt:variant>
        <vt:i4>69</vt:i4>
      </vt:variant>
      <vt:variant>
        <vt:i4>0</vt:i4>
      </vt:variant>
      <vt:variant>
        <vt:i4>5</vt:i4>
      </vt:variant>
      <vt:variant>
        <vt:lpwstr>http://www.proceduresonline.com/pancheshire/halton/index.html</vt:lpwstr>
      </vt:variant>
      <vt:variant>
        <vt:lpwstr/>
      </vt:variant>
      <vt:variant>
        <vt:i4>3014673</vt:i4>
      </vt:variant>
      <vt:variant>
        <vt:i4>66</vt:i4>
      </vt:variant>
      <vt:variant>
        <vt:i4>0</vt:i4>
      </vt:variant>
      <vt:variant>
        <vt:i4>5</vt:i4>
      </vt:variant>
      <vt:variant>
        <vt:lpwstr>https://assets.publishing.service.gov.uk/government/uploads/system/uploads/attachment_data/file/665520/Teachers__Standards.pdf</vt:lpwstr>
      </vt:variant>
      <vt:variant>
        <vt:lpwstr/>
      </vt:variant>
      <vt:variant>
        <vt:i4>6750242</vt:i4>
      </vt:variant>
      <vt:variant>
        <vt:i4>63</vt:i4>
      </vt:variant>
      <vt:variant>
        <vt:i4>0</vt:i4>
      </vt:variant>
      <vt:variant>
        <vt:i4>5</vt:i4>
      </vt:variant>
      <vt:variant>
        <vt:lpwstr>https://www.gov.uk/government/publications/child-sexual-exploitation-definition-and-guide-for-practitioners</vt:lpwstr>
      </vt:variant>
      <vt:variant>
        <vt:lpwstr/>
      </vt:variant>
      <vt:variant>
        <vt:i4>6619183</vt:i4>
      </vt:variant>
      <vt:variant>
        <vt:i4>60</vt:i4>
      </vt:variant>
      <vt:variant>
        <vt:i4>0</vt:i4>
      </vt:variant>
      <vt:variant>
        <vt:i4>5</vt:i4>
      </vt:variant>
      <vt:variant>
        <vt:lpwstr>https://www.gov.uk/government/uploads/system/uploads/attachment_data/file/551575/6.2439_KG_NCA_Sexting_in_Schools_WEB__1_.PDF</vt:lpwstr>
      </vt:variant>
      <vt:variant>
        <vt:lpwstr/>
      </vt:variant>
      <vt:variant>
        <vt:i4>917526</vt:i4>
      </vt:variant>
      <vt:variant>
        <vt:i4>57</vt:i4>
      </vt:variant>
      <vt:variant>
        <vt:i4>0</vt:i4>
      </vt:variant>
      <vt:variant>
        <vt:i4>5</vt:i4>
      </vt:variant>
      <vt:variant>
        <vt:lpwstr>https://www.gov.uk/government/publications/sexual-violence-and-sexual-harassment-between-children-in-schools-and-colleges</vt:lpwstr>
      </vt:variant>
      <vt:variant>
        <vt:lpwstr/>
      </vt:variant>
      <vt:variant>
        <vt:i4>4194394</vt:i4>
      </vt:variant>
      <vt:variant>
        <vt:i4>54</vt:i4>
      </vt:variant>
      <vt:variant>
        <vt:i4>0</vt:i4>
      </vt:variant>
      <vt:variant>
        <vt:i4>5</vt:i4>
      </vt:variant>
      <vt:variant>
        <vt:lpwstr>https://www.gov.uk/government/publications/safeguarding-practitioners-information-sharing-advice</vt:lpwstr>
      </vt:variant>
      <vt:variant>
        <vt:lpwstr/>
      </vt:variant>
      <vt:variant>
        <vt:i4>1048576</vt:i4>
      </vt:variant>
      <vt:variant>
        <vt:i4>51</vt:i4>
      </vt:variant>
      <vt:variant>
        <vt:i4>0</vt:i4>
      </vt:variant>
      <vt:variant>
        <vt:i4>5</vt:i4>
      </vt:variant>
      <vt:variant>
        <vt:lpwstr>https://www.gov.uk/government/publications/what-to-do-if-youre-worried-a-child-is-being-abused--2</vt:lpwstr>
      </vt:variant>
      <vt:variant>
        <vt:lpwstr/>
      </vt:variant>
      <vt:variant>
        <vt:i4>3473446</vt:i4>
      </vt:variant>
      <vt:variant>
        <vt:i4>48</vt:i4>
      </vt:variant>
      <vt:variant>
        <vt:i4>0</vt:i4>
      </vt:variant>
      <vt:variant>
        <vt:i4>5</vt:i4>
      </vt:variant>
      <vt:variant>
        <vt:lpwstr>http://haltonsafeguarding.co.uk/wp-content/uploads/2015/07/DfE-Prevent-duty-departmental-advice.pdf</vt:lpwstr>
      </vt:variant>
      <vt:variant>
        <vt:lpwstr/>
      </vt:variant>
      <vt:variant>
        <vt:i4>1835019</vt:i4>
      </vt:variant>
      <vt:variant>
        <vt:i4>45</vt:i4>
      </vt:variant>
      <vt:variant>
        <vt:i4>0</vt:i4>
      </vt:variant>
      <vt:variant>
        <vt:i4>5</vt:i4>
      </vt:variant>
      <vt:variant>
        <vt:lpwstr>https://www.gov.uk/government/publications/prevent-duty-guidance</vt:lpwstr>
      </vt:variant>
      <vt:variant>
        <vt:lpwstr/>
      </vt:variant>
      <vt:variant>
        <vt:i4>1114204</vt:i4>
      </vt:variant>
      <vt:variant>
        <vt:i4>42</vt:i4>
      </vt:variant>
      <vt:variant>
        <vt:i4>0</vt:i4>
      </vt:variant>
      <vt:variant>
        <vt:i4>5</vt:i4>
      </vt:variant>
      <vt:variant>
        <vt:lpwstr>https://www.gov.uk/government/publications/disqualification-under-the-childcare-act-2006</vt:lpwstr>
      </vt:variant>
      <vt:variant>
        <vt:lpwstr/>
      </vt:variant>
      <vt:variant>
        <vt:i4>1507417</vt:i4>
      </vt:variant>
      <vt:variant>
        <vt:i4>39</vt:i4>
      </vt:variant>
      <vt:variant>
        <vt:i4>0</vt:i4>
      </vt:variant>
      <vt:variant>
        <vt:i4>5</vt:i4>
      </vt:variant>
      <vt:variant>
        <vt:lpwstr>https://www.gov.uk/government/publications/working-together-to-safeguard-children--2</vt:lpwstr>
      </vt:variant>
      <vt:variant>
        <vt:lpwstr/>
      </vt:variant>
      <vt:variant>
        <vt:i4>5898255</vt:i4>
      </vt:variant>
      <vt:variant>
        <vt:i4>36</vt:i4>
      </vt:variant>
      <vt:variant>
        <vt:i4>0</vt:i4>
      </vt:variant>
      <vt:variant>
        <vt:i4>5</vt:i4>
      </vt:variant>
      <vt:variant>
        <vt:lpwstr>https://www.gov.uk/government/publications/keeping-children-safe-in-education--2</vt:lpwstr>
      </vt:variant>
      <vt:variant>
        <vt:lpwstr/>
      </vt:variant>
      <vt:variant>
        <vt:i4>5111874</vt:i4>
      </vt:variant>
      <vt:variant>
        <vt:i4>33</vt:i4>
      </vt:variant>
      <vt:variant>
        <vt:i4>0</vt:i4>
      </vt:variant>
      <vt:variant>
        <vt:i4>5</vt:i4>
      </vt:variant>
      <vt:variant>
        <vt:lpwstr>http://www.legislation.gov.uk/ukpga/2018/12/part/2/chapter/2/enacted</vt:lpwstr>
      </vt:variant>
      <vt:variant>
        <vt:lpwstr/>
      </vt:variant>
      <vt:variant>
        <vt:i4>5832718</vt:i4>
      </vt:variant>
      <vt:variant>
        <vt:i4>30</vt:i4>
      </vt:variant>
      <vt:variant>
        <vt:i4>0</vt:i4>
      </vt:variant>
      <vt:variant>
        <vt:i4>5</vt:i4>
      </vt:variant>
      <vt:variant>
        <vt:lpwstr>http://www.legislation.gov.uk/ukpga/2018/12/contents/enacted</vt:lpwstr>
      </vt:variant>
      <vt:variant>
        <vt:lpwstr/>
      </vt:variant>
      <vt:variant>
        <vt:i4>1835085</vt:i4>
      </vt:variant>
      <vt:variant>
        <vt:i4>27</vt:i4>
      </vt:variant>
      <vt:variant>
        <vt:i4>0</vt:i4>
      </vt:variant>
      <vt:variant>
        <vt:i4>5</vt:i4>
      </vt:variant>
      <vt:variant>
        <vt:lpwstr>http://www.legislation.gov.uk/ukpga/2017/16/contents/enacted/data.htm</vt:lpwstr>
      </vt:variant>
      <vt:variant>
        <vt:lpwstr/>
      </vt:variant>
      <vt:variant>
        <vt:i4>3407934</vt:i4>
      </vt:variant>
      <vt:variant>
        <vt:i4>24</vt:i4>
      </vt:variant>
      <vt:variant>
        <vt:i4>0</vt:i4>
      </vt:variant>
      <vt:variant>
        <vt:i4>5</vt:i4>
      </vt:variant>
      <vt:variant>
        <vt:lpwstr>http://www.legislation.gov.uk/ukpga/2014/6/contents/enacted</vt:lpwstr>
      </vt:variant>
      <vt:variant>
        <vt:lpwstr/>
      </vt:variant>
      <vt:variant>
        <vt:i4>6553642</vt:i4>
      </vt:variant>
      <vt:variant>
        <vt:i4>21</vt:i4>
      </vt:variant>
      <vt:variant>
        <vt:i4>0</vt:i4>
      </vt:variant>
      <vt:variant>
        <vt:i4>5</vt:i4>
      </vt:variant>
      <vt:variant>
        <vt:lpwstr>http://www.legislation.gov.uk/uksi/2009/1547/contents/made</vt:lpwstr>
      </vt:variant>
      <vt:variant>
        <vt:lpwstr/>
      </vt:variant>
      <vt:variant>
        <vt:i4>4194379</vt:i4>
      </vt:variant>
      <vt:variant>
        <vt:i4>18</vt:i4>
      </vt:variant>
      <vt:variant>
        <vt:i4>0</vt:i4>
      </vt:variant>
      <vt:variant>
        <vt:i4>5</vt:i4>
      </vt:variant>
      <vt:variant>
        <vt:lpwstr>http://www.legislation.gov.uk/ukpga/2006/21/contents</vt:lpwstr>
      </vt:variant>
      <vt:variant>
        <vt:lpwstr/>
      </vt:variant>
      <vt:variant>
        <vt:i4>3473470</vt:i4>
      </vt:variant>
      <vt:variant>
        <vt:i4>15</vt:i4>
      </vt:variant>
      <vt:variant>
        <vt:i4>0</vt:i4>
      </vt:variant>
      <vt:variant>
        <vt:i4>5</vt:i4>
      </vt:variant>
      <vt:variant>
        <vt:lpwstr>http://www.legislation.gov.uk/ukpga/2015/6/contents/enacted</vt:lpwstr>
      </vt:variant>
      <vt:variant>
        <vt:lpwstr/>
      </vt:variant>
      <vt:variant>
        <vt:i4>3997758</vt:i4>
      </vt:variant>
      <vt:variant>
        <vt:i4>12</vt:i4>
      </vt:variant>
      <vt:variant>
        <vt:i4>0</vt:i4>
      </vt:variant>
      <vt:variant>
        <vt:i4>5</vt:i4>
      </vt:variant>
      <vt:variant>
        <vt:lpwstr>http://www.legislation.gov.uk/ukpga/2012/9/contents/enacted</vt:lpwstr>
      </vt:variant>
      <vt:variant>
        <vt:lpwstr/>
      </vt:variant>
      <vt:variant>
        <vt:i4>4587597</vt:i4>
      </vt:variant>
      <vt:variant>
        <vt:i4>9</vt:i4>
      </vt:variant>
      <vt:variant>
        <vt:i4>0</vt:i4>
      </vt:variant>
      <vt:variant>
        <vt:i4>5</vt:i4>
      </vt:variant>
      <vt:variant>
        <vt:lpwstr>http://www.legislation.gov.uk/ukpga/2006/47/contents</vt:lpwstr>
      </vt:variant>
      <vt:variant>
        <vt:lpwstr/>
      </vt:variant>
      <vt:variant>
        <vt:i4>4390987</vt:i4>
      </vt:variant>
      <vt:variant>
        <vt:i4>6</vt:i4>
      </vt:variant>
      <vt:variant>
        <vt:i4>0</vt:i4>
      </vt:variant>
      <vt:variant>
        <vt:i4>5</vt:i4>
      </vt:variant>
      <vt:variant>
        <vt:lpwstr>http://www.legislation.gov.uk/ukpga/2004/31/contents</vt:lpwstr>
      </vt:variant>
      <vt:variant>
        <vt:lpwstr/>
      </vt:variant>
      <vt:variant>
        <vt:i4>4194368</vt:i4>
      </vt:variant>
      <vt:variant>
        <vt:i4>3</vt:i4>
      </vt:variant>
      <vt:variant>
        <vt:i4>0</vt:i4>
      </vt:variant>
      <vt:variant>
        <vt:i4>5</vt:i4>
      </vt:variant>
      <vt:variant>
        <vt:lpwstr>http://www.legislation.gov.uk/ukpga/1989/41/contents</vt:lpwstr>
      </vt:variant>
      <vt:variant>
        <vt:lpwstr/>
      </vt:variant>
      <vt:variant>
        <vt:i4>4522056</vt:i4>
      </vt:variant>
      <vt:variant>
        <vt:i4>0</vt:i4>
      </vt:variant>
      <vt:variant>
        <vt:i4>0</vt:i4>
      </vt:variant>
      <vt:variant>
        <vt:i4>5</vt:i4>
      </vt:variant>
      <vt:variant>
        <vt:lpwstr>http://www.legislation.gov.uk/ukpga/2002/32/contents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Bede’s Catholic Infant School</dc:title>
  <dc:subject/>
  <dc:creator>Jackie</dc:creator>
  <cp:keywords/>
  <cp:lastModifiedBy>E Hall</cp:lastModifiedBy>
  <cp:revision>2</cp:revision>
  <cp:lastPrinted>2018-07-17T13:37:00Z</cp:lastPrinted>
  <dcterms:created xsi:type="dcterms:W3CDTF">2019-09-13T12:58:00Z</dcterms:created>
  <dcterms:modified xsi:type="dcterms:W3CDTF">2019-09-13T12:58:00Z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0x01010077497F64D5EB044FAA2EBF01006B46EB</vt:lpwstr>
  </property>
</Properties>
</file>